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543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693"/>
        <w:gridCol w:w="8574"/>
      </w:tblGrid>
      <w:tr w:rsidR="00A309E2" w14:paraId="072738DF" w14:textId="77777777" w:rsidTr="008D1877">
        <w:tc>
          <w:tcPr>
            <w:tcW w:w="1195" w:type="pct"/>
            <w:vAlign w:val="center"/>
          </w:tcPr>
          <w:p w14:paraId="2189C361" w14:textId="77777777" w:rsidR="00A309E2" w:rsidRPr="0088427F" w:rsidRDefault="00A309E2" w:rsidP="003D7850">
            <w:pPr>
              <w:pStyle w:val="Listesansnumros"/>
            </w:pPr>
            <w:r w:rsidRPr="0088427F">
              <w:t>Nom</w:t>
            </w:r>
            <w:r>
              <w:t xml:space="preserve"> </w:t>
            </w:r>
            <w:r w:rsidRPr="0088427F">
              <w:t>:</w:t>
            </w:r>
          </w:p>
        </w:tc>
        <w:tc>
          <w:tcPr>
            <w:tcW w:w="3805" w:type="pct"/>
            <w:vAlign w:val="center"/>
          </w:tcPr>
          <w:p w14:paraId="3D191AD5" w14:textId="77777777" w:rsidR="00A309E2" w:rsidRPr="00CD443E" w:rsidRDefault="000F1956" w:rsidP="003D7850">
            <w:pPr>
              <w:pStyle w:val="Nom"/>
              <w:rPr>
                <w:b/>
              </w:rPr>
            </w:pPr>
            <w:r w:rsidRPr="00CF7F32">
              <w:rPr>
                <w:b/>
              </w:rPr>
              <w:t>NAOUAR</w:t>
            </w:r>
          </w:p>
        </w:tc>
      </w:tr>
      <w:tr w:rsidR="00A309E2" w14:paraId="08CBF429" w14:textId="77777777" w:rsidTr="008D1877">
        <w:tc>
          <w:tcPr>
            <w:tcW w:w="1195" w:type="pct"/>
            <w:vAlign w:val="center"/>
          </w:tcPr>
          <w:p w14:paraId="06BD6E2D" w14:textId="77777777" w:rsidR="00A309E2" w:rsidRPr="0088427F" w:rsidRDefault="00A309E2" w:rsidP="003D7850">
            <w:pPr>
              <w:pStyle w:val="Listesansnumros"/>
            </w:pPr>
            <w:r w:rsidRPr="0088427F">
              <w:t>Prénoms :</w:t>
            </w:r>
          </w:p>
        </w:tc>
        <w:tc>
          <w:tcPr>
            <w:tcW w:w="3805" w:type="pct"/>
            <w:vAlign w:val="center"/>
          </w:tcPr>
          <w:p w14:paraId="2C385970" w14:textId="77777777" w:rsidR="00A309E2" w:rsidRPr="008D1877" w:rsidRDefault="000F1956" w:rsidP="003D7850">
            <w:pPr>
              <w:pStyle w:val="Prnom"/>
              <w:rPr>
                <w:b/>
                <w:bCs/>
              </w:rPr>
            </w:pPr>
            <w:r w:rsidRPr="008D1877">
              <w:rPr>
                <w:b/>
                <w:bCs/>
              </w:rPr>
              <w:t>Youssef</w:t>
            </w:r>
          </w:p>
        </w:tc>
      </w:tr>
      <w:tr w:rsidR="008D1877" w14:paraId="1F65701D" w14:textId="77777777" w:rsidTr="008D1877">
        <w:tc>
          <w:tcPr>
            <w:tcW w:w="1195" w:type="pct"/>
            <w:vAlign w:val="center"/>
          </w:tcPr>
          <w:p w14:paraId="13626D8A" w14:textId="77777777" w:rsidR="008D1877" w:rsidRPr="0088427F" w:rsidRDefault="008D1877" w:rsidP="003D7850">
            <w:pPr>
              <w:pStyle w:val="Listesansnumros"/>
            </w:pPr>
            <w:r>
              <w:t>Statut professionnel :</w:t>
            </w:r>
          </w:p>
        </w:tc>
        <w:tc>
          <w:tcPr>
            <w:tcW w:w="3805" w:type="pct"/>
            <w:vAlign w:val="center"/>
          </w:tcPr>
          <w:p w14:paraId="4210F3CA" w14:textId="77777777" w:rsidR="008D1877" w:rsidRPr="008D1877" w:rsidRDefault="008D1877" w:rsidP="003D7850">
            <w:pPr>
              <w:pStyle w:val="Prnom"/>
              <w:rPr>
                <w:b/>
                <w:bCs/>
              </w:rPr>
            </w:pPr>
            <w:r w:rsidRPr="008D1877">
              <w:rPr>
                <w:b/>
                <w:bCs/>
              </w:rPr>
              <w:t>Consultant</w:t>
            </w:r>
          </w:p>
        </w:tc>
      </w:tr>
      <w:tr w:rsidR="00A309E2" w14:paraId="4B591D7A" w14:textId="77777777" w:rsidTr="008D1877">
        <w:tc>
          <w:tcPr>
            <w:tcW w:w="1195" w:type="pct"/>
            <w:vAlign w:val="center"/>
          </w:tcPr>
          <w:p w14:paraId="118AD950" w14:textId="77777777" w:rsidR="00A309E2" w:rsidRPr="0088427F" w:rsidRDefault="00692EAF" w:rsidP="003D7850">
            <w:pPr>
              <w:pStyle w:val="Listesansnumros"/>
            </w:pPr>
            <w:r>
              <w:t>Genre :</w:t>
            </w:r>
          </w:p>
        </w:tc>
        <w:tc>
          <w:tcPr>
            <w:tcW w:w="3805" w:type="pct"/>
            <w:vAlign w:val="center"/>
          </w:tcPr>
          <w:p w14:paraId="16BF7E33" w14:textId="77777777" w:rsidR="00A309E2" w:rsidRDefault="00692EAF" w:rsidP="003D7850">
            <w:r w:rsidRPr="00692EAF">
              <w:rPr>
                <w:b/>
                <w:bCs/>
              </w:rPr>
              <w:t>Masculin</w:t>
            </w:r>
          </w:p>
        </w:tc>
      </w:tr>
      <w:tr w:rsidR="008D1877" w14:paraId="1E186834" w14:textId="77777777" w:rsidTr="008D1877">
        <w:tc>
          <w:tcPr>
            <w:tcW w:w="1195" w:type="pct"/>
            <w:vAlign w:val="center"/>
          </w:tcPr>
          <w:p w14:paraId="34CCBEF1" w14:textId="77777777" w:rsidR="008D1877" w:rsidRDefault="008D1877" w:rsidP="008D1877">
            <w:pPr>
              <w:pStyle w:val="Listesansnumros"/>
            </w:pPr>
          </w:p>
        </w:tc>
        <w:tc>
          <w:tcPr>
            <w:tcW w:w="3805" w:type="pct"/>
            <w:vAlign w:val="center"/>
          </w:tcPr>
          <w:p w14:paraId="2DC5F36D" w14:textId="77777777" w:rsidR="008D1877" w:rsidRDefault="008D1877" w:rsidP="003D7850"/>
        </w:tc>
      </w:tr>
      <w:tr w:rsidR="00A309E2" w14:paraId="74DB8542" w14:textId="77777777" w:rsidTr="008D1877">
        <w:tc>
          <w:tcPr>
            <w:tcW w:w="1195" w:type="pct"/>
            <w:vAlign w:val="center"/>
          </w:tcPr>
          <w:p w14:paraId="296250EF" w14:textId="77777777" w:rsidR="00A309E2" w:rsidRPr="0088427F" w:rsidRDefault="008D1877" w:rsidP="003D7850">
            <w:pPr>
              <w:pStyle w:val="Listesansnumros"/>
            </w:pPr>
            <w:r w:rsidRPr="0088427F">
              <w:t>Dipl</w:t>
            </w:r>
            <w:r>
              <w:t>ô</w:t>
            </w:r>
            <w:r w:rsidRPr="0088427F">
              <w:t>me</w:t>
            </w:r>
            <w:r w:rsidR="00A309E2" w:rsidRPr="0088427F">
              <w:t> :</w:t>
            </w:r>
          </w:p>
        </w:tc>
        <w:tc>
          <w:tcPr>
            <w:tcW w:w="3805" w:type="pct"/>
            <w:vAlign w:val="center"/>
          </w:tcPr>
          <w:p w14:paraId="3BC7A396" w14:textId="77777777" w:rsidR="00A309E2" w:rsidRDefault="00A309E2" w:rsidP="003D7850"/>
        </w:tc>
      </w:tr>
    </w:tbl>
    <w:p w14:paraId="24943807" w14:textId="77777777" w:rsidR="00A309E2" w:rsidRDefault="00A309E2" w:rsidP="00A309E2">
      <w:pPr>
        <w:spacing w:before="0" w:after="0" w:line="20" w:lineRule="exact"/>
      </w:pPr>
    </w:p>
    <w:tbl>
      <w:tblPr>
        <w:tblStyle w:val="CvSOFRECO"/>
        <w:tblW w:w="4989" w:type="pct"/>
        <w:tblCellMar>
          <w:left w:w="57" w:type="dxa"/>
          <w:right w:w="57" w:type="dxa"/>
        </w:tblCellMar>
        <w:tblLook w:val="04A0" w:firstRow="1" w:lastRow="0" w:firstColumn="1" w:lastColumn="0" w:noHBand="0" w:noVBand="1"/>
      </w:tblPr>
      <w:tblGrid>
        <w:gridCol w:w="3558"/>
        <w:gridCol w:w="6784"/>
      </w:tblGrid>
      <w:tr w:rsidR="00A309E2" w14:paraId="3F228718" w14:textId="77777777" w:rsidTr="004A4752">
        <w:trPr>
          <w:cnfStyle w:val="100000000000" w:firstRow="1" w:lastRow="0" w:firstColumn="0" w:lastColumn="0" w:oddVBand="0" w:evenVBand="0" w:oddHBand="0" w:evenHBand="0" w:firstRowFirstColumn="0" w:firstRowLastColumn="0" w:lastRowFirstColumn="0" w:lastRowLastColumn="0"/>
          <w:trHeight w:val="505"/>
        </w:trPr>
        <w:tc>
          <w:tcPr>
            <w:tcW w:w="1720" w:type="pct"/>
          </w:tcPr>
          <w:p w14:paraId="6536328B" w14:textId="77777777" w:rsidR="00A309E2" w:rsidRDefault="00A309E2" w:rsidP="003D7850">
            <w:r>
              <w:t>Établissement (Date début – Date fin)</w:t>
            </w:r>
          </w:p>
        </w:tc>
        <w:tc>
          <w:tcPr>
            <w:tcW w:w="3280" w:type="pct"/>
          </w:tcPr>
          <w:p w14:paraId="6B3DDBB4" w14:textId="77777777" w:rsidR="00A309E2" w:rsidRDefault="00A309E2" w:rsidP="003D7850">
            <w:r>
              <w:t>Diplôme(s) obtenu(s)</w:t>
            </w:r>
          </w:p>
        </w:tc>
      </w:tr>
      <w:tr w:rsidR="000F1956" w14:paraId="6E28CC67" w14:textId="77777777" w:rsidTr="004A4752">
        <w:tc>
          <w:tcPr>
            <w:tcW w:w="1720" w:type="pct"/>
          </w:tcPr>
          <w:p w14:paraId="2AA5838E" w14:textId="77777777" w:rsidR="000F1956" w:rsidRPr="000F1956" w:rsidRDefault="000F1956" w:rsidP="000F1956">
            <w:pPr>
              <w:pStyle w:val="Puce1"/>
            </w:pPr>
            <w:r w:rsidRPr="000F1956">
              <w:t>Institut de la formation continue et des sciences de l’éducation / UVTunis (2013-2018)</w:t>
            </w:r>
          </w:p>
        </w:tc>
        <w:tc>
          <w:tcPr>
            <w:tcW w:w="3280" w:type="pct"/>
          </w:tcPr>
          <w:p w14:paraId="2AB49E47" w14:textId="77777777" w:rsidR="000F1956" w:rsidRPr="000F1956" w:rsidRDefault="000F1956" w:rsidP="000F1956">
            <w:pPr>
              <w:pStyle w:val="Puce1"/>
            </w:pPr>
            <w:r w:rsidRPr="000F1956">
              <w:t>Doctorat en didactique des disciplines et Pédagogie</w:t>
            </w:r>
            <w:r w:rsidR="005C251A">
              <w:t>,</w:t>
            </w:r>
            <w:r w:rsidRPr="000F1956">
              <w:t xml:space="preserve"> </w:t>
            </w:r>
          </w:p>
        </w:tc>
      </w:tr>
      <w:tr w:rsidR="000F1956" w14:paraId="26ED1EE9" w14:textId="77777777" w:rsidTr="004A4752">
        <w:tc>
          <w:tcPr>
            <w:tcW w:w="1720" w:type="pct"/>
          </w:tcPr>
          <w:p w14:paraId="2E36779E" w14:textId="77777777" w:rsidR="000F1956" w:rsidRPr="000F1956" w:rsidRDefault="000F1956" w:rsidP="000F1956">
            <w:pPr>
              <w:pStyle w:val="Puce1"/>
            </w:pPr>
            <w:r w:rsidRPr="000F1956">
              <w:t>ESPE/ Université d’Aix –Marseille - France (2013-2018)</w:t>
            </w:r>
          </w:p>
        </w:tc>
        <w:tc>
          <w:tcPr>
            <w:tcW w:w="3280" w:type="pct"/>
          </w:tcPr>
          <w:p w14:paraId="7A97A6F6" w14:textId="77777777" w:rsidR="000F1956" w:rsidRPr="000F1956" w:rsidRDefault="000F1956" w:rsidP="00E556E6">
            <w:pPr>
              <w:pStyle w:val="Puce1"/>
            </w:pPr>
            <w:r w:rsidRPr="000F1956">
              <w:t>Doctorat en sciences de l’éducation</w:t>
            </w:r>
            <w:r w:rsidR="00E556E6">
              <w:t xml:space="preserve"> </w:t>
            </w:r>
            <w:r w:rsidRPr="000F1956">
              <w:t>(option formation professionnelle)</w:t>
            </w:r>
            <w:r w:rsidR="005C251A">
              <w:t>,</w:t>
            </w:r>
          </w:p>
        </w:tc>
      </w:tr>
      <w:tr w:rsidR="000F1956" w14:paraId="535B071D" w14:textId="77777777" w:rsidTr="004A4752">
        <w:trPr>
          <w:trHeight w:val="356"/>
        </w:trPr>
        <w:tc>
          <w:tcPr>
            <w:tcW w:w="1720" w:type="pct"/>
            <w:vMerge w:val="restart"/>
            <w:vAlign w:val="center"/>
          </w:tcPr>
          <w:p w14:paraId="71C787B7" w14:textId="77777777" w:rsidR="000F1956" w:rsidRPr="000F009D" w:rsidRDefault="000F1956" w:rsidP="000F1956">
            <w:pPr>
              <w:pStyle w:val="Puce1"/>
            </w:pPr>
            <w:r w:rsidRPr="000F009D">
              <w:t>Faculté de psychologie et des sciences de l’éducation - Université de Liège (Belgique) + Centre National de Formation des Formateurs et Ingénierie de Formation) Tunisie /formation continue durant l’année 2001</w:t>
            </w:r>
          </w:p>
        </w:tc>
        <w:tc>
          <w:tcPr>
            <w:tcW w:w="3280" w:type="pct"/>
          </w:tcPr>
          <w:p w14:paraId="0EAE64BB" w14:textId="77777777" w:rsidR="000F1956" w:rsidRPr="000F1956" w:rsidRDefault="00BF01F4" w:rsidP="000F1956">
            <w:pPr>
              <w:pStyle w:val="Puce1"/>
            </w:pPr>
            <w:r>
              <w:t xml:space="preserve">Certificat </w:t>
            </w:r>
            <w:r w:rsidR="00C949F7">
              <w:t xml:space="preserve">« la </w:t>
            </w:r>
            <w:r w:rsidR="000F1956" w:rsidRPr="000F1956">
              <w:t>qualité dans la formation professionnelle</w:t>
            </w:r>
            <w:r w:rsidR="00C949F7">
              <w:t> »</w:t>
            </w:r>
            <w:r w:rsidR="000F1956" w:rsidRPr="000F1956">
              <w:t>.</w:t>
            </w:r>
          </w:p>
        </w:tc>
      </w:tr>
      <w:tr w:rsidR="000F1956" w14:paraId="7DEF359D" w14:textId="77777777" w:rsidTr="004A4752">
        <w:trPr>
          <w:trHeight w:val="606"/>
        </w:trPr>
        <w:tc>
          <w:tcPr>
            <w:tcW w:w="1720" w:type="pct"/>
            <w:vMerge/>
            <w:vAlign w:val="center"/>
          </w:tcPr>
          <w:p w14:paraId="662CD1AE" w14:textId="77777777" w:rsidR="000F1956" w:rsidRPr="000F1956" w:rsidRDefault="000F1956" w:rsidP="000F1956">
            <w:pPr>
              <w:pStyle w:val="Puce1"/>
            </w:pPr>
          </w:p>
        </w:tc>
        <w:tc>
          <w:tcPr>
            <w:tcW w:w="3280" w:type="pct"/>
          </w:tcPr>
          <w:p w14:paraId="6074DA7F" w14:textId="77777777" w:rsidR="000F1956" w:rsidRPr="000F1956" w:rsidRDefault="00BF01F4" w:rsidP="00C949F7">
            <w:pPr>
              <w:pStyle w:val="Puce1"/>
            </w:pPr>
            <w:r>
              <w:t xml:space="preserve">Certificat </w:t>
            </w:r>
            <w:r w:rsidR="00C949F7">
              <w:t>« A</w:t>
            </w:r>
            <w:r w:rsidR="000F1956" w:rsidRPr="000F1956">
              <w:t>nalyse des organisations et identification des compétences/2001.</w:t>
            </w:r>
            <w:r w:rsidR="00C949F7">
              <w:t> »</w:t>
            </w:r>
            <w:r w:rsidR="005C251A">
              <w:t>,</w:t>
            </w:r>
          </w:p>
        </w:tc>
      </w:tr>
      <w:tr w:rsidR="000F1956" w14:paraId="0B5D7A66" w14:textId="77777777" w:rsidTr="004A4752">
        <w:trPr>
          <w:trHeight w:val="389"/>
        </w:trPr>
        <w:tc>
          <w:tcPr>
            <w:tcW w:w="1720" w:type="pct"/>
            <w:vMerge/>
            <w:vAlign w:val="center"/>
          </w:tcPr>
          <w:p w14:paraId="5CE8D56C" w14:textId="77777777" w:rsidR="000F1956" w:rsidRPr="000F1956" w:rsidRDefault="000F1956" w:rsidP="000F1956">
            <w:pPr>
              <w:pStyle w:val="Puce1"/>
            </w:pPr>
          </w:p>
        </w:tc>
        <w:tc>
          <w:tcPr>
            <w:tcW w:w="3280" w:type="pct"/>
          </w:tcPr>
          <w:p w14:paraId="6B508725" w14:textId="77777777" w:rsidR="000F1956" w:rsidRPr="000F1956" w:rsidRDefault="000F1956" w:rsidP="000F1956">
            <w:pPr>
              <w:pStyle w:val="Puce1"/>
            </w:pPr>
            <w:r w:rsidRPr="000F1956">
              <w:t>Certificat en ingénierie de la mise en place d’un dispositif de formation/2001.</w:t>
            </w:r>
          </w:p>
        </w:tc>
      </w:tr>
      <w:tr w:rsidR="000F1956" w14:paraId="13DBCC2A" w14:textId="77777777" w:rsidTr="004A4752">
        <w:trPr>
          <w:trHeight w:val="483"/>
        </w:trPr>
        <w:tc>
          <w:tcPr>
            <w:tcW w:w="1720" w:type="pct"/>
            <w:vMerge/>
            <w:vAlign w:val="center"/>
          </w:tcPr>
          <w:p w14:paraId="1C2D5A85" w14:textId="77777777" w:rsidR="000F1956" w:rsidRPr="000F1956" w:rsidRDefault="000F1956" w:rsidP="000F1956">
            <w:pPr>
              <w:pStyle w:val="Puce1"/>
            </w:pPr>
          </w:p>
        </w:tc>
        <w:tc>
          <w:tcPr>
            <w:tcW w:w="3280" w:type="pct"/>
          </w:tcPr>
          <w:p w14:paraId="12F67464" w14:textId="77777777" w:rsidR="000F1956" w:rsidRPr="000F1956" w:rsidRDefault="000F1956" w:rsidP="000F1956">
            <w:pPr>
              <w:pStyle w:val="Puce1"/>
            </w:pPr>
            <w:r w:rsidRPr="000F1956">
              <w:t>Certificat en réalisation de supports d’enquêtes, leur conduite et leur dépouillement /2001.</w:t>
            </w:r>
          </w:p>
        </w:tc>
      </w:tr>
    </w:tbl>
    <w:p w14:paraId="723424B2" w14:textId="77777777" w:rsidR="00A309E2" w:rsidRDefault="00A309E2" w:rsidP="00A309E2">
      <w:pPr>
        <w:pStyle w:val="AvantApresTableau"/>
      </w:pPr>
    </w:p>
    <w:p w14:paraId="5570BEC4" w14:textId="77777777" w:rsidR="00A309E2" w:rsidRPr="000F1FA2" w:rsidRDefault="00A309E2" w:rsidP="00A309E2">
      <w:pPr>
        <w:pStyle w:val="Listesansnumros"/>
        <w:tabs>
          <w:tab w:val="left" w:pos="284"/>
        </w:tabs>
      </w:pPr>
      <w:r w:rsidRPr="000F1FA2">
        <w:t>Formations complémentaires :</w:t>
      </w:r>
    </w:p>
    <w:p w14:paraId="61535A04" w14:textId="77777777" w:rsidR="00E556E6" w:rsidRPr="00E556E6" w:rsidRDefault="00E556E6" w:rsidP="00E556E6">
      <w:pPr>
        <w:pStyle w:val="Puce1"/>
      </w:pPr>
      <w:r>
        <w:t>Bureau international TENSTEP (décembre 2017) </w:t>
      </w:r>
      <w:r w:rsidR="00C949F7">
        <w:t xml:space="preserve">: Certificat </w:t>
      </w:r>
      <w:r w:rsidR="000321C1">
        <w:t>de Formation</w:t>
      </w:r>
      <w:r w:rsidRPr="00E556E6">
        <w:t xml:space="preserve"> en Management des projets</w:t>
      </w:r>
    </w:p>
    <w:p w14:paraId="55B12C1C" w14:textId="77777777" w:rsidR="00D970A4" w:rsidRPr="00D970A4" w:rsidRDefault="00D970A4" w:rsidP="00D970A4">
      <w:pPr>
        <w:pStyle w:val="Puce1"/>
      </w:pPr>
      <w:r>
        <w:t xml:space="preserve">ARFORGHE / </w:t>
      </w:r>
      <w:r w:rsidRPr="00D970A4">
        <w:t>Tunisie e</w:t>
      </w:r>
      <w:r>
        <w:t xml:space="preserve">t Bureau de formation Canadien (Jacques de Lapointe, </w:t>
      </w:r>
      <w:r w:rsidRPr="00D970A4">
        <w:t>1998</w:t>
      </w:r>
      <w:r>
        <w:t xml:space="preserve">) : </w:t>
      </w:r>
      <w:r w:rsidR="00CF7F32">
        <w:t>F</w:t>
      </w:r>
      <w:r w:rsidRPr="00D970A4">
        <w:t xml:space="preserve">ormation en Identification des </w:t>
      </w:r>
      <w:r w:rsidR="00CF7F32" w:rsidRPr="00D970A4">
        <w:t>besoins en</w:t>
      </w:r>
      <w:r w:rsidRPr="00D970A4">
        <w:t xml:space="preserve"> formation et en éducation </w:t>
      </w:r>
      <w:r w:rsidR="003A7D82">
        <w:t>dans une logique systémique.</w:t>
      </w:r>
    </w:p>
    <w:p w14:paraId="08F61427" w14:textId="77777777" w:rsidR="00A309E2" w:rsidRPr="000F1FA2" w:rsidRDefault="00A309E2" w:rsidP="00C949F7">
      <w:pPr>
        <w:pStyle w:val="Listesansnumros"/>
        <w:rPr>
          <w:color w:val="auto"/>
        </w:rPr>
      </w:pPr>
      <w:r>
        <w:t xml:space="preserve">Connaissances linguistiques : </w:t>
      </w:r>
      <w:r w:rsidR="00BF0E2A">
        <w:rPr>
          <w:b w:val="0"/>
          <w:color w:val="auto"/>
        </w:rPr>
        <w:t xml:space="preserve">(1 - </w:t>
      </w:r>
      <w:r w:rsidRPr="000F1FA2">
        <w:rPr>
          <w:b w:val="0"/>
          <w:color w:val="auto"/>
        </w:rPr>
        <w:t>excellent ; 5 - rudimentaire)</w:t>
      </w:r>
    </w:p>
    <w:p w14:paraId="636FD7CF" w14:textId="77777777" w:rsidR="00A309E2" w:rsidRDefault="00A309E2" w:rsidP="00A309E2">
      <w:pPr>
        <w:spacing w:before="0" w:after="0" w:line="20" w:lineRule="exact"/>
      </w:pPr>
    </w:p>
    <w:tbl>
      <w:tblPr>
        <w:tblStyle w:val="CvSOFRECO"/>
        <w:tblW w:w="5000" w:type="pct"/>
        <w:tblCellMar>
          <w:left w:w="57" w:type="dxa"/>
          <w:right w:w="57" w:type="dxa"/>
        </w:tblCellMar>
        <w:tblLook w:val="04A0" w:firstRow="1" w:lastRow="0" w:firstColumn="1" w:lastColumn="0" w:noHBand="0" w:noVBand="1"/>
      </w:tblPr>
      <w:tblGrid>
        <w:gridCol w:w="2592"/>
        <w:gridCol w:w="2591"/>
        <w:gridCol w:w="2591"/>
        <w:gridCol w:w="2591"/>
      </w:tblGrid>
      <w:tr w:rsidR="00A309E2" w14:paraId="630CD98F" w14:textId="77777777" w:rsidTr="003D7850">
        <w:trPr>
          <w:cnfStyle w:val="100000000000" w:firstRow="1" w:lastRow="0" w:firstColumn="0" w:lastColumn="0" w:oddVBand="0" w:evenVBand="0" w:oddHBand="0" w:evenHBand="0" w:firstRowFirstColumn="0" w:firstRowLastColumn="0" w:lastRowFirstColumn="0" w:lastRowLastColumn="0"/>
        </w:trPr>
        <w:tc>
          <w:tcPr>
            <w:tcW w:w="1250" w:type="pct"/>
          </w:tcPr>
          <w:p w14:paraId="54B71084" w14:textId="77777777" w:rsidR="00A309E2" w:rsidRDefault="00A309E2" w:rsidP="003D7850">
            <w:r>
              <w:t>Langue</w:t>
            </w:r>
          </w:p>
        </w:tc>
        <w:tc>
          <w:tcPr>
            <w:tcW w:w="1250" w:type="pct"/>
          </w:tcPr>
          <w:p w14:paraId="0E017C83" w14:textId="77777777" w:rsidR="00A309E2" w:rsidRDefault="00A309E2" w:rsidP="003D7850">
            <w:r>
              <w:t>Lu</w:t>
            </w:r>
          </w:p>
        </w:tc>
        <w:tc>
          <w:tcPr>
            <w:tcW w:w="1250" w:type="pct"/>
          </w:tcPr>
          <w:p w14:paraId="6A1257EC" w14:textId="77777777" w:rsidR="00A309E2" w:rsidRDefault="00A309E2" w:rsidP="003D7850">
            <w:r>
              <w:t>Parlé</w:t>
            </w:r>
          </w:p>
        </w:tc>
        <w:tc>
          <w:tcPr>
            <w:tcW w:w="1250" w:type="pct"/>
          </w:tcPr>
          <w:p w14:paraId="5CC3EAA0" w14:textId="77777777" w:rsidR="00A309E2" w:rsidRDefault="00A309E2" w:rsidP="003D7850">
            <w:r>
              <w:t>Écrit</w:t>
            </w:r>
          </w:p>
        </w:tc>
      </w:tr>
      <w:tr w:rsidR="00A309E2" w14:paraId="23B46413" w14:textId="77777777" w:rsidTr="003D7850">
        <w:tc>
          <w:tcPr>
            <w:tcW w:w="1250" w:type="pct"/>
          </w:tcPr>
          <w:p w14:paraId="7F033031" w14:textId="77777777" w:rsidR="00A309E2" w:rsidRDefault="00A309E2" w:rsidP="003D7850">
            <w:pPr>
              <w:jc w:val="center"/>
            </w:pPr>
            <w:r>
              <w:t>Français</w:t>
            </w:r>
          </w:p>
        </w:tc>
        <w:tc>
          <w:tcPr>
            <w:tcW w:w="1250" w:type="pct"/>
          </w:tcPr>
          <w:p w14:paraId="385CC18F" w14:textId="77777777" w:rsidR="00A309E2" w:rsidRPr="008A32D5" w:rsidRDefault="00A309E2" w:rsidP="003D7850">
            <w:pPr>
              <w:spacing w:after="40"/>
              <w:jc w:val="center"/>
              <w:rPr>
                <w:szCs w:val="18"/>
              </w:rPr>
            </w:pPr>
            <w:r w:rsidRPr="008A32D5">
              <w:rPr>
                <w:szCs w:val="18"/>
              </w:rPr>
              <w:t>1</w:t>
            </w:r>
          </w:p>
        </w:tc>
        <w:tc>
          <w:tcPr>
            <w:tcW w:w="1250" w:type="pct"/>
          </w:tcPr>
          <w:p w14:paraId="597A6B3B" w14:textId="77777777" w:rsidR="00A309E2" w:rsidRPr="008A32D5" w:rsidRDefault="00A309E2" w:rsidP="003D7850">
            <w:pPr>
              <w:spacing w:after="40"/>
              <w:jc w:val="center"/>
              <w:rPr>
                <w:szCs w:val="18"/>
              </w:rPr>
            </w:pPr>
            <w:r w:rsidRPr="008A32D5">
              <w:rPr>
                <w:szCs w:val="18"/>
              </w:rPr>
              <w:t>1</w:t>
            </w:r>
          </w:p>
        </w:tc>
        <w:tc>
          <w:tcPr>
            <w:tcW w:w="1250" w:type="pct"/>
          </w:tcPr>
          <w:p w14:paraId="48709FEF" w14:textId="77777777" w:rsidR="00A309E2" w:rsidRPr="008A32D5" w:rsidRDefault="00A309E2" w:rsidP="003D7850">
            <w:pPr>
              <w:spacing w:after="40"/>
              <w:jc w:val="center"/>
              <w:rPr>
                <w:szCs w:val="18"/>
              </w:rPr>
            </w:pPr>
            <w:r w:rsidRPr="008A32D5">
              <w:rPr>
                <w:szCs w:val="18"/>
              </w:rPr>
              <w:t>1</w:t>
            </w:r>
          </w:p>
        </w:tc>
      </w:tr>
      <w:tr w:rsidR="00A309E2" w14:paraId="6C58DF5C" w14:textId="77777777" w:rsidTr="003D7850">
        <w:tc>
          <w:tcPr>
            <w:tcW w:w="1250" w:type="pct"/>
          </w:tcPr>
          <w:p w14:paraId="5A6FF4FB" w14:textId="77777777" w:rsidR="00A309E2" w:rsidRDefault="00C53674" w:rsidP="003D7850">
            <w:pPr>
              <w:jc w:val="center"/>
            </w:pPr>
            <w:r>
              <w:t>Anglais</w:t>
            </w:r>
          </w:p>
        </w:tc>
        <w:tc>
          <w:tcPr>
            <w:tcW w:w="1250" w:type="pct"/>
          </w:tcPr>
          <w:p w14:paraId="14163759" w14:textId="77777777" w:rsidR="00A309E2" w:rsidRPr="008A32D5" w:rsidRDefault="00C53674" w:rsidP="003D7850">
            <w:pPr>
              <w:spacing w:after="40"/>
              <w:jc w:val="center"/>
              <w:rPr>
                <w:szCs w:val="18"/>
              </w:rPr>
            </w:pPr>
            <w:r w:rsidRPr="008A32D5">
              <w:rPr>
                <w:szCs w:val="18"/>
              </w:rPr>
              <w:t>2</w:t>
            </w:r>
          </w:p>
        </w:tc>
        <w:tc>
          <w:tcPr>
            <w:tcW w:w="1250" w:type="pct"/>
          </w:tcPr>
          <w:p w14:paraId="335615F8" w14:textId="77777777" w:rsidR="00A309E2" w:rsidRPr="008A32D5" w:rsidRDefault="00C53674" w:rsidP="003D7850">
            <w:pPr>
              <w:spacing w:after="40"/>
              <w:jc w:val="center"/>
              <w:rPr>
                <w:szCs w:val="18"/>
              </w:rPr>
            </w:pPr>
            <w:r w:rsidRPr="008A32D5">
              <w:rPr>
                <w:szCs w:val="18"/>
              </w:rPr>
              <w:t>2</w:t>
            </w:r>
          </w:p>
        </w:tc>
        <w:tc>
          <w:tcPr>
            <w:tcW w:w="1250" w:type="pct"/>
          </w:tcPr>
          <w:p w14:paraId="08958D42" w14:textId="77777777" w:rsidR="00A309E2" w:rsidRPr="008A32D5" w:rsidRDefault="00C53674" w:rsidP="003D7850">
            <w:pPr>
              <w:spacing w:after="40"/>
              <w:jc w:val="center"/>
              <w:rPr>
                <w:szCs w:val="18"/>
              </w:rPr>
            </w:pPr>
            <w:r w:rsidRPr="008A32D5">
              <w:rPr>
                <w:szCs w:val="18"/>
              </w:rPr>
              <w:t>2</w:t>
            </w:r>
          </w:p>
        </w:tc>
      </w:tr>
      <w:tr w:rsidR="0012716E" w14:paraId="26B52617" w14:textId="77777777" w:rsidTr="0012716E">
        <w:tc>
          <w:tcPr>
            <w:tcW w:w="1250" w:type="pct"/>
          </w:tcPr>
          <w:p w14:paraId="287DCA14" w14:textId="77777777" w:rsidR="0012716E" w:rsidRDefault="0012716E" w:rsidP="003D7850">
            <w:pPr>
              <w:jc w:val="center"/>
            </w:pPr>
            <w:r>
              <w:t xml:space="preserve">Arabe </w:t>
            </w:r>
          </w:p>
        </w:tc>
        <w:tc>
          <w:tcPr>
            <w:tcW w:w="1" w:type="pct"/>
            <w:gridSpan w:val="3"/>
          </w:tcPr>
          <w:p w14:paraId="7CBE2C44" w14:textId="77777777" w:rsidR="0012716E" w:rsidRPr="008A32D5" w:rsidRDefault="0012716E" w:rsidP="003D7850">
            <w:pPr>
              <w:spacing w:after="40"/>
              <w:jc w:val="center"/>
              <w:rPr>
                <w:szCs w:val="18"/>
              </w:rPr>
            </w:pPr>
            <w:r>
              <w:rPr>
                <w:szCs w:val="18"/>
              </w:rPr>
              <w:t>Langue maternelle</w:t>
            </w:r>
          </w:p>
        </w:tc>
      </w:tr>
    </w:tbl>
    <w:p w14:paraId="0E82FDBA" w14:textId="77777777" w:rsidR="00A309E2" w:rsidRDefault="00A309E2" w:rsidP="00A309E2">
      <w:pPr>
        <w:pStyle w:val="AvantApresTableau"/>
      </w:pPr>
    </w:p>
    <w:tbl>
      <w:tblPr>
        <w:tblStyle w:val="Grilledutableau"/>
        <w:tblW w:w="10682" w:type="dxa"/>
        <w:tblCellMar>
          <w:left w:w="57" w:type="dxa"/>
          <w:right w:w="57" w:type="dxa"/>
        </w:tblCellMar>
        <w:tblLook w:val="04A0" w:firstRow="1" w:lastRow="0" w:firstColumn="1" w:lastColumn="0" w:noHBand="0" w:noVBand="1"/>
      </w:tblPr>
      <w:tblGrid>
        <w:gridCol w:w="2547"/>
        <w:gridCol w:w="7921"/>
        <w:gridCol w:w="214"/>
      </w:tblGrid>
      <w:tr w:rsidR="00A309E2" w:rsidRPr="00E44429" w14:paraId="71671F4C" w14:textId="77777777" w:rsidTr="000321C1">
        <w:trPr>
          <w:trHeight w:val="645"/>
        </w:trPr>
        <w:tc>
          <w:tcPr>
            <w:tcW w:w="10468" w:type="dxa"/>
            <w:gridSpan w:val="2"/>
          </w:tcPr>
          <w:p w14:paraId="524C72FB" w14:textId="77777777" w:rsidR="00355BB0" w:rsidRPr="00355BB0" w:rsidRDefault="00A309E2" w:rsidP="00E52AF4">
            <w:pPr>
              <w:pStyle w:val="Listesansnumros"/>
              <w:spacing w:after="0"/>
            </w:pPr>
            <w:r w:rsidRPr="00E44429">
              <w:t>Affiliation à une organisation professionnelle</w:t>
            </w:r>
            <w:r>
              <w:t> :</w:t>
            </w:r>
            <w:r w:rsidR="00C53674">
              <w:t xml:space="preserve"> </w:t>
            </w:r>
          </w:p>
          <w:p w14:paraId="59E3D9AE" w14:textId="77777777" w:rsidR="00A309E2" w:rsidRPr="00355BB0" w:rsidRDefault="00355BB0" w:rsidP="00E52AF4">
            <w:pPr>
              <w:pStyle w:val="Puce1"/>
              <w:numPr>
                <w:ilvl w:val="0"/>
                <w:numId w:val="3"/>
              </w:numPr>
              <w:jc w:val="both"/>
              <w:rPr>
                <w:rFonts w:asciiTheme="minorHAnsi" w:hAnsiTheme="minorHAnsi" w:cstheme="minorHAnsi"/>
                <w:szCs w:val="24"/>
              </w:rPr>
            </w:pPr>
            <w:r w:rsidRPr="00355BB0">
              <w:t>M</w:t>
            </w:r>
            <w:r w:rsidR="00E52AF4">
              <w:t>embre du Réseau Africain </w:t>
            </w:r>
            <w:r w:rsidRPr="00355BB0">
              <w:t>des Institutions de formation de formateurs et de l’enseignement technique (RAIFFET)</w:t>
            </w:r>
          </w:p>
        </w:tc>
        <w:tc>
          <w:tcPr>
            <w:tcW w:w="214" w:type="dxa"/>
          </w:tcPr>
          <w:p w14:paraId="1522C187" w14:textId="77777777" w:rsidR="00A309E2" w:rsidRPr="00E44429" w:rsidRDefault="00A309E2" w:rsidP="00C53674">
            <w:pPr>
              <w:pStyle w:val="Puce1"/>
              <w:numPr>
                <w:ilvl w:val="0"/>
                <w:numId w:val="0"/>
              </w:numPr>
              <w:spacing w:after="0"/>
            </w:pPr>
          </w:p>
        </w:tc>
      </w:tr>
      <w:tr w:rsidR="00A309E2" w:rsidRPr="00D673BD" w14:paraId="08A2267B" w14:textId="77777777" w:rsidTr="000321C1">
        <w:trPr>
          <w:trHeight w:val="205"/>
        </w:trPr>
        <w:tc>
          <w:tcPr>
            <w:tcW w:w="2547" w:type="dxa"/>
          </w:tcPr>
          <w:p w14:paraId="1C289CD9" w14:textId="77777777" w:rsidR="00A309E2" w:rsidRPr="00D673BD" w:rsidRDefault="000321C1" w:rsidP="000321C1">
            <w:pPr>
              <w:pStyle w:val="Listesansnumros"/>
              <w:spacing w:after="0"/>
            </w:pPr>
            <w:r>
              <w:t>C</w:t>
            </w:r>
            <w:r w:rsidR="00A309E2" w:rsidRPr="00D673BD">
              <w:t>ompétences </w:t>
            </w:r>
            <w:r>
              <w:t xml:space="preserve">numériques </w:t>
            </w:r>
            <w:r w:rsidR="00A309E2" w:rsidRPr="00D673BD">
              <w:t>:</w:t>
            </w:r>
          </w:p>
        </w:tc>
        <w:tc>
          <w:tcPr>
            <w:tcW w:w="8135" w:type="dxa"/>
            <w:gridSpan w:val="2"/>
          </w:tcPr>
          <w:p w14:paraId="5D15FC95" w14:textId="4F3C13BA" w:rsidR="00A309E2" w:rsidRPr="000321C1" w:rsidRDefault="00C53674" w:rsidP="000321C1">
            <w:pPr>
              <w:pStyle w:val="Paragraphedeliste"/>
              <w:numPr>
                <w:ilvl w:val="0"/>
                <w:numId w:val="4"/>
              </w:numPr>
              <w:spacing w:after="0"/>
              <w:rPr>
                <w:b/>
              </w:rPr>
            </w:pPr>
            <w:r w:rsidRPr="00A91FEF">
              <w:t>Connaissance</w:t>
            </w:r>
            <w:r w:rsidR="00C949F7">
              <w:t>s</w:t>
            </w:r>
            <w:r w:rsidRPr="00A91FEF">
              <w:t xml:space="preserve"> et pratique</w:t>
            </w:r>
            <w:r w:rsidR="00C949F7">
              <w:t>s</w:t>
            </w:r>
            <w:r w:rsidRPr="00A91FEF">
              <w:t xml:space="preserve"> de l’informatique utilitaire</w:t>
            </w:r>
            <w:r w:rsidR="00C949F7">
              <w:t xml:space="preserve"> (words, excel, ppt, internet</w:t>
            </w:r>
            <w:r w:rsidR="00801504">
              <w:t>, IA</w:t>
            </w:r>
            <w:r w:rsidR="00C949F7">
              <w:t>…)</w:t>
            </w:r>
            <w:r w:rsidR="000321C1">
              <w:t>,</w:t>
            </w:r>
          </w:p>
          <w:p w14:paraId="2F87D279" w14:textId="77777777" w:rsidR="000321C1" w:rsidRPr="00C949F7" w:rsidRDefault="000321C1" w:rsidP="000321C1">
            <w:pPr>
              <w:pStyle w:val="Paragraphedeliste"/>
              <w:numPr>
                <w:ilvl w:val="0"/>
                <w:numId w:val="4"/>
              </w:numPr>
              <w:spacing w:after="0"/>
              <w:rPr>
                <w:b/>
              </w:rPr>
            </w:pPr>
            <w:r>
              <w:t>Organisation et animation des webinars ( zoom, teams, meets….),</w:t>
            </w:r>
          </w:p>
        </w:tc>
      </w:tr>
      <w:tr w:rsidR="00A309E2" w:rsidRPr="00E44429" w14:paraId="7C6903D3" w14:textId="77777777" w:rsidTr="000321C1">
        <w:trPr>
          <w:trHeight w:val="205"/>
        </w:trPr>
        <w:tc>
          <w:tcPr>
            <w:tcW w:w="2547" w:type="dxa"/>
          </w:tcPr>
          <w:p w14:paraId="4FAAEAD7" w14:textId="77777777" w:rsidR="00A309E2" w:rsidRPr="00E44429" w:rsidRDefault="00A309E2" w:rsidP="00C53674">
            <w:pPr>
              <w:pStyle w:val="Listesansnumros"/>
              <w:spacing w:after="0"/>
            </w:pPr>
            <w:r w:rsidRPr="00E44429">
              <w:t xml:space="preserve">Situation </w:t>
            </w:r>
            <w:r w:rsidR="003A7D82">
              <w:t>actuelle</w:t>
            </w:r>
            <w:r>
              <w:t> :</w:t>
            </w:r>
          </w:p>
        </w:tc>
        <w:tc>
          <w:tcPr>
            <w:tcW w:w="8135" w:type="dxa"/>
            <w:gridSpan w:val="2"/>
          </w:tcPr>
          <w:p w14:paraId="6B000FBF" w14:textId="77777777" w:rsidR="00A309E2" w:rsidRPr="00C53674" w:rsidRDefault="00625932" w:rsidP="00195102">
            <w:pPr>
              <w:pStyle w:val="Paragraphedeliste"/>
              <w:numPr>
                <w:ilvl w:val="0"/>
                <w:numId w:val="4"/>
              </w:numPr>
              <w:spacing w:after="0"/>
              <w:rPr>
                <w:rFonts w:cs="Arial"/>
                <w:noProof/>
                <w:sz w:val="20"/>
              </w:rPr>
            </w:pPr>
            <w:r>
              <w:t xml:space="preserve">Consultant indépendant </w:t>
            </w:r>
          </w:p>
        </w:tc>
      </w:tr>
      <w:tr w:rsidR="003A7D82" w:rsidRPr="00E44429" w14:paraId="1A108B95" w14:textId="77777777" w:rsidTr="000321C1">
        <w:trPr>
          <w:trHeight w:val="411"/>
        </w:trPr>
        <w:tc>
          <w:tcPr>
            <w:tcW w:w="2547" w:type="dxa"/>
          </w:tcPr>
          <w:p w14:paraId="63C4B627" w14:textId="77777777" w:rsidR="003A7D82" w:rsidRPr="00E44429" w:rsidRDefault="003A7D82" w:rsidP="00692EAF">
            <w:pPr>
              <w:pStyle w:val="Listesansnumros"/>
              <w:spacing w:after="0"/>
            </w:pPr>
            <w:r w:rsidRPr="00E44429">
              <w:t>Année</w:t>
            </w:r>
            <w:r w:rsidR="000321C1">
              <w:t>s</w:t>
            </w:r>
            <w:r w:rsidRPr="00E44429">
              <w:t xml:space="preserve"> d’ancienneté </w:t>
            </w:r>
            <w:r w:rsidR="000321C1">
              <w:t>professionnelle dans le domaine de la formation professionnelle</w:t>
            </w:r>
          </w:p>
        </w:tc>
        <w:tc>
          <w:tcPr>
            <w:tcW w:w="8135" w:type="dxa"/>
            <w:gridSpan w:val="2"/>
          </w:tcPr>
          <w:p w14:paraId="0C8CE3CB" w14:textId="4F9052EE" w:rsidR="00DF1B3C" w:rsidRPr="00692EAF" w:rsidRDefault="00D85A39" w:rsidP="00604F1D">
            <w:pPr>
              <w:spacing w:after="0"/>
              <w:jc w:val="both"/>
            </w:pPr>
            <w:r w:rsidRPr="00692EAF">
              <w:t>30</w:t>
            </w:r>
            <w:r w:rsidR="003A7D82" w:rsidRPr="00692EAF">
              <w:t xml:space="preserve"> ans</w:t>
            </w:r>
            <w:r w:rsidR="00DF1B3C" w:rsidRPr="00692EAF">
              <w:t xml:space="preserve"> </w:t>
            </w:r>
            <w:r w:rsidRPr="00692EAF">
              <w:t xml:space="preserve">d’expérience </w:t>
            </w:r>
            <w:r w:rsidR="00801504">
              <w:t>(dont</w:t>
            </w:r>
            <w:r w:rsidR="001D2D3F">
              <w:t xml:space="preserve"> 8 ans Directeur général de développement de la formation professionnelle au Ministère chargé de la formation en Tunisie) </w:t>
            </w:r>
            <w:r w:rsidR="00DF1B3C" w:rsidRPr="00692EAF">
              <w:t>dans le pilotage des politiques publiques de la formation professionnelle, conception des programmes innovants dans la formation professionnelle, gestion des projets pour le développement des compétences et l’emploi des jeunes..</w:t>
            </w:r>
            <w:r w:rsidR="00ED5367" w:rsidRPr="00692EAF">
              <w:t>.</w:t>
            </w:r>
          </w:p>
          <w:p w14:paraId="140B8C42" w14:textId="77777777" w:rsidR="003A7D82" w:rsidRPr="00692EAF" w:rsidRDefault="00197AC3" w:rsidP="00692EAF">
            <w:pPr>
              <w:spacing w:after="0"/>
              <w:jc w:val="both"/>
            </w:pPr>
            <w:r w:rsidRPr="00692EAF">
              <w:t xml:space="preserve">Plus de 15 </w:t>
            </w:r>
            <w:r w:rsidR="00DF1B3C" w:rsidRPr="00692EAF">
              <w:t>missions d’expertise</w:t>
            </w:r>
            <w:r w:rsidRPr="00692EAF">
              <w:t xml:space="preserve"> et de consultation en Afrique </w:t>
            </w:r>
            <w:r w:rsidR="00DF1B3C" w:rsidRPr="00692EAF">
              <w:t xml:space="preserve">dans le domaine de la réforme </w:t>
            </w:r>
            <w:r w:rsidR="005C251A" w:rsidRPr="00692EAF">
              <w:t>des systèmes de l’EFTP</w:t>
            </w:r>
            <w:r w:rsidRPr="00692EAF">
              <w:t xml:space="preserve">, </w:t>
            </w:r>
            <w:r w:rsidR="00DF1B3C" w:rsidRPr="00692EAF">
              <w:t>le développemen</w:t>
            </w:r>
            <w:r w:rsidRPr="00692EAF">
              <w:t xml:space="preserve">t de l’employabilité des jeunes et l’ingénierie </w:t>
            </w:r>
            <w:r w:rsidR="00692EAF" w:rsidRPr="00692EAF">
              <w:t>de formation</w:t>
            </w:r>
            <w:r w:rsidRPr="00692EAF">
              <w:t>.</w:t>
            </w:r>
          </w:p>
        </w:tc>
      </w:tr>
      <w:tr w:rsidR="00732041" w:rsidRPr="00E44429" w14:paraId="0B469B7C" w14:textId="77777777" w:rsidTr="000321C1">
        <w:trPr>
          <w:trHeight w:val="563"/>
        </w:trPr>
        <w:tc>
          <w:tcPr>
            <w:tcW w:w="2547" w:type="dxa"/>
          </w:tcPr>
          <w:p w14:paraId="07C7912C" w14:textId="77777777" w:rsidR="00732041" w:rsidRDefault="00732041" w:rsidP="005C251A">
            <w:pPr>
              <w:pStyle w:val="Listesansnumros"/>
              <w:spacing w:after="0"/>
            </w:pPr>
            <w:r>
              <w:t xml:space="preserve">Missions d’appui et d’assistance au dispositif Tunisien de </w:t>
            </w:r>
            <w:r w:rsidR="005C251A">
              <w:t>développement du Capital Humain</w:t>
            </w:r>
          </w:p>
        </w:tc>
        <w:tc>
          <w:tcPr>
            <w:tcW w:w="8135" w:type="dxa"/>
            <w:gridSpan w:val="2"/>
          </w:tcPr>
          <w:p w14:paraId="0E1907C0" w14:textId="77777777" w:rsidR="00197AC3" w:rsidRPr="00692EAF" w:rsidRDefault="00732041" w:rsidP="00197AC3">
            <w:pPr>
              <w:pStyle w:val="Paragraphedeliste"/>
              <w:numPr>
                <w:ilvl w:val="0"/>
                <w:numId w:val="4"/>
              </w:numPr>
              <w:spacing w:after="0"/>
              <w:jc w:val="both"/>
            </w:pPr>
            <w:r w:rsidRPr="00692EAF">
              <w:t xml:space="preserve">Membre du </w:t>
            </w:r>
            <w:r w:rsidR="00D2724F" w:rsidRPr="00692EAF">
              <w:t>T</w:t>
            </w:r>
            <w:r w:rsidRPr="00692EAF">
              <w:t xml:space="preserve">ask </w:t>
            </w:r>
            <w:r w:rsidR="00D2724F" w:rsidRPr="00692EAF">
              <w:t>F</w:t>
            </w:r>
            <w:r w:rsidRPr="00692EAF">
              <w:t>orce auprès du Ministre de la FP</w:t>
            </w:r>
            <w:r w:rsidR="00D2724F" w:rsidRPr="00692EAF">
              <w:t xml:space="preserve"> chargé du suivi de modernisation </w:t>
            </w:r>
            <w:r w:rsidR="004D2DFE" w:rsidRPr="00692EAF">
              <w:t>de l’ingénierie</w:t>
            </w:r>
            <w:r w:rsidR="00D2724F" w:rsidRPr="00692EAF">
              <w:t xml:space="preserve"> curriculaire de la Formation professionnelle</w:t>
            </w:r>
            <w:r w:rsidR="00DB02C8" w:rsidRPr="00692EAF">
              <w:t>,</w:t>
            </w:r>
          </w:p>
          <w:p w14:paraId="714AFE27" w14:textId="77777777" w:rsidR="00C949F7" w:rsidRPr="00692EAF" w:rsidRDefault="00E52AF4" w:rsidP="00E52AF4">
            <w:pPr>
              <w:pStyle w:val="Paragraphedeliste"/>
              <w:numPr>
                <w:ilvl w:val="0"/>
                <w:numId w:val="4"/>
              </w:numPr>
              <w:spacing w:after="0"/>
              <w:jc w:val="both"/>
            </w:pPr>
            <w:r w:rsidRPr="00692EAF">
              <w:t xml:space="preserve">Contribution à la modernisation du statut général des centres de formation professionnelle </w:t>
            </w:r>
            <w:r w:rsidR="00576CE4" w:rsidRPr="00692EAF">
              <w:t>du Ministère en charge de la FP</w:t>
            </w:r>
            <w:r w:rsidRPr="00692EAF">
              <w:t xml:space="preserve"> (ATFP) et du ministère en charge de l’Agriculture (AVFA),</w:t>
            </w:r>
          </w:p>
          <w:p w14:paraId="65052137" w14:textId="77777777" w:rsidR="00692EAF" w:rsidRPr="00692EAF" w:rsidRDefault="00692EAF" w:rsidP="00E52AF4">
            <w:pPr>
              <w:pStyle w:val="Paragraphedeliste"/>
              <w:numPr>
                <w:ilvl w:val="0"/>
                <w:numId w:val="4"/>
              </w:numPr>
              <w:spacing w:after="0"/>
              <w:jc w:val="both"/>
            </w:pPr>
            <w:r w:rsidRPr="00692EAF">
              <w:t>Chef de projet de la mise en place du dispositif de la VAE en Tunisie,</w:t>
            </w:r>
          </w:p>
          <w:p w14:paraId="10D82F59" w14:textId="77777777" w:rsidR="00692EAF" w:rsidRPr="00692EAF" w:rsidRDefault="0012716E" w:rsidP="0012716E">
            <w:pPr>
              <w:pStyle w:val="Paragraphedeliste"/>
              <w:numPr>
                <w:ilvl w:val="0"/>
                <w:numId w:val="4"/>
              </w:numPr>
              <w:spacing w:after="0"/>
              <w:jc w:val="both"/>
            </w:pPr>
            <w:r>
              <w:t>Membre de l’équipe technique nationale chargée de</w:t>
            </w:r>
            <w:r w:rsidR="00692EAF" w:rsidRPr="00692EAF">
              <w:t xml:space="preserve"> la conception du c</w:t>
            </w:r>
            <w:r>
              <w:t>adre national de certifications (CNC) et de sa mise en œuvre,</w:t>
            </w:r>
          </w:p>
          <w:p w14:paraId="509D202E" w14:textId="77777777" w:rsidR="00692EAF" w:rsidRDefault="00692EAF" w:rsidP="00E52AF4">
            <w:pPr>
              <w:pStyle w:val="Paragraphedeliste"/>
              <w:numPr>
                <w:ilvl w:val="0"/>
                <w:numId w:val="4"/>
              </w:numPr>
              <w:spacing w:after="0"/>
              <w:jc w:val="both"/>
            </w:pPr>
            <w:r w:rsidRPr="00692EAF">
              <w:t>Coordinateur national du projet financé par la G7 et géré par l’UNOPS « renforcement de l’employabilité des jeunes dans les emplois verts »,</w:t>
            </w:r>
          </w:p>
          <w:p w14:paraId="36E85D0D" w14:textId="77777777" w:rsidR="00BF01F4" w:rsidRPr="00692EAF" w:rsidRDefault="00BF01F4" w:rsidP="00E52AF4">
            <w:pPr>
              <w:pStyle w:val="Paragraphedeliste"/>
              <w:numPr>
                <w:ilvl w:val="0"/>
                <w:numId w:val="4"/>
              </w:numPr>
              <w:spacing w:after="0"/>
              <w:jc w:val="both"/>
            </w:pPr>
            <w:r>
              <w:t>Membre de l’équipe de réflexion sur la création d’un conseil national de l’éducation, de l’enseignement et de la formation,</w:t>
            </w:r>
          </w:p>
        </w:tc>
      </w:tr>
    </w:tbl>
    <w:p w14:paraId="2EC79CC5" w14:textId="77777777" w:rsidR="00A309E2" w:rsidRDefault="00A309E2" w:rsidP="00A309E2">
      <w:pPr>
        <w:keepNext/>
        <w:spacing w:before="0" w:after="0" w:line="20" w:lineRule="exact"/>
      </w:pPr>
    </w:p>
    <w:p w14:paraId="3AD5F84D" w14:textId="77777777" w:rsidR="00A309E2" w:rsidRDefault="00A309E2" w:rsidP="00A309E2">
      <w:pPr>
        <w:spacing w:before="0" w:after="0" w:line="20" w:lineRule="exact"/>
        <w:jc w:val="center"/>
      </w:pPr>
    </w:p>
    <w:p w14:paraId="3DA3676F" w14:textId="77777777" w:rsidR="00254DF4" w:rsidRDefault="00254DF4" w:rsidP="00A309E2">
      <w:pPr>
        <w:spacing w:before="0" w:after="0" w:line="20" w:lineRule="exact"/>
        <w:jc w:val="center"/>
        <w:sectPr w:rsidR="00254DF4" w:rsidSect="003D7850">
          <w:footerReference w:type="default" r:id="rId8"/>
          <w:pgSz w:w="11906" w:h="16838" w:code="9"/>
          <w:pgMar w:top="426" w:right="567" w:bottom="737" w:left="964" w:header="284" w:footer="397" w:gutter="0"/>
          <w:cols w:space="708"/>
          <w:docGrid w:linePitch="360"/>
        </w:sectPr>
      </w:pPr>
    </w:p>
    <w:p w14:paraId="40C3CF69" w14:textId="7D6723A6" w:rsidR="00A309E2" w:rsidRPr="004C70BB" w:rsidRDefault="00A309E2" w:rsidP="00A309E2">
      <w:pPr>
        <w:pStyle w:val="Listesansnumros"/>
      </w:pPr>
      <w:r>
        <w:lastRenderedPageBreak/>
        <w:t>Expérience professionnelle</w:t>
      </w:r>
      <w:r w:rsidR="00DF1B3C">
        <w:t xml:space="preserve"> dans l’expertise au niveau</w:t>
      </w:r>
      <w:r w:rsidR="00692EAF">
        <w:t xml:space="preserve"> national </w:t>
      </w:r>
      <w:r w:rsidR="007E3E13">
        <w:t>et international</w:t>
      </w:r>
      <w:r>
        <w:t> </w:t>
      </w:r>
      <w:r w:rsidRPr="004C70BB">
        <w:t>:</w:t>
      </w:r>
    </w:p>
    <w:p w14:paraId="32F8D0ED" w14:textId="77777777" w:rsidR="00A309E2" w:rsidRPr="004C70BB" w:rsidRDefault="00A309E2" w:rsidP="00A309E2">
      <w:pPr>
        <w:pStyle w:val="AvantApresTableau"/>
        <w:spacing w:before="0" w:after="0" w:line="20" w:lineRule="exact"/>
      </w:pPr>
    </w:p>
    <w:tbl>
      <w:tblPr>
        <w:tblStyle w:val="CvSOFRECO"/>
        <w:tblW w:w="5081" w:type="pct"/>
        <w:tblLayout w:type="fixed"/>
        <w:tblLook w:val="04A0" w:firstRow="1" w:lastRow="0" w:firstColumn="1" w:lastColumn="0" w:noHBand="0" w:noVBand="1"/>
      </w:tblPr>
      <w:tblGrid>
        <w:gridCol w:w="1129"/>
        <w:gridCol w:w="852"/>
        <w:gridCol w:w="2408"/>
        <w:gridCol w:w="1997"/>
        <w:gridCol w:w="9562"/>
      </w:tblGrid>
      <w:tr w:rsidR="00A309E2" w:rsidRPr="004C70BB" w14:paraId="3CDC07ED" w14:textId="77777777" w:rsidTr="00227961">
        <w:trPr>
          <w:cnfStyle w:val="100000000000" w:firstRow="1" w:lastRow="0" w:firstColumn="0" w:lastColumn="0" w:oddVBand="0" w:evenVBand="0" w:oddHBand="0" w:evenHBand="0" w:firstRowFirstColumn="0" w:firstRowLastColumn="0" w:lastRowFirstColumn="0" w:lastRowLastColumn="0"/>
        </w:trPr>
        <w:tc>
          <w:tcPr>
            <w:tcW w:w="354" w:type="pct"/>
          </w:tcPr>
          <w:p w14:paraId="0E73EF83" w14:textId="77777777" w:rsidR="00A309E2" w:rsidRPr="003468AA" w:rsidRDefault="00A309E2" w:rsidP="003D7850">
            <w:pPr>
              <w:rPr>
                <w:szCs w:val="18"/>
              </w:rPr>
            </w:pPr>
            <w:r w:rsidRPr="003468AA">
              <w:rPr>
                <w:szCs w:val="18"/>
              </w:rPr>
              <w:t>Date début</w:t>
            </w:r>
          </w:p>
          <w:p w14:paraId="10B83F26" w14:textId="77777777" w:rsidR="00A309E2" w:rsidRPr="003468AA" w:rsidRDefault="00A309E2" w:rsidP="003D7850">
            <w:pPr>
              <w:rPr>
                <w:szCs w:val="18"/>
              </w:rPr>
            </w:pPr>
            <w:r w:rsidRPr="003468AA">
              <w:rPr>
                <w:szCs w:val="18"/>
              </w:rPr>
              <w:t>Date fin</w:t>
            </w:r>
          </w:p>
        </w:tc>
        <w:tc>
          <w:tcPr>
            <w:tcW w:w="267" w:type="pct"/>
          </w:tcPr>
          <w:p w14:paraId="075B3E05" w14:textId="77777777" w:rsidR="00A309E2" w:rsidRPr="003468AA" w:rsidRDefault="00A309E2" w:rsidP="003D7850">
            <w:pPr>
              <w:rPr>
                <w:szCs w:val="18"/>
              </w:rPr>
            </w:pPr>
            <w:r w:rsidRPr="003468AA">
              <w:rPr>
                <w:szCs w:val="18"/>
              </w:rPr>
              <w:t>Lieu</w:t>
            </w:r>
          </w:p>
        </w:tc>
        <w:tc>
          <w:tcPr>
            <w:tcW w:w="755" w:type="pct"/>
          </w:tcPr>
          <w:p w14:paraId="5266F58C" w14:textId="77777777" w:rsidR="00A309E2" w:rsidRPr="003468AA" w:rsidRDefault="00A309E2" w:rsidP="003D7850">
            <w:pPr>
              <w:rPr>
                <w:szCs w:val="18"/>
              </w:rPr>
            </w:pPr>
            <w:r w:rsidRPr="003468AA">
              <w:rPr>
                <w:szCs w:val="18"/>
              </w:rPr>
              <w:t xml:space="preserve">Société et personne de référence </w:t>
            </w:r>
            <w:r w:rsidRPr="003468AA">
              <w:rPr>
                <w:szCs w:val="18"/>
              </w:rPr>
              <w:br/>
            </w:r>
            <w:r w:rsidRPr="003468AA">
              <w:rPr>
                <w:rStyle w:val="Contact"/>
                <w:sz w:val="18"/>
                <w:szCs w:val="18"/>
              </w:rPr>
              <w:t>(nom &amp; contact)</w:t>
            </w:r>
          </w:p>
        </w:tc>
        <w:tc>
          <w:tcPr>
            <w:tcW w:w="626" w:type="pct"/>
          </w:tcPr>
          <w:p w14:paraId="52E6CA62" w14:textId="77777777" w:rsidR="00A309E2" w:rsidRPr="003468AA" w:rsidRDefault="0025169E" w:rsidP="003D7850">
            <w:pPr>
              <w:rPr>
                <w:szCs w:val="18"/>
              </w:rPr>
            </w:pPr>
            <w:r>
              <w:rPr>
                <w:szCs w:val="18"/>
              </w:rPr>
              <w:t xml:space="preserve">Ma </w:t>
            </w:r>
            <w:r w:rsidR="00A309E2" w:rsidRPr="003468AA">
              <w:rPr>
                <w:szCs w:val="18"/>
              </w:rPr>
              <w:t>Position</w:t>
            </w:r>
          </w:p>
        </w:tc>
        <w:tc>
          <w:tcPr>
            <w:tcW w:w="2998" w:type="pct"/>
          </w:tcPr>
          <w:p w14:paraId="7AEEF939" w14:textId="77777777" w:rsidR="00A309E2" w:rsidRPr="003468AA" w:rsidRDefault="00A309E2" w:rsidP="003D7850">
            <w:pPr>
              <w:rPr>
                <w:szCs w:val="18"/>
              </w:rPr>
            </w:pPr>
            <w:r w:rsidRPr="003468AA">
              <w:rPr>
                <w:szCs w:val="18"/>
              </w:rPr>
              <w:t>Description</w:t>
            </w:r>
            <w:r w:rsidR="008E7095">
              <w:rPr>
                <w:szCs w:val="18"/>
              </w:rPr>
              <w:t xml:space="preserve"> de la mission</w:t>
            </w:r>
          </w:p>
        </w:tc>
      </w:tr>
      <w:tr w:rsidR="000232D8" w:rsidRPr="004C70BB" w14:paraId="1DCA81DC" w14:textId="77777777" w:rsidTr="00FD7938">
        <w:tc>
          <w:tcPr>
            <w:tcW w:w="5000" w:type="pct"/>
            <w:gridSpan w:val="5"/>
            <w:shd w:val="clear" w:color="auto" w:fill="FFC000"/>
          </w:tcPr>
          <w:p w14:paraId="6028F1A0" w14:textId="77777777" w:rsidR="000232D8" w:rsidRPr="000232D8" w:rsidRDefault="000232D8" w:rsidP="003D7850">
            <w:pPr>
              <w:rPr>
                <w:b/>
                <w:bCs/>
                <w:i/>
                <w:iCs/>
                <w:szCs w:val="18"/>
              </w:rPr>
            </w:pPr>
            <w:r w:rsidRPr="00400D21">
              <w:rPr>
                <w:b/>
                <w:bCs/>
                <w:i/>
                <w:iCs/>
                <w:sz w:val="20"/>
                <w:szCs w:val="18"/>
              </w:rPr>
              <w:t xml:space="preserve">Expertise </w:t>
            </w:r>
            <w:r w:rsidR="00FD7938" w:rsidRPr="00400D21">
              <w:rPr>
                <w:b/>
                <w:bCs/>
                <w:i/>
                <w:iCs/>
                <w:sz w:val="20"/>
                <w:szCs w:val="18"/>
              </w:rPr>
              <w:t xml:space="preserve">au niveau </w:t>
            </w:r>
            <w:r w:rsidRPr="00400D21">
              <w:rPr>
                <w:b/>
                <w:bCs/>
                <w:i/>
                <w:iCs/>
                <w:sz w:val="20"/>
                <w:szCs w:val="18"/>
              </w:rPr>
              <w:t>international</w:t>
            </w:r>
            <w:r w:rsidR="00FD7938" w:rsidRPr="00400D21">
              <w:rPr>
                <w:b/>
                <w:bCs/>
                <w:i/>
                <w:iCs/>
                <w:sz w:val="20"/>
                <w:szCs w:val="18"/>
              </w:rPr>
              <w:t> :</w:t>
            </w:r>
            <w:r w:rsidRPr="00400D21">
              <w:rPr>
                <w:b/>
                <w:bCs/>
                <w:i/>
                <w:iCs/>
                <w:sz w:val="20"/>
                <w:szCs w:val="18"/>
              </w:rPr>
              <w:t xml:space="preserve"> </w:t>
            </w:r>
          </w:p>
        </w:tc>
      </w:tr>
      <w:tr w:rsidR="00801504" w:rsidRPr="004C70BB" w14:paraId="72B87973" w14:textId="77777777" w:rsidTr="00227961">
        <w:tc>
          <w:tcPr>
            <w:tcW w:w="354" w:type="pct"/>
          </w:tcPr>
          <w:p w14:paraId="7AEC713F" w14:textId="77777777" w:rsidR="00801504" w:rsidRDefault="00801504" w:rsidP="00692EAF">
            <w:pPr>
              <w:spacing w:before="0" w:after="0"/>
              <w:rPr>
                <w:rFonts w:cs="Calibri Light"/>
                <w:szCs w:val="20"/>
              </w:rPr>
            </w:pPr>
            <w:r>
              <w:rPr>
                <w:rFonts w:cs="Calibri Light"/>
                <w:szCs w:val="20"/>
              </w:rPr>
              <w:t>Du 20/10 au 20/12/ 2025</w:t>
            </w:r>
          </w:p>
          <w:p w14:paraId="16090F15" w14:textId="7EE0A8C6" w:rsidR="00D86496" w:rsidRDefault="00D86496" w:rsidP="00692EAF">
            <w:pPr>
              <w:spacing w:before="0" w:after="0"/>
              <w:rPr>
                <w:rFonts w:cs="Calibri Light"/>
                <w:szCs w:val="20"/>
              </w:rPr>
            </w:pPr>
            <w:r>
              <w:rPr>
                <w:rFonts w:cs="Calibri Light"/>
                <w:szCs w:val="20"/>
              </w:rPr>
              <w:t>25j</w:t>
            </w:r>
          </w:p>
        </w:tc>
        <w:tc>
          <w:tcPr>
            <w:tcW w:w="267" w:type="pct"/>
          </w:tcPr>
          <w:p w14:paraId="749447C2" w14:textId="1BAEF123" w:rsidR="00801504" w:rsidRDefault="00801504" w:rsidP="00C138C9">
            <w:pPr>
              <w:jc w:val="both"/>
              <w:rPr>
                <w:rFonts w:cs="Arial"/>
                <w:szCs w:val="18"/>
              </w:rPr>
            </w:pPr>
            <w:r>
              <w:rPr>
                <w:rFonts w:cs="Arial"/>
                <w:szCs w:val="18"/>
              </w:rPr>
              <w:t>Tunisie</w:t>
            </w:r>
          </w:p>
        </w:tc>
        <w:tc>
          <w:tcPr>
            <w:tcW w:w="755" w:type="pct"/>
          </w:tcPr>
          <w:p w14:paraId="7791CF59" w14:textId="731ADDEA" w:rsidR="00801504" w:rsidRDefault="00801504" w:rsidP="00994EE8">
            <w:pPr>
              <w:spacing w:before="0" w:after="0"/>
              <w:rPr>
                <w:rFonts w:cs="Calibri Light"/>
                <w:szCs w:val="20"/>
              </w:rPr>
            </w:pPr>
            <w:r>
              <w:rPr>
                <w:rFonts w:cs="Calibri Light"/>
                <w:szCs w:val="20"/>
              </w:rPr>
              <w:t>IECD</w:t>
            </w:r>
          </w:p>
        </w:tc>
        <w:tc>
          <w:tcPr>
            <w:tcW w:w="626" w:type="pct"/>
          </w:tcPr>
          <w:p w14:paraId="2FCC6EB6" w14:textId="0DFFF3FB" w:rsidR="00801504" w:rsidRDefault="00801504" w:rsidP="00FA7F91">
            <w:pPr>
              <w:spacing w:before="0" w:after="0"/>
              <w:jc w:val="center"/>
              <w:rPr>
                <w:rFonts w:cs="Calibri Light"/>
                <w:szCs w:val="20"/>
              </w:rPr>
            </w:pPr>
            <w:r>
              <w:rPr>
                <w:rFonts w:cs="Calibri Light"/>
                <w:szCs w:val="20"/>
              </w:rPr>
              <w:t>Consultant en ingénierie de formation</w:t>
            </w:r>
          </w:p>
        </w:tc>
        <w:tc>
          <w:tcPr>
            <w:tcW w:w="2998" w:type="pct"/>
          </w:tcPr>
          <w:p w14:paraId="50C00CD0" w14:textId="294FC3B4" w:rsidR="00801504" w:rsidRDefault="00801504" w:rsidP="00801504">
            <w:pPr>
              <w:spacing w:before="0" w:after="0"/>
              <w:ind w:left="360"/>
              <w:rPr>
                <w:rFonts w:cs="Calibri Light"/>
                <w:color w:val="000000"/>
                <w:szCs w:val="20"/>
              </w:rPr>
            </w:pPr>
            <w:r>
              <w:rPr>
                <w:rFonts w:cs="Calibri Light"/>
                <w:color w:val="000000"/>
                <w:szCs w:val="20"/>
              </w:rPr>
              <w:t xml:space="preserve">Etude sur le </w:t>
            </w:r>
            <w:r w:rsidR="00D86496">
              <w:rPr>
                <w:rFonts w:cs="Calibri Light"/>
                <w:color w:val="000000"/>
                <w:szCs w:val="20"/>
              </w:rPr>
              <w:t>développement</w:t>
            </w:r>
            <w:r>
              <w:rPr>
                <w:rFonts w:cs="Calibri Light"/>
                <w:color w:val="000000"/>
                <w:szCs w:val="20"/>
              </w:rPr>
              <w:t xml:space="preserve"> de l’offre de formation</w:t>
            </w:r>
            <w:r w:rsidR="00836EAB">
              <w:rPr>
                <w:rFonts w:cs="Calibri Light"/>
                <w:color w:val="000000"/>
                <w:szCs w:val="20"/>
              </w:rPr>
              <w:t xml:space="preserve"> initiale</w:t>
            </w:r>
            <w:r>
              <w:rPr>
                <w:rFonts w:cs="Calibri Light"/>
                <w:color w:val="000000"/>
                <w:szCs w:val="20"/>
              </w:rPr>
              <w:t xml:space="preserve"> et de certification</w:t>
            </w:r>
            <w:r w:rsidR="00D86496">
              <w:rPr>
                <w:rFonts w:cs="Calibri Light"/>
                <w:color w:val="000000"/>
                <w:szCs w:val="20"/>
              </w:rPr>
              <w:t xml:space="preserve"> des associations </w:t>
            </w:r>
            <w:r w:rsidR="00836EAB">
              <w:rPr>
                <w:rFonts w:cs="Calibri Light"/>
                <w:color w:val="000000"/>
                <w:szCs w:val="20"/>
              </w:rPr>
              <w:t xml:space="preserve">opérant dans la formation professionnelle en </w:t>
            </w:r>
            <w:r w:rsidR="00D86496">
              <w:rPr>
                <w:rFonts w:cs="Calibri Light"/>
                <w:color w:val="000000"/>
                <w:szCs w:val="20"/>
              </w:rPr>
              <w:t>Tunisie,</w:t>
            </w:r>
          </w:p>
        </w:tc>
      </w:tr>
      <w:tr w:rsidR="00E1283E" w:rsidRPr="00A41150" w14:paraId="47974A31" w14:textId="77777777" w:rsidTr="00227961">
        <w:tc>
          <w:tcPr>
            <w:tcW w:w="354" w:type="pct"/>
          </w:tcPr>
          <w:p w14:paraId="7CE49CA0" w14:textId="43343F46" w:rsidR="00E1283E" w:rsidRPr="00A41150" w:rsidRDefault="00E1283E" w:rsidP="00692EAF">
            <w:pPr>
              <w:spacing w:before="0" w:after="0"/>
              <w:rPr>
                <w:rFonts w:cs="Calibri Light"/>
                <w:szCs w:val="20"/>
              </w:rPr>
            </w:pPr>
            <w:r w:rsidRPr="00A41150">
              <w:rPr>
                <w:rFonts w:cs="Calibri Light"/>
                <w:szCs w:val="20"/>
              </w:rPr>
              <w:t xml:space="preserve">Du 30 /06 </w:t>
            </w:r>
            <w:r w:rsidR="0055248F" w:rsidRPr="00A41150">
              <w:rPr>
                <w:rFonts w:cs="Calibri Light"/>
                <w:szCs w:val="20"/>
              </w:rPr>
              <w:t>au 15/11 -2026</w:t>
            </w:r>
          </w:p>
          <w:p w14:paraId="69599FCE" w14:textId="77777777" w:rsidR="00E1283E" w:rsidRPr="00A41150" w:rsidRDefault="00E1283E" w:rsidP="00692EAF">
            <w:pPr>
              <w:spacing w:before="0" w:after="0"/>
              <w:rPr>
                <w:rFonts w:cs="Calibri Light"/>
                <w:szCs w:val="20"/>
              </w:rPr>
            </w:pPr>
            <w:r w:rsidRPr="00A41150">
              <w:rPr>
                <w:rFonts w:cs="Calibri Light"/>
                <w:szCs w:val="20"/>
              </w:rPr>
              <w:t>75j</w:t>
            </w:r>
          </w:p>
        </w:tc>
        <w:tc>
          <w:tcPr>
            <w:tcW w:w="267" w:type="pct"/>
          </w:tcPr>
          <w:p w14:paraId="2E54A171" w14:textId="77777777" w:rsidR="00E1283E" w:rsidRPr="00A41150" w:rsidRDefault="00E1283E" w:rsidP="00C138C9">
            <w:pPr>
              <w:jc w:val="both"/>
              <w:rPr>
                <w:rFonts w:cs="Arial"/>
                <w:szCs w:val="18"/>
              </w:rPr>
            </w:pPr>
            <w:r w:rsidRPr="00A41150">
              <w:rPr>
                <w:rFonts w:cs="Arial"/>
                <w:szCs w:val="18"/>
              </w:rPr>
              <w:t>Tunisie</w:t>
            </w:r>
          </w:p>
        </w:tc>
        <w:tc>
          <w:tcPr>
            <w:tcW w:w="755" w:type="pct"/>
          </w:tcPr>
          <w:p w14:paraId="7FC22C56" w14:textId="67BB0CDC" w:rsidR="00E1283E" w:rsidRPr="00A41150" w:rsidRDefault="00E1283E" w:rsidP="00994EE8">
            <w:pPr>
              <w:spacing w:before="0" w:after="0"/>
              <w:rPr>
                <w:rFonts w:cs="Calibri Light"/>
                <w:szCs w:val="20"/>
              </w:rPr>
            </w:pPr>
            <w:r w:rsidRPr="00A41150">
              <w:rPr>
                <w:rFonts w:cs="Calibri Light"/>
                <w:szCs w:val="20"/>
              </w:rPr>
              <w:t>THAMM/OFII</w:t>
            </w:r>
          </w:p>
        </w:tc>
        <w:tc>
          <w:tcPr>
            <w:tcW w:w="626" w:type="pct"/>
          </w:tcPr>
          <w:p w14:paraId="572BD999" w14:textId="77777777" w:rsidR="00E1283E" w:rsidRPr="00A41150" w:rsidRDefault="00E1283E" w:rsidP="00FA7F91">
            <w:pPr>
              <w:spacing w:before="0" w:after="0"/>
              <w:jc w:val="center"/>
              <w:rPr>
                <w:rFonts w:cs="Calibri Light"/>
                <w:szCs w:val="20"/>
              </w:rPr>
            </w:pPr>
            <w:r w:rsidRPr="00A41150">
              <w:rPr>
                <w:rFonts w:cs="Calibri Light"/>
                <w:szCs w:val="20"/>
              </w:rPr>
              <w:t>Consultant en ingénierie de formation</w:t>
            </w:r>
          </w:p>
        </w:tc>
        <w:tc>
          <w:tcPr>
            <w:tcW w:w="2998" w:type="pct"/>
          </w:tcPr>
          <w:p w14:paraId="54070668" w14:textId="04394945" w:rsidR="00801504" w:rsidRPr="00A41150" w:rsidRDefault="00801504" w:rsidP="00561411">
            <w:pPr>
              <w:numPr>
                <w:ilvl w:val="0"/>
                <w:numId w:val="10"/>
              </w:numPr>
              <w:spacing w:before="0" w:after="0"/>
              <w:rPr>
                <w:rFonts w:cs="Calibri Light"/>
                <w:color w:val="000000"/>
                <w:szCs w:val="20"/>
              </w:rPr>
            </w:pPr>
            <w:r w:rsidRPr="00A41150">
              <w:rPr>
                <w:rFonts w:cs="Calibri Light"/>
                <w:color w:val="000000"/>
                <w:szCs w:val="20"/>
              </w:rPr>
              <w:t>Etude sur les curricula et les compétences objet de mobilité circulaire </w:t>
            </w:r>
            <w:r w:rsidR="0055248F" w:rsidRPr="00A41150">
              <w:rPr>
                <w:rFonts w:cs="Calibri Light"/>
                <w:color w:val="000000"/>
                <w:szCs w:val="20"/>
              </w:rPr>
              <w:t>entre la Tunisie et 5 pays Européens,</w:t>
            </w:r>
          </w:p>
          <w:p w14:paraId="4847B440" w14:textId="1928BD4E" w:rsidR="00E1283E" w:rsidRPr="00A41150" w:rsidRDefault="00E1283E" w:rsidP="0090231E">
            <w:pPr>
              <w:numPr>
                <w:ilvl w:val="0"/>
                <w:numId w:val="10"/>
              </w:numPr>
              <w:spacing w:before="0" w:after="0"/>
              <w:rPr>
                <w:rFonts w:cs="Calibri Light"/>
                <w:color w:val="000000"/>
                <w:szCs w:val="20"/>
              </w:rPr>
            </w:pPr>
            <w:r w:rsidRPr="00A41150">
              <w:rPr>
                <w:rFonts w:cs="Calibri Light"/>
                <w:color w:val="000000"/>
                <w:szCs w:val="20"/>
              </w:rPr>
              <w:t>Elabor</w:t>
            </w:r>
            <w:r w:rsidR="00836EAB">
              <w:rPr>
                <w:rFonts w:cs="Calibri Light"/>
                <w:color w:val="000000"/>
                <w:szCs w:val="20"/>
              </w:rPr>
              <w:t>ation de</w:t>
            </w:r>
            <w:r w:rsidRPr="00A41150">
              <w:rPr>
                <w:rFonts w:cs="Calibri Light"/>
                <w:color w:val="000000"/>
                <w:szCs w:val="20"/>
              </w:rPr>
              <w:t xml:space="preserve"> la cartographie des opérateurs de formation dans le secteur du transport et logistique</w:t>
            </w:r>
            <w:r w:rsidR="00801504" w:rsidRPr="00A41150">
              <w:rPr>
                <w:rFonts w:cs="Calibri Light"/>
                <w:color w:val="000000"/>
                <w:szCs w:val="20"/>
              </w:rPr>
              <w:t xml:space="preserve"> (TL)</w:t>
            </w:r>
          </w:p>
          <w:p w14:paraId="01DAC3C9" w14:textId="33A9028A" w:rsidR="00E1283E" w:rsidRPr="00A41150" w:rsidRDefault="0055248F" w:rsidP="0090231E">
            <w:pPr>
              <w:numPr>
                <w:ilvl w:val="0"/>
                <w:numId w:val="10"/>
              </w:numPr>
              <w:spacing w:before="0" w:after="0"/>
              <w:rPr>
                <w:rFonts w:cs="Calibri Light"/>
                <w:color w:val="000000"/>
                <w:szCs w:val="20"/>
              </w:rPr>
            </w:pPr>
            <w:r w:rsidRPr="00A41150">
              <w:rPr>
                <w:rFonts w:cs="Calibri Light"/>
                <w:color w:val="000000"/>
                <w:szCs w:val="20"/>
              </w:rPr>
              <w:t>Produ</w:t>
            </w:r>
            <w:r w:rsidR="00836EAB">
              <w:rPr>
                <w:rFonts w:cs="Calibri Light"/>
                <w:color w:val="000000"/>
                <w:szCs w:val="20"/>
              </w:rPr>
              <w:t>ction d’</w:t>
            </w:r>
            <w:r w:rsidR="00E1283E" w:rsidRPr="00A41150">
              <w:rPr>
                <w:rFonts w:cs="Calibri Light"/>
                <w:color w:val="000000"/>
                <w:szCs w:val="20"/>
              </w:rPr>
              <w:t xml:space="preserve">une analyse comparative des </w:t>
            </w:r>
            <w:r w:rsidR="00801504" w:rsidRPr="00A41150">
              <w:rPr>
                <w:rFonts w:cs="Calibri Light"/>
                <w:color w:val="000000"/>
                <w:szCs w:val="20"/>
              </w:rPr>
              <w:t>curricula dans le domaine du</w:t>
            </w:r>
            <w:r w:rsidR="00E1283E" w:rsidRPr="00A41150">
              <w:rPr>
                <w:rFonts w:cs="Calibri Light"/>
                <w:color w:val="000000"/>
                <w:szCs w:val="20"/>
              </w:rPr>
              <w:t xml:space="preserve"> TL entre la Tunisie et 5 pays européens,</w:t>
            </w:r>
          </w:p>
          <w:p w14:paraId="4095A2E7" w14:textId="770D1D53" w:rsidR="00E1283E" w:rsidRPr="00A41150" w:rsidRDefault="00836EAB" w:rsidP="0090231E">
            <w:pPr>
              <w:numPr>
                <w:ilvl w:val="0"/>
                <w:numId w:val="10"/>
              </w:numPr>
              <w:spacing w:before="0" w:after="0"/>
              <w:rPr>
                <w:rFonts w:cs="Calibri Light"/>
                <w:color w:val="000000"/>
                <w:szCs w:val="20"/>
              </w:rPr>
            </w:pPr>
            <w:r>
              <w:rPr>
                <w:rFonts w:cs="Calibri Light"/>
                <w:color w:val="000000"/>
                <w:szCs w:val="20"/>
              </w:rPr>
              <w:t>Conception d’</w:t>
            </w:r>
            <w:r w:rsidR="00E1283E" w:rsidRPr="00A41150">
              <w:rPr>
                <w:rFonts w:cs="Calibri Light"/>
                <w:color w:val="000000"/>
                <w:szCs w:val="20"/>
              </w:rPr>
              <w:t>un dispositif tunisien de FIMO</w:t>
            </w:r>
            <w:r w:rsidR="00561411" w:rsidRPr="00A41150">
              <w:rPr>
                <w:rFonts w:cs="Calibri Light"/>
                <w:color w:val="000000"/>
                <w:szCs w:val="20"/>
              </w:rPr>
              <w:t xml:space="preserve"> et une feuille de route répondant aux attentes des parties prenantes,</w:t>
            </w:r>
          </w:p>
        </w:tc>
      </w:tr>
      <w:tr w:rsidR="00D86496" w:rsidRPr="004C70BB" w14:paraId="1B4BE4B9" w14:textId="77777777" w:rsidTr="00227961">
        <w:tc>
          <w:tcPr>
            <w:tcW w:w="354" w:type="pct"/>
          </w:tcPr>
          <w:p w14:paraId="63942440" w14:textId="77777777" w:rsidR="00D86496" w:rsidRDefault="00D86496" w:rsidP="00692EAF">
            <w:pPr>
              <w:spacing w:before="0" w:after="0"/>
              <w:rPr>
                <w:rFonts w:cs="Calibri Light"/>
                <w:szCs w:val="20"/>
              </w:rPr>
            </w:pPr>
            <w:r>
              <w:rPr>
                <w:rFonts w:cs="Calibri Light"/>
                <w:szCs w:val="20"/>
              </w:rPr>
              <w:t>Du 01/10 au 24/12/2025</w:t>
            </w:r>
          </w:p>
          <w:p w14:paraId="24508F4F" w14:textId="6EC0933C" w:rsidR="00D86496" w:rsidRDefault="00D86496" w:rsidP="00692EAF">
            <w:pPr>
              <w:spacing w:before="0" w:after="0"/>
              <w:rPr>
                <w:rFonts w:cs="Calibri Light"/>
                <w:szCs w:val="20"/>
              </w:rPr>
            </w:pPr>
            <w:r>
              <w:rPr>
                <w:rFonts w:cs="Calibri Light"/>
                <w:szCs w:val="20"/>
              </w:rPr>
              <w:t>45j</w:t>
            </w:r>
          </w:p>
        </w:tc>
        <w:tc>
          <w:tcPr>
            <w:tcW w:w="267" w:type="pct"/>
          </w:tcPr>
          <w:p w14:paraId="41967FDF" w14:textId="7DC0E94C" w:rsidR="00D86496" w:rsidRDefault="00D86496" w:rsidP="00C138C9">
            <w:pPr>
              <w:jc w:val="both"/>
              <w:rPr>
                <w:rFonts w:cs="Arial"/>
                <w:szCs w:val="18"/>
              </w:rPr>
            </w:pPr>
            <w:r>
              <w:rPr>
                <w:rFonts w:cs="Arial"/>
                <w:szCs w:val="18"/>
              </w:rPr>
              <w:t>Burundi</w:t>
            </w:r>
          </w:p>
        </w:tc>
        <w:tc>
          <w:tcPr>
            <w:tcW w:w="755" w:type="pct"/>
          </w:tcPr>
          <w:p w14:paraId="121BC34C" w14:textId="77777777" w:rsidR="00D86496" w:rsidRDefault="00D86496" w:rsidP="00D86496">
            <w:pPr>
              <w:spacing w:before="0" w:after="0"/>
              <w:rPr>
                <w:rFonts w:cs="Calibri Light"/>
                <w:szCs w:val="20"/>
              </w:rPr>
            </w:pPr>
            <w:r>
              <w:rPr>
                <w:rFonts w:cs="Calibri Light"/>
                <w:szCs w:val="20"/>
              </w:rPr>
              <w:t>Candidature individuelle</w:t>
            </w:r>
          </w:p>
          <w:p w14:paraId="4E1FED09" w14:textId="77777777" w:rsidR="00D86496" w:rsidRDefault="00D86496" w:rsidP="00D86496">
            <w:pPr>
              <w:spacing w:before="0" w:after="0"/>
              <w:jc w:val="center"/>
              <w:rPr>
                <w:rFonts w:cs="Calibri Light"/>
                <w:szCs w:val="20"/>
              </w:rPr>
            </w:pPr>
            <w:r>
              <w:rPr>
                <w:rFonts w:cs="Calibri Light"/>
                <w:szCs w:val="20"/>
              </w:rPr>
              <w:t xml:space="preserve">Théogène </w:t>
            </w:r>
            <w:r w:rsidRPr="00994EE8">
              <w:rPr>
                <w:rFonts w:cs="Calibri Light"/>
                <w:szCs w:val="20"/>
              </w:rPr>
              <w:t xml:space="preserve">Sindayihebura </w:t>
            </w:r>
            <w:r>
              <w:rPr>
                <w:rFonts w:cs="Calibri Light"/>
                <w:szCs w:val="20"/>
              </w:rPr>
              <w:t>(SIF)</w:t>
            </w:r>
          </w:p>
          <w:p w14:paraId="39D5557A" w14:textId="77777777" w:rsidR="00D86496" w:rsidRPr="000B4AD3" w:rsidRDefault="00D86496" w:rsidP="00D86496">
            <w:pPr>
              <w:spacing w:before="0" w:after="0"/>
              <w:ind w:left="164"/>
              <w:rPr>
                <w:rFonts w:cs="Calibri Light"/>
                <w:szCs w:val="20"/>
              </w:rPr>
            </w:pPr>
            <w:hyperlink r:id="rId9" w:history="1">
              <w:r w:rsidRPr="0005700F">
                <w:rPr>
                  <w:rStyle w:val="Lienhypertexte"/>
                  <w:rFonts w:cs="Calibri Light"/>
                  <w:szCs w:val="20"/>
                </w:rPr>
                <w:t>tsindayihebura@pacej.bi</w:t>
              </w:r>
            </w:hyperlink>
          </w:p>
          <w:p w14:paraId="45B4745D" w14:textId="483CEFAE" w:rsidR="00D86496" w:rsidRDefault="00D86496" w:rsidP="00D86496">
            <w:pPr>
              <w:spacing w:before="0" w:after="0"/>
              <w:jc w:val="center"/>
              <w:rPr>
                <w:rFonts w:cs="Calibri Light"/>
                <w:szCs w:val="20"/>
              </w:rPr>
            </w:pPr>
            <w:r>
              <w:rPr>
                <w:rFonts w:cs="Calibri Light"/>
                <w:szCs w:val="20"/>
              </w:rPr>
              <w:t>financement Banque mondiale</w:t>
            </w:r>
          </w:p>
        </w:tc>
        <w:tc>
          <w:tcPr>
            <w:tcW w:w="626" w:type="pct"/>
          </w:tcPr>
          <w:p w14:paraId="36E0F245" w14:textId="19F95D13" w:rsidR="00D86496" w:rsidRDefault="00D86496" w:rsidP="00FA7F91">
            <w:pPr>
              <w:spacing w:before="0" w:after="0"/>
              <w:jc w:val="center"/>
              <w:rPr>
                <w:rFonts w:cs="Calibri Light"/>
                <w:szCs w:val="20"/>
              </w:rPr>
            </w:pPr>
            <w:r>
              <w:rPr>
                <w:rFonts w:cs="Calibri Light"/>
                <w:szCs w:val="20"/>
              </w:rPr>
              <w:t>Consultant en gouvernance, nouveau modèle de gestion des centres de la FP, renforcement des capacités</w:t>
            </w:r>
          </w:p>
        </w:tc>
        <w:tc>
          <w:tcPr>
            <w:tcW w:w="2998" w:type="pct"/>
          </w:tcPr>
          <w:p w14:paraId="7612E475" w14:textId="751D7868" w:rsidR="00D86496" w:rsidRDefault="00D86496" w:rsidP="00D86496">
            <w:pPr>
              <w:numPr>
                <w:ilvl w:val="0"/>
                <w:numId w:val="10"/>
              </w:numPr>
              <w:spacing w:before="0" w:after="0"/>
              <w:rPr>
                <w:rFonts w:cs="Calibri Light"/>
                <w:color w:val="000000"/>
                <w:szCs w:val="20"/>
              </w:rPr>
            </w:pPr>
            <w:r>
              <w:rPr>
                <w:rFonts w:cs="Calibri Light"/>
                <w:color w:val="000000"/>
                <w:szCs w:val="20"/>
              </w:rPr>
              <w:t>Renforcement des capacités des cadres institutionnels du ministère en charge de l’EFTP dans le domaine de la gouvernance de l’EFTP,</w:t>
            </w:r>
          </w:p>
          <w:p w14:paraId="5B3E3002" w14:textId="302ABF6B" w:rsidR="00D86496" w:rsidRDefault="00D86496" w:rsidP="00D86496">
            <w:pPr>
              <w:numPr>
                <w:ilvl w:val="0"/>
                <w:numId w:val="10"/>
              </w:numPr>
              <w:spacing w:before="0" w:after="0"/>
              <w:rPr>
                <w:rFonts w:cs="Calibri Light"/>
                <w:color w:val="000000"/>
                <w:szCs w:val="20"/>
              </w:rPr>
            </w:pPr>
            <w:r>
              <w:rPr>
                <w:rFonts w:cs="Calibri Light"/>
                <w:color w:val="000000"/>
                <w:szCs w:val="20"/>
              </w:rPr>
              <w:t>Renforcement des capacités des directeurs des établissements de l’EFTP dans le cadre du nouveau modèle de gestion axé sur les résultats,</w:t>
            </w:r>
          </w:p>
          <w:p w14:paraId="3BAE1679" w14:textId="77777777" w:rsidR="00D86496" w:rsidRDefault="00D86496" w:rsidP="00D86496">
            <w:pPr>
              <w:spacing w:before="0" w:after="0"/>
              <w:ind w:left="360"/>
              <w:rPr>
                <w:rFonts w:cs="Calibri Light"/>
                <w:color w:val="000000"/>
                <w:szCs w:val="20"/>
              </w:rPr>
            </w:pPr>
          </w:p>
          <w:p w14:paraId="6EBB1CC7" w14:textId="69244D69" w:rsidR="00D86496" w:rsidRDefault="00D86496" w:rsidP="00801504">
            <w:pPr>
              <w:spacing w:before="0" w:after="0"/>
              <w:ind w:left="360"/>
              <w:rPr>
                <w:rFonts w:cs="Calibri Light"/>
                <w:color w:val="000000"/>
                <w:szCs w:val="20"/>
              </w:rPr>
            </w:pPr>
          </w:p>
        </w:tc>
      </w:tr>
      <w:tr w:rsidR="00692EAF" w:rsidRPr="004C70BB" w14:paraId="714410DE" w14:textId="77777777" w:rsidTr="00227961">
        <w:tc>
          <w:tcPr>
            <w:tcW w:w="354" w:type="pct"/>
          </w:tcPr>
          <w:p w14:paraId="12061537" w14:textId="77777777" w:rsidR="00692EAF" w:rsidRDefault="00E1283E" w:rsidP="00E1283E">
            <w:pPr>
              <w:spacing w:before="0" w:after="0"/>
              <w:rPr>
                <w:rFonts w:cs="Calibri Light"/>
                <w:szCs w:val="20"/>
              </w:rPr>
            </w:pPr>
            <w:r>
              <w:rPr>
                <w:rFonts w:cs="Calibri Light"/>
                <w:szCs w:val="20"/>
              </w:rPr>
              <w:t>01 au 20/Mars/2025 (15j)</w:t>
            </w:r>
          </w:p>
        </w:tc>
        <w:tc>
          <w:tcPr>
            <w:tcW w:w="267" w:type="pct"/>
          </w:tcPr>
          <w:p w14:paraId="0E68A98A" w14:textId="77777777" w:rsidR="00692EAF" w:rsidRDefault="00692EAF" w:rsidP="00C138C9">
            <w:pPr>
              <w:jc w:val="both"/>
              <w:rPr>
                <w:rFonts w:cs="Arial"/>
                <w:szCs w:val="18"/>
              </w:rPr>
            </w:pPr>
            <w:r>
              <w:rPr>
                <w:rFonts w:cs="Arial"/>
                <w:szCs w:val="18"/>
              </w:rPr>
              <w:t>Tunisie</w:t>
            </w:r>
          </w:p>
        </w:tc>
        <w:tc>
          <w:tcPr>
            <w:tcW w:w="755" w:type="pct"/>
          </w:tcPr>
          <w:p w14:paraId="603CBC57" w14:textId="77777777" w:rsidR="00692EAF" w:rsidRDefault="00692EAF" w:rsidP="00994EE8">
            <w:pPr>
              <w:spacing w:before="0" w:after="0"/>
              <w:rPr>
                <w:rFonts w:cs="Calibri Light"/>
                <w:szCs w:val="20"/>
              </w:rPr>
            </w:pPr>
            <w:r>
              <w:rPr>
                <w:rFonts w:cs="Calibri Light"/>
                <w:szCs w:val="20"/>
              </w:rPr>
              <w:t>IECD</w:t>
            </w:r>
          </w:p>
        </w:tc>
        <w:tc>
          <w:tcPr>
            <w:tcW w:w="626" w:type="pct"/>
          </w:tcPr>
          <w:p w14:paraId="15125210" w14:textId="77777777" w:rsidR="00692EAF" w:rsidRDefault="00692EAF" w:rsidP="00FA7F91">
            <w:pPr>
              <w:spacing w:before="0" w:after="0"/>
              <w:jc w:val="center"/>
              <w:rPr>
                <w:rFonts w:cs="Calibri Light"/>
                <w:szCs w:val="20"/>
              </w:rPr>
            </w:pPr>
            <w:r>
              <w:rPr>
                <w:rFonts w:cs="Calibri Light"/>
                <w:szCs w:val="20"/>
              </w:rPr>
              <w:t>Consultant en ingénierie de formation</w:t>
            </w:r>
          </w:p>
        </w:tc>
        <w:tc>
          <w:tcPr>
            <w:tcW w:w="2998" w:type="pct"/>
          </w:tcPr>
          <w:p w14:paraId="7AE2FE56" w14:textId="2536546B" w:rsidR="00692EAF" w:rsidRDefault="00692EAF" w:rsidP="0090231E">
            <w:pPr>
              <w:numPr>
                <w:ilvl w:val="0"/>
                <w:numId w:val="10"/>
              </w:numPr>
              <w:spacing w:before="0" w:after="0"/>
              <w:rPr>
                <w:rFonts w:cs="Calibri Light"/>
                <w:color w:val="000000"/>
                <w:szCs w:val="20"/>
              </w:rPr>
            </w:pPr>
            <w:r>
              <w:rPr>
                <w:rFonts w:cs="Calibri Light"/>
                <w:color w:val="000000"/>
                <w:szCs w:val="20"/>
              </w:rPr>
              <w:t xml:space="preserve">Elaboration d’un programme de formation initiale </w:t>
            </w:r>
            <w:r w:rsidR="00836EAB">
              <w:rPr>
                <w:rFonts w:cs="Calibri Light"/>
                <w:color w:val="000000"/>
                <w:szCs w:val="20"/>
              </w:rPr>
              <w:t>en Boulangerie</w:t>
            </w:r>
            <w:r>
              <w:rPr>
                <w:rFonts w:cs="Calibri Light"/>
                <w:color w:val="000000"/>
                <w:szCs w:val="20"/>
              </w:rPr>
              <w:t xml:space="preserve"> (analyse de la situation du travail, élaboration du référentiel de formation, référentiel d’évaluation et référentiel de certification),</w:t>
            </w:r>
          </w:p>
        </w:tc>
      </w:tr>
      <w:tr w:rsidR="00692EAF" w:rsidRPr="004C70BB" w14:paraId="2B8A6C10" w14:textId="77777777" w:rsidTr="00227961">
        <w:tc>
          <w:tcPr>
            <w:tcW w:w="354" w:type="pct"/>
          </w:tcPr>
          <w:p w14:paraId="5B47F694" w14:textId="77777777" w:rsidR="00692EAF" w:rsidRDefault="00692EAF" w:rsidP="00692EAF">
            <w:pPr>
              <w:spacing w:before="0" w:after="0"/>
              <w:rPr>
                <w:rFonts w:cs="Calibri Light"/>
                <w:szCs w:val="20"/>
              </w:rPr>
            </w:pPr>
            <w:r>
              <w:rPr>
                <w:rFonts w:cs="Calibri Light"/>
                <w:szCs w:val="20"/>
              </w:rPr>
              <w:t>Du 06/2024 au 09/2025</w:t>
            </w:r>
          </w:p>
          <w:p w14:paraId="72CB7530" w14:textId="5B758244" w:rsidR="00692EAF" w:rsidRDefault="00692EAF" w:rsidP="00692EAF">
            <w:pPr>
              <w:spacing w:before="0" w:after="0"/>
              <w:rPr>
                <w:rFonts w:cs="Calibri Light"/>
                <w:szCs w:val="20"/>
              </w:rPr>
            </w:pPr>
            <w:r>
              <w:rPr>
                <w:rFonts w:cs="Calibri Light"/>
                <w:szCs w:val="20"/>
              </w:rPr>
              <w:t>Mission perlée de 4</w:t>
            </w:r>
            <w:r w:rsidR="00A41150">
              <w:rPr>
                <w:rFonts w:cs="Calibri Light"/>
                <w:szCs w:val="20"/>
              </w:rPr>
              <w:t>8</w:t>
            </w:r>
            <w:r>
              <w:rPr>
                <w:rFonts w:cs="Calibri Light"/>
                <w:szCs w:val="20"/>
              </w:rPr>
              <w:t>j</w:t>
            </w:r>
          </w:p>
        </w:tc>
        <w:tc>
          <w:tcPr>
            <w:tcW w:w="267" w:type="pct"/>
          </w:tcPr>
          <w:p w14:paraId="025BA216" w14:textId="77777777" w:rsidR="00692EAF" w:rsidRDefault="00692EAF" w:rsidP="00C138C9">
            <w:pPr>
              <w:jc w:val="both"/>
              <w:rPr>
                <w:rFonts w:cs="Arial"/>
                <w:szCs w:val="18"/>
              </w:rPr>
            </w:pPr>
            <w:r>
              <w:rPr>
                <w:rFonts w:cs="Arial"/>
                <w:szCs w:val="18"/>
              </w:rPr>
              <w:t>Tunisie</w:t>
            </w:r>
          </w:p>
        </w:tc>
        <w:tc>
          <w:tcPr>
            <w:tcW w:w="755" w:type="pct"/>
          </w:tcPr>
          <w:p w14:paraId="1065CBFC" w14:textId="77777777" w:rsidR="00692EAF" w:rsidRDefault="00692EAF" w:rsidP="00994EE8">
            <w:pPr>
              <w:spacing w:before="0" w:after="0"/>
              <w:rPr>
                <w:rFonts w:cs="Calibri Light"/>
                <w:szCs w:val="20"/>
              </w:rPr>
            </w:pPr>
            <w:r>
              <w:rPr>
                <w:rFonts w:cs="Calibri Light"/>
                <w:szCs w:val="20"/>
              </w:rPr>
              <w:t>SWISS CONTACT</w:t>
            </w:r>
          </w:p>
        </w:tc>
        <w:tc>
          <w:tcPr>
            <w:tcW w:w="626" w:type="pct"/>
          </w:tcPr>
          <w:p w14:paraId="2C4F398C" w14:textId="77777777" w:rsidR="00692EAF" w:rsidRDefault="00692EAF" w:rsidP="00FA7F91">
            <w:pPr>
              <w:spacing w:before="0" w:after="0"/>
              <w:jc w:val="center"/>
              <w:rPr>
                <w:rFonts w:cs="Calibri Light"/>
                <w:szCs w:val="20"/>
              </w:rPr>
            </w:pPr>
            <w:r>
              <w:rPr>
                <w:rFonts w:cs="Calibri Light"/>
                <w:szCs w:val="20"/>
              </w:rPr>
              <w:t xml:space="preserve">Consultant </w:t>
            </w:r>
          </w:p>
        </w:tc>
        <w:tc>
          <w:tcPr>
            <w:tcW w:w="2998" w:type="pct"/>
          </w:tcPr>
          <w:p w14:paraId="765F86C6" w14:textId="4AF7BEB3" w:rsidR="00692EAF" w:rsidRDefault="00692EAF" w:rsidP="006E3FB3">
            <w:pPr>
              <w:numPr>
                <w:ilvl w:val="0"/>
                <w:numId w:val="10"/>
              </w:numPr>
              <w:spacing w:before="0" w:after="0"/>
              <w:jc w:val="both"/>
              <w:rPr>
                <w:rFonts w:cs="Calibri Light"/>
                <w:color w:val="000000"/>
                <w:szCs w:val="20"/>
              </w:rPr>
            </w:pPr>
            <w:r>
              <w:rPr>
                <w:rFonts w:cs="Calibri Light"/>
                <w:color w:val="000000"/>
                <w:szCs w:val="20"/>
              </w:rPr>
              <w:t xml:space="preserve">Conception et implémentation </w:t>
            </w:r>
            <w:r w:rsidR="00A41150">
              <w:rPr>
                <w:rFonts w:cs="Calibri Light"/>
                <w:color w:val="000000"/>
                <w:szCs w:val="20"/>
              </w:rPr>
              <w:t>des</w:t>
            </w:r>
            <w:r>
              <w:rPr>
                <w:rFonts w:cs="Calibri Light"/>
                <w:color w:val="000000"/>
                <w:szCs w:val="20"/>
              </w:rPr>
              <w:t xml:space="preserve"> micro dispositifs de formation pour certaines entreprises et associations, </w:t>
            </w:r>
          </w:p>
          <w:p w14:paraId="6C2379E6" w14:textId="0F549C5C" w:rsidR="00A41150" w:rsidRDefault="00A41150" w:rsidP="006E3FB3">
            <w:pPr>
              <w:numPr>
                <w:ilvl w:val="0"/>
                <w:numId w:val="10"/>
              </w:numPr>
              <w:spacing w:before="0" w:after="0"/>
              <w:jc w:val="both"/>
              <w:rPr>
                <w:rFonts w:cs="Calibri Light"/>
                <w:color w:val="000000"/>
                <w:szCs w:val="20"/>
              </w:rPr>
            </w:pPr>
            <w:r>
              <w:rPr>
                <w:rFonts w:cs="Calibri Light"/>
                <w:color w:val="000000"/>
                <w:szCs w:val="20"/>
              </w:rPr>
              <w:t xml:space="preserve">Elaboration du cadre conceptuel de l’accompagnement pour les entrepreneurs résilients opérant dans </w:t>
            </w:r>
            <w:r w:rsidR="006E3FB3">
              <w:rPr>
                <w:rFonts w:cs="Calibri Light"/>
                <w:color w:val="000000"/>
                <w:szCs w:val="20"/>
              </w:rPr>
              <w:t>l’agribusiness,</w:t>
            </w:r>
          </w:p>
          <w:p w14:paraId="6E1AA2DC" w14:textId="5EB44F15" w:rsidR="00A41150" w:rsidRDefault="00A41150" w:rsidP="006E3FB3">
            <w:pPr>
              <w:numPr>
                <w:ilvl w:val="0"/>
                <w:numId w:val="10"/>
              </w:numPr>
              <w:spacing w:before="0" w:after="0"/>
              <w:jc w:val="both"/>
              <w:rPr>
                <w:rFonts w:cs="Calibri Light"/>
                <w:color w:val="000000"/>
                <w:szCs w:val="20"/>
              </w:rPr>
            </w:pPr>
            <w:r>
              <w:rPr>
                <w:rFonts w:cs="Calibri Light"/>
                <w:color w:val="000000"/>
                <w:szCs w:val="20"/>
              </w:rPr>
              <w:t>Conception du processus d’accompagnement en trois phases</w:t>
            </w:r>
            <w:r w:rsidR="006E3FB3">
              <w:rPr>
                <w:rFonts w:cs="Calibri Light"/>
                <w:color w:val="000000"/>
                <w:szCs w:val="20"/>
              </w:rPr>
              <w:t xml:space="preserve"> (avant, pendant et après création du projet),</w:t>
            </w:r>
          </w:p>
          <w:p w14:paraId="49C24EBE" w14:textId="4DB2FCA7" w:rsidR="00692EAF" w:rsidRDefault="00A41150" w:rsidP="006E3FB3">
            <w:pPr>
              <w:numPr>
                <w:ilvl w:val="0"/>
                <w:numId w:val="10"/>
              </w:numPr>
              <w:spacing w:before="0" w:after="0"/>
              <w:jc w:val="both"/>
              <w:rPr>
                <w:rFonts w:cs="Calibri Light"/>
                <w:color w:val="000000"/>
                <w:szCs w:val="20"/>
              </w:rPr>
            </w:pPr>
            <w:r>
              <w:rPr>
                <w:rFonts w:cs="Calibri Light"/>
                <w:color w:val="000000"/>
                <w:szCs w:val="20"/>
              </w:rPr>
              <w:t xml:space="preserve">Elaboration </w:t>
            </w:r>
            <w:r w:rsidR="00692EAF">
              <w:rPr>
                <w:rFonts w:cs="Calibri Light"/>
                <w:color w:val="000000"/>
                <w:szCs w:val="20"/>
              </w:rPr>
              <w:t>des fiches et des guides pour les accompagnateurs,</w:t>
            </w:r>
          </w:p>
          <w:p w14:paraId="3BB851A2" w14:textId="3396D384" w:rsidR="006E3FB3" w:rsidRPr="006E3FB3" w:rsidRDefault="00A41150" w:rsidP="006E3FB3">
            <w:pPr>
              <w:numPr>
                <w:ilvl w:val="0"/>
                <w:numId w:val="10"/>
              </w:numPr>
              <w:spacing w:before="0" w:after="0"/>
              <w:jc w:val="both"/>
              <w:rPr>
                <w:rFonts w:cs="Calibri Light"/>
                <w:color w:val="000000"/>
                <w:szCs w:val="20"/>
              </w:rPr>
            </w:pPr>
            <w:r>
              <w:rPr>
                <w:rFonts w:cs="Calibri Light"/>
                <w:color w:val="000000"/>
                <w:szCs w:val="20"/>
              </w:rPr>
              <w:t>Elaboration des fiches d’identification des besoins des entrepreneurs en formation,</w:t>
            </w:r>
          </w:p>
          <w:p w14:paraId="3E53AFC2" w14:textId="3A26A7E8" w:rsidR="00A41150" w:rsidRDefault="00A41150" w:rsidP="006E3FB3">
            <w:pPr>
              <w:numPr>
                <w:ilvl w:val="0"/>
                <w:numId w:val="10"/>
              </w:numPr>
              <w:spacing w:before="0" w:after="0"/>
              <w:jc w:val="both"/>
              <w:rPr>
                <w:rFonts w:cs="Calibri Light"/>
                <w:color w:val="000000"/>
                <w:szCs w:val="20"/>
              </w:rPr>
            </w:pPr>
            <w:r>
              <w:rPr>
                <w:rFonts w:cs="Calibri Light"/>
                <w:color w:val="000000"/>
                <w:szCs w:val="20"/>
              </w:rPr>
              <w:t xml:space="preserve">Evaluation de la phase </w:t>
            </w:r>
            <w:r w:rsidR="008D0654">
              <w:rPr>
                <w:rFonts w:cs="Calibri Light"/>
                <w:color w:val="000000"/>
                <w:szCs w:val="20"/>
              </w:rPr>
              <w:t xml:space="preserve">pilote </w:t>
            </w:r>
            <w:r>
              <w:rPr>
                <w:rFonts w:cs="Calibri Light"/>
                <w:color w:val="000000"/>
                <w:szCs w:val="20"/>
              </w:rPr>
              <w:t>de l’accompagnement,</w:t>
            </w:r>
          </w:p>
        </w:tc>
      </w:tr>
      <w:tr w:rsidR="00994EE8" w:rsidRPr="004C70BB" w14:paraId="6D304C95" w14:textId="77777777" w:rsidTr="00227961">
        <w:tc>
          <w:tcPr>
            <w:tcW w:w="354" w:type="pct"/>
          </w:tcPr>
          <w:p w14:paraId="78605955" w14:textId="77777777" w:rsidR="00994EE8" w:rsidRDefault="00994EE8" w:rsidP="00FA7F91">
            <w:pPr>
              <w:spacing w:before="0" w:after="0"/>
              <w:rPr>
                <w:rFonts w:cs="Calibri Light"/>
                <w:szCs w:val="20"/>
              </w:rPr>
            </w:pPr>
            <w:r>
              <w:rPr>
                <w:rFonts w:cs="Calibri Light"/>
                <w:szCs w:val="20"/>
              </w:rPr>
              <w:t>11- 12 /2024</w:t>
            </w:r>
          </w:p>
          <w:p w14:paraId="23500293" w14:textId="77777777" w:rsidR="00994EE8" w:rsidRDefault="00994EE8" w:rsidP="00994EE8">
            <w:pPr>
              <w:spacing w:before="0" w:after="0"/>
              <w:rPr>
                <w:rFonts w:cs="Calibri Light"/>
                <w:szCs w:val="20"/>
              </w:rPr>
            </w:pPr>
            <w:r>
              <w:rPr>
                <w:rFonts w:cs="Calibri Light"/>
                <w:szCs w:val="20"/>
              </w:rPr>
              <w:t>(60h/j)</w:t>
            </w:r>
          </w:p>
        </w:tc>
        <w:tc>
          <w:tcPr>
            <w:tcW w:w="267" w:type="pct"/>
          </w:tcPr>
          <w:p w14:paraId="593682EA" w14:textId="77777777" w:rsidR="00994EE8" w:rsidRDefault="00994EE8" w:rsidP="00C138C9">
            <w:pPr>
              <w:jc w:val="both"/>
              <w:rPr>
                <w:rFonts w:cs="Arial"/>
                <w:szCs w:val="18"/>
              </w:rPr>
            </w:pPr>
            <w:r>
              <w:rPr>
                <w:rFonts w:cs="Arial"/>
                <w:szCs w:val="18"/>
              </w:rPr>
              <w:t>Burundi</w:t>
            </w:r>
          </w:p>
          <w:p w14:paraId="4F7F7C12" w14:textId="5350C881" w:rsidR="00D86496" w:rsidRDefault="00D86496" w:rsidP="00C138C9">
            <w:pPr>
              <w:jc w:val="both"/>
              <w:rPr>
                <w:rFonts w:cs="Arial"/>
                <w:szCs w:val="18"/>
              </w:rPr>
            </w:pPr>
          </w:p>
        </w:tc>
        <w:tc>
          <w:tcPr>
            <w:tcW w:w="755" w:type="pct"/>
          </w:tcPr>
          <w:p w14:paraId="68C7A0FE" w14:textId="77777777" w:rsidR="00994EE8" w:rsidRDefault="00994EE8" w:rsidP="00994EE8">
            <w:pPr>
              <w:spacing w:before="0" w:after="0"/>
              <w:rPr>
                <w:rFonts w:cs="Calibri Light"/>
                <w:szCs w:val="20"/>
              </w:rPr>
            </w:pPr>
            <w:r>
              <w:rPr>
                <w:rFonts w:cs="Calibri Light"/>
                <w:szCs w:val="20"/>
              </w:rPr>
              <w:t>Candidature individuelle</w:t>
            </w:r>
          </w:p>
          <w:p w14:paraId="4D78240A" w14:textId="77777777" w:rsidR="00994EE8" w:rsidRDefault="00994EE8" w:rsidP="00994EE8">
            <w:pPr>
              <w:spacing w:before="0" w:after="0"/>
              <w:jc w:val="center"/>
              <w:rPr>
                <w:rFonts w:cs="Calibri Light"/>
                <w:szCs w:val="20"/>
              </w:rPr>
            </w:pPr>
            <w:r>
              <w:rPr>
                <w:rFonts w:cs="Calibri Light"/>
                <w:szCs w:val="20"/>
              </w:rPr>
              <w:t xml:space="preserve">Théogène </w:t>
            </w:r>
            <w:r w:rsidRPr="00994EE8">
              <w:rPr>
                <w:rFonts w:cs="Calibri Light"/>
                <w:szCs w:val="20"/>
              </w:rPr>
              <w:t xml:space="preserve">Sindayihebura </w:t>
            </w:r>
            <w:r>
              <w:rPr>
                <w:rFonts w:cs="Calibri Light"/>
                <w:szCs w:val="20"/>
              </w:rPr>
              <w:t>(SIF)</w:t>
            </w:r>
          </w:p>
          <w:p w14:paraId="150B5F77" w14:textId="77777777" w:rsidR="00994EE8" w:rsidRPr="000B4AD3" w:rsidRDefault="00994EE8" w:rsidP="00176CB4">
            <w:pPr>
              <w:spacing w:before="0" w:after="0"/>
              <w:ind w:left="164"/>
              <w:rPr>
                <w:rFonts w:cs="Calibri Light"/>
                <w:szCs w:val="20"/>
              </w:rPr>
            </w:pPr>
            <w:hyperlink r:id="rId10" w:history="1">
              <w:r w:rsidRPr="0005700F">
                <w:rPr>
                  <w:rStyle w:val="Lienhypertexte"/>
                  <w:rFonts w:cs="Calibri Light"/>
                  <w:szCs w:val="20"/>
                </w:rPr>
                <w:t>tsindayihebura@pacej.bi</w:t>
              </w:r>
            </w:hyperlink>
          </w:p>
          <w:p w14:paraId="705A04CF" w14:textId="77777777" w:rsidR="00994EE8" w:rsidRDefault="00994EE8" w:rsidP="00994EE8">
            <w:pPr>
              <w:spacing w:before="0" w:after="0"/>
              <w:jc w:val="center"/>
              <w:rPr>
                <w:rFonts w:cs="Calibri Light"/>
                <w:szCs w:val="20"/>
              </w:rPr>
            </w:pPr>
            <w:r>
              <w:rPr>
                <w:rFonts w:cs="Calibri Light"/>
                <w:szCs w:val="20"/>
              </w:rPr>
              <w:t>financement Banque mondiale</w:t>
            </w:r>
          </w:p>
        </w:tc>
        <w:tc>
          <w:tcPr>
            <w:tcW w:w="626" w:type="pct"/>
          </w:tcPr>
          <w:p w14:paraId="48777C53" w14:textId="77777777" w:rsidR="00994EE8" w:rsidRDefault="00994EE8" w:rsidP="00FA7F91">
            <w:pPr>
              <w:spacing w:before="0" w:after="0"/>
              <w:jc w:val="center"/>
              <w:rPr>
                <w:rFonts w:cs="Calibri Light"/>
                <w:szCs w:val="20"/>
              </w:rPr>
            </w:pPr>
            <w:r>
              <w:rPr>
                <w:rFonts w:cs="Calibri Light"/>
                <w:szCs w:val="20"/>
              </w:rPr>
              <w:t>Consultant</w:t>
            </w:r>
          </w:p>
        </w:tc>
        <w:tc>
          <w:tcPr>
            <w:tcW w:w="2998" w:type="pct"/>
          </w:tcPr>
          <w:p w14:paraId="2AE95133" w14:textId="77777777" w:rsidR="00994EE8" w:rsidRDefault="00E1283E" w:rsidP="0090231E">
            <w:pPr>
              <w:numPr>
                <w:ilvl w:val="0"/>
                <w:numId w:val="10"/>
              </w:numPr>
              <w:spacing w:before="0" w:after="0"/>
              <w:rPr>
                <w:rFonts w:cs="Calibri Light"/>
                <w:color w:val="000000"/>
                <w:szCs w:val="20"/>
              </w:rPr>
            </w:pPr>
            <w:r>
              <w:rPr>
                <w:rFonts w:cs="Calibri Light"/>
                <w:color w:val="000000"/>
                <w:szCs w:val="20"/>
              </w:rPr>
              <w:t>Modernisation du</w:t>
            </w:r>
            <w:r w:rsidR="00994EE8">
              <w:rPr>
                <w:rFonts w:cs="Calibri Light"/>
                <w:color w:val="000000"/>
                <w:szCs w:val="20"/>
              </w:rPr>
              <w:t xml:space="preserve"> cadre juridique et réglementaire de l’EFTP,</w:t>
            </w:r>
          </w:p>
          <w:p w14:paraId="53DCCB39" w14:textId="77777777" w:rsidR="00994EE8" w:rsidRDefault="00994EE8" w:rsidP="0090231E">
            <w:pPr>
              <w:numPr>
                <w:ilvl w:val="0"/>
                <w:numId w:val="10"/>
              </w:numPr>
              <w:spacing w:before="0" w:after="0"/>
              <w:rPr>
                <w:rFonts w:cs="Calibri Light"/>
                <w:color w:val="000000"/>
                <w:szCs w:val="20"/>
              </w:rPr>
            </w:pPr>
            <w:r>
              <w:rPr>
                <w:rFonts w:cs="Calibri Light"/>
                <w:color w:val="000000"/>
                <w:szCs w:val="20"/>
              </w:rPr>
              <w:t>Analyse du Cadre de qualifications et certifications Burundais,</w:t>
            </w:r>
          </w:p>
          <w:p w14:paraId="586D1E4D" w14:textId="77777777" w:rsidR="00994EE8" w:rsidRPr="00692EAF" w:rsidRDefault="00994EE8" w:rsidP="0090231E">
            <w:pPr>
              <w:numPr>
                <w:ilvl w:val="0"/>
                <w:numId w:val="10"/>
              </w:numPr>
              <w:spacing w:before="0" w:after="0"/>
              <w:rPr>
                <w:rFonts w:cs="Calibri Light"/>
                <w:color w:val="000000"/>
                <w:szCs w:val="20"/>
              </w:rPr>
            </w:pPr>
            <w:r w:rsidRPr="00692EAF">
              <w:rPr>
                <w:rFonts w:cs="Calibri Light"/>
                <w:color w:val="000000" w:themeColor="text1"/>
                <w:szCs w:val="20"/>
              </w:rPr>
              <w:t>Renforcement des capacités techniques des cadres du mini</w:t>
            </w:r>
            <w:r w:rsidR="00E52AF4" w:rsidRPr="00692EAF">
              <w:rPr>
                <w:rFonts w:cs="Calibri Light"/>
                <w:color w:val="000000" w:themeColor="text1"/>
                <w:szCs w:val="20"/>
              </w:rPr>
              <w:t>stère en charge de l’EFTP et les partenaires sociaux,</w:t>
            </w:r>
          </w:p>
        </w:tc>
      </w:tr>
      <w:tr w:rsidR="00994EE8" w:rsidRPr="004C70BB" w14:paraId="3683B172" w14:textId="77777777" w:rsidTr="00227961">
        <w:tc>
          <w:tcPr>
            <w:tcW w:w="354" w:type="pct"/>
          </w:tcPr>
          <w:p w14:paraId="70F6DD72" w14:textId="77777777" w:rsidR="00994EE8" w:rsidRDefault="00994EE8" w:rsidP="00FA7F91">
            <w:pPr>
              <w:spacing w:before="0" w:after="0"/>
              <w:rPr>
                <w:rFonts w:cs="Calibri Light"/>
                <w:szCs w:val="20"/>
              </w:rPr>
            </w:pPr>
            <w:r>
              <w:rPr>
                <w:rFonts w:cs="Calibri Light"/>
                <w:szCs w:val="20"/>
              </w:rPr>
              <w:t>03-05/2024</w:t>
            </w:r>
          </w:p>
          <w:p w14:paraId="499A5F37" w14:textId="77777777" w:rsidR="00994EE8" w:rsidRDefault="00994EE8" w:rsidP="00FA7F91">
            <w:pPr>
              <w:spacing w:before="0" w:after="0"/>
              <w:rPr>
                <w:rFonts w:cs="Calibri Light"/>
                <w:szCs w:val="20"/>
              </w:rPr>
            </w:pPr>
            <w:r>
              <w:rPr>
                <w:rFonts w:cs="Calibri Light"/>
                <w:szCs w:val="20"/>
              </w:rPr>
              <w:t>(90h/j)</w:t>
            </w:r>
          </w:p>
          <w:p w14:paraId="4243A41C" w14:textId="77777777" w:rsidR="00994EE8" w:rsidRDefault="00994EE8" w:rsidP="00FA7F91">
            <w:pPr>
              <w:spacing w:before="0" w:after="0"/>
              <w:rPr>
                <w:rFonts w:cs="Calibri Light"/>
                <w:szCs w:val="20"/>
              </w:rPr>
            </w:pPr>
          </w:p>
        </w:tc>
        <w:tc>
          <w:tcPr>
            <w:tcW w:w="267" w:type="pct"/>
          </w:tcPr>
          <w:p w14:paraId="37FBABED" w14:textId="77777777" w:rsidR="00994EE8" w:rsidRDefault="00994EE8" w:rsidP="00C138C9">
            <w:pPr>
              <w:jc w:val="both"/>
              <w:rPr>
                <w:rFonts w:cs="Arial"/>
                <w:szCs w:val="18"/>
              </w:rPr>
            </w:pPr>
            <w:r>
              <w:rPr>
                <w:rFonts w:cs="Arial"/>
                <w:szCs w:val="18"/>
              </w:rPr>
              <w:t>Tchad</w:t>
            </w:r>
          </w:p>
        </w:tc>
        <w:tc>
          <w:tcPr>
            <w:tcW w:w="755" w:type="pct"/>
          </w:tcPr>
          <w:p w14:paraId="4CFF7033" w14:textId="77777777" w:rsidR="00994EE8" w:rsidRPr="000B4AD3" w:rsidRDefault="00994EE8" w:rsidP="00176CB4">
            <w:pPr>
              <w:spacing w:before="0" w:after="0"/>
              <w:rPr>
                <w:rFonts w:cs="Calibri Light"/>
                <w:szCs w:val="20"/>
              </w:rPr>
            </w:pPr>
            <w:r>
              <w:rPr>
                <w:rFonts w:cs="Calibri Light"/>
                <w:szCs w:val="20"/>
              </w:rPr>
              <w:t>Candidature individuelle</w:t>
            </w:r>
          </w:p>
          <w:p w14:paraId="7E802AD7" w14:textId="77777777" w:rsidR="00994EE8" w:rsidRDefault="00994EE8" w:rsidP="002429B8">
            <w:pPr>
              <w:spacing w:before="0" w:after="0"/>
              <w:jc w:val="center"/>
              <w:rPr>
                <w:rFonts w:cs="Calibri Light"/>
                <w:szCs w:val="20"/>
              </w:rPr>
            </w:pPr>
            <w:hyperlink r:id="rId11" w:history="1">
              <w:r w:rsidRPr="0005700F">
                <w:rPr>
                  <w:rStyle w:val="Lienhypertexte"/>
                  <w:rFonts w:cs="Calibri Light"/>
                  <w:szCs w:val="20"/>
                </w:rPr>
                <w:t>Nadège.ronel@gmail.com</w:t>
              </w:r>
            </w:hyperlink>
          </w:p>
          <w:p w14:paraId="15F883E7" w14:textId="77777777" w:rsidR="00994EE8" w:rsidRDefault="00994EE8" w:rsidP="002429B8">
            <w:pPr>
              <w:spacing w:before="0" w:after="0"/>
              <w:jc w:val="center"/>
              <w:rPr>
                <w:rFonts w:cs="Calibri Light"/>
                <w:szCs w:val="20"/>
              </w:rPr>
            </w:pPr>
            <w:r>
              <w:rPr>
                <w:rFonts w:cs="Calibri Light"/>
                <w:szCs w:val="20"/>
              </w:rPr>
              <w:t>(coordinatrice PACEJ financement banque mondiale)</w:t>
            </w:r>
          </w:p>
        </w:tc>
        <w:tc>
          <w:tcPr>
            <w:tcW w:w="626" w:type="pct"/>
          </w:tcPr>
          <w:p w14:paraId="79E8E9E4" w14:textId="77777777" w:rsidR="00994EE8" w:rsidRDefault="00994EE8" w:rsidP="00FA7F91">
            <w:pPr>
              <w:spacing w:before="0" w:after="0"/>
              <w:jc w:val="center"/>
              <w:rPr>
                <w:rFonts w:cs="Calibri Light"/>
                <w:szCs w:val="20"/>
              </w:rPr>
            </w:pPr>
            <w:r>
              <w:rPr>
                <w:rFonts w:cs="Calibri Light"/>
                <w:szCs w:val="20"/>
              </w:rPr>
              <w:t>Consultant</w:t>
            </w:r>
          </w:p>
        </w:tc>
        <w:tc>
          <w:tcPr>
            <w:tcW w:w="2998" w:type="pct"/>
          </w:tcPr>
          <w:p w14:paraId="7761B9C6" w14:textId="72A9AE86" w:rsidR="00994EE8" w:rsidRPr="00692EAF" w:rsidRDefault="00994EE8" w:rsidP="000726F7">
            <w:pPr>
              <w:numPr>
                <w:ilvl w:val="0"/>
                <w:numId w:val="10"/>
              </w:numPr>
              <w:spacing w:before="0" w:after="0"/>
              <w:jc w:val="both"/>
              <w:rPr>
                <w:rFonts w:cs="Calibri Light"/>
                <w:color w:val="000000" w:themeColor="text1"/>
                <w:szCs w:val="20"/>
              </w:rPr>
            </w:pPr>
            <w:r w:rsidRPr="00692EAF">
              <w:rPr>
                <w:rFonts w:cs="Calibri Light"/>
                <w:color w:val="000000" w:themeColor="text1"/>
                <w:szCs w:val="20"/>
              </w:rPr>
              <w:t xml:space="preserve">Modernisation de la gouvernance du système de l’EFTF Tchadien (cadre juridique et règlementaire, </w:t>
            </w:r>
            <w:r w:rsidR="008D0654">
              <w:rPr>
                <w:rFonts w:cs="Calibri Light"/>
                <w:color w:val="000000" w:themeColor="text1"/>
                <w:szCs w:val="20"/>
              </w:rPr>
              <w:t xml:space="preserve">mécanisme s de financement de l’EFTP, les curricula, </w:t>
            </w:r>
            <w:r w:rsidRPr="00692EAF">
              <w:rPr>
                <w:rFonts w:cs="Calibri Light"/>
                <w:color w:val="000000" w:themeColor="text1"/>
                <w:szCs w:val="20"/>
              </w:rPr>
              <w:t>…)</w:t>
            </w:r>
          </w:p>
          <w:p w14:paraId="7B20DB22" w14:textId="77777777" w:rsidR="00994EE8" w:rsidRPr="00692EAF" w:rsidRDefault="00994EE8" w:rsidP="000726F7">
            <w:pPr>
              <w:numPr>
                <w:ilvl w:val="0"/>
                <w:numId w:val="10"/>
              </w:numPr>
              <w:spacing w:before="0" w:after="0"/>
              <w:jc w:val="both"/>
              <w:rPr>
                <w:rFonts w:cs="Calibri Light"/>
                <w:color w:val="000000" w:themeColor="text1"/>
                <w:szCs w:val="20"/>
              </w:rPr>
            </w:pPr>
            <w:r w:rsidRPr="00692EAF">
              <w:rPr>
                <w:rFonts w:cs="Calibri Light"/>
                <w:color w:val="000000" w:themeColor="text1"/>
                <w:szCs w:val="20"/>
              </w:rPr>
              <w:t xml:space="preserve">Renforcement des capacités techniques </w:t>
            </w:r>
            <w:r w:rsidR="00DB02C8" w:rsidRPr="00692EAF">
              <w:rPr>
                <w:rFonts w:cs="Calibri Light"/>
                <w:color w:val="000000" w:themeColor="text1"/>
                <w:szCs w:val="20"/>
              </w:rPr>
              <w:t xml:space="preserve">et managériales </w:t>
            </w:r>
            <w:r w:rsidRPr="00692EAF">
              <w:rPr>
                <w:rFonts w:cs="Calibri Light"/>
                <w:color w:val="000000" w:themeColor="text1"/>
                <w:szCs w:val="20"/>
              </w:rPr>
              <w:t>des cadres institutionnels de l’EFTP relevant du Ministère chargé de la formation professionnelle,</w:t>
            </w:r>
          </w:p>
        </w:tc>
      </w:tr>
      <w:tr w:rsidR="002429B8" w:rsidRPr="004C70BB" w14:paraId="47BF8CC7" w14:textId="77777777" w:rsidTr="00227961">
        <w:tc>
          <w:tcPr>
            <w:tcW w:w="354" w:type="pct"/>
          </w:tcPr>
          <w:p w14:paraId="753B3342" w14:textId="77777777" w:rsidR="002429B8" w:rsidRDefault="002429B8" w:rsidP="00FA7F91">
            <w:pPr>
              <w:spacing w:before="0" w:after="0"/>
              <w:rPr>
                <w:rFonts w:cs="Calibri Light"/>
                <w:szCs w:val="20"/>
              </w:rPr>
            </w:pPr>
            <w:r>
              <w:rPr>
                <w:rFonts w:cs="Calibri Light"/>
                <w:szCs w:val="20"/>
              </w:rPr>
              <w:t>05 – 06/ 2023</w:t>
            </w:r>
          </w:p>
          <w:p w14:paraId="7B2A6ACD" w14:textId="77777777" w:rsidR="00994EE8" w:rsidRPr="000B4AD3" w:rsidRDefault="00994EE8" w:rsidP="00FA7F91">
            <w:pPr>
              <w:spacing w:before="0" w:after="0"/>
              <w:rPr>
                <w:rFonts w:cs="Calibri Light"/>
                <w:szCs w:val="20"/>
              </w:rPr>
            </w:pPr>
            <w:r>
              <w:rPr>
                <w:rFonts w:cs="Calibri Light"/>
                <w:szCs w:val="20"/>
              </w:rPr>
              <w:t>(30h/j)</w:t>
            </w:r>
          </w:p>
        </w:tc>
        <w:tc>
          <w:tcPr>
            <w:tcW w:w="267" w:type="pct"/>
          </w:tcPr>
          <w:p w14:paraId="2550362E" w14:textId="77777777" w:rsidR="002429B8" w:rsidRDefault="002429B8" w:rsidP="00C138C9">
            <w:pPr>
              <w:jc w:val="both"/>
              <w:rPr>
                <w:rFonts w:cs="Arial"/>
                <w:szCs w:val="18"/>
              </w:rPr>
            </w:pPr>
            <w:r>
              <w:rPr>
                <w:rFonts w:cs="Arial"/>
                <w:szCs w:val="18"/>
              </w:rPr>
              <w:t>Tunis</w:t>
            </w:r>
            <w:r w:rsidR="00F710FE">
              <w:rPr>
                <w:rFonts w:cs="Arial"/>
                <w:szCs w:val="18"/>
              </w:rPr>
              <w:t>ie</w:t>
            </w:r>
          </w:p>
        </w:tc>
        <w:tc>
          <w:tcPr>
            <w:tcW w:w="755" w:type="pct"/>
          </w:tcPr>
          <w:p w14:paraId="113B585B" w14:textId="77777777" w:rsidR="002429B8" w:rsidRDefault="002429B8" w:rsidP="002429B8">
            <w:pPr>
              <w:spacing w:before="0" w:after="0"/>
              <w:jc w:val="center"/>
              <w:rPr>
                <w:rFonts w:cs="Calibri Light"/>
                <w:szCs w:val="20"/>
              </w:rPr>
            </w:pPr>
            <w:r>
              <w:rPr>
                <w:rFonts w:cs="Calibri Light"/>
                <w:szCs w:val="20"/>
              </w:rPr>
              <w:t>GIZ</w:t>
            </w:r>
          </w:p>
          <w:p w14:paraId="2CB96623" w14:textId="3F5FE331" w:rsidR="00EC0F8D" w:rsidRDefault="0073116D" w:rsidP="0073116D">
            <w:pPr>
              <w:spacing w:before="0" w:after="0"/>
              <w:jc w:val="center"/>
              <w:rPr>
                <w:rFonts w:cs="Calibri Light"/>
                <w:szCs w:val="20"/>
              </w:rPr>
            </w:pPr>
            <w:r w:rsidRPr="0073116D">
              <w:rPr>
                <w:rFonts w:cs="Calibri Light"/>
                <w:szCs w:val="20"/>
              </w:rPr>
              <w:t>"Braeuer, Dieter GIZ TN" &lt;dieter.braeuer@giz.de&gt;</w:t>
            </w:r>
          </w:p>
        </w:tc>
        <w:tc>
          <w:tcPr>
            <w:tcW w:w="626" w:type="pct"/>
          </w:tcPr>
          <w:p w14:paraId="5F9026B4" w14:textId="77777777" w:rsidR="002429B8" w:rsidRPr="000B4AD3" w:rsidRDefault="002429B8" w:rsidP="00FA7F91">
            <w:pPr>
              <w:spacing w:before="0" w:after="0"/>
              <w:jc w:val="center"/>
              <w:rPr>
                <w:rFonts w:cs="Calibri Light"/>
                <w:szCs w:val="20"/>
              </w:rPr>
            </w:pPr>
            <w:r>
              <w:rPr>
                <w:rFonts w:cs="Calibri Light"/>
                <w:szCs w:val="20"/>
              </w:rPr>
              <w:t xml:space="preserve">Expert sénior </w:t>
            </w:r>
          </w:p>
        </w:tc>
        <w:tc>
          <w:tcPr>
            <w:tcW w:w="2998" w:type="pct"/>
          </w:tcPr>
          <w:p w14:paraId="3829A700" w14:textId="77777777" w:rsidR="002429B8" w:rsidRPr="00692EAF" w:rsidRDefault="002429B8" w:rsidP="000726F7">
            <w:pPr>
              <w:numPr>
                <w:ilvl w:val="0"/>
                <w:numId w:val="10"/>
              </w:numPr>
              <w:spacing w:before="0" w:after="0"/>
              <w:jc w:val="both"/>
              <w:rPr>
                <w:rFonts w:cs="Calibri Light"/>
                <w:color w:val="000000" w:themeColor="text1"/>
                <w:szCs w:val="20"/>
              </w:rPr>
            </w:pPr>
            <w:r w:rsidRPr="00692EAF">
              <w:rPr>
                <w:rFonts w:cs="Calibri Light"/>
                <w:color w:val="000000" w:themeColor="text1"/>
                <w:szCs w:val="20"/>
              </w:rPr>
              <w:t>Appui au développement du partenariat PPP dans la formation professionnelle par l’accompagnement de création et fonctionnement de l’unité d’appui à la formation et l’employabil</w:t>
            </w:r>
            <w:r w:rsidR="00DB02C8" w:rsidRPr="00692EAF">
              <w:rPr>
                <w:rFonts w:cs="Calibri Light"/>
                <w:color w:val="000000" w:themeColor="text1"/>
                <w:szCs w:val="20"/>
              </w:rPr>
              <w:t>ité dans le secteur du tourisme,</w:t>
            </w:r>
          </w:p>
          <w:p w14:paraId="30F87C26" w14:textId="537D09F5" w:rsidR="0090231E" w:rsidRPr="00692EAF" w:rsidRDefault="0090231E" w:rsidP="000726F7">
            <w:pPr>
              <w:numPr>
                <w:ilvl w:val="0"/>
                <w:numId w:val="10"/>
              </w:numPr>
              <w:spacing w:before="0" w:after="0"/>
              <w:jc w:val="both"/>
              <w:rPr>
                <w:rFonts w:cs="Calibri Light"/>
                <w:color w:val="000000" w:themeColor="text1"/>
                <w:szCs w:val="20"/>
              </w:rPr>
            </w:pPr>
            <w:r w:rsidRPr="00692EAF">
              <w:rPr>
                <w:rFonts w:cs="Calibri Light"/>
                <w:color w:val="000000" w:themeColor="text1"/>
                <w:szCs w:val="20"/>
              </w:rPr>
              <w:t>Elaboration du cadre conceptuel de fonctionnement des PPP entre le secteur du Tourisme et les ministères concernés</w:t>
            </w:r>
            <w:r w:rsidR="008D0654">
              <w:rPr>
                <w:rFonts w:cs="Calibri Light"/>
                <w:color w:val="000000" w:themeColor="text1"/>
                <w:szCs w:val="20"/>
              </w:rPr>
              <w:t>,</w:t>
            </w:r>
          </w:p>
        </w:tc>
      </w:tr>
      <w:tr w:rsidR="008E7095" w:rsidRPr="004C70BB" w14:paraId="6B904474" w14:textId="77777777" w:rsidTr="00227961">
        <w:tc>
          <w:tcPr>
            <w:tcW w:w="354" w:type="pct"/>
          </w:tcPr>
          <w:p w14:paraId="1A88995E" w14:textId="77777777" w:rsidR="00FA7F91" w:rsidRPr="000B4AD3" w:rsidRDefault="00FA7F91" w:rsidP="00FA7F91">
            <w:pPr>
              <w:spacing w:before="0" w:after="0"/>
              <w:rPr>
                <w:rFonts w:cs="Calibri Light"/>
                <w:szCs w:val="20"/>
              </w:rPr>
            </w:pPr>
            <w:r w:rsidRPr="000B4AD3">
              <w:rPr>
                <w:rFonts w:cs="Calibri Light"/>
                <w:szCs w:val="20"/>
              </w:rPr>
              <w:t>03</w:t>
            </w:r>
            <w:r>
              <w:rPr>
                <w:rFonts w:cs="Calibri Light"/>
                <w:szCs w:val="20"/>
              </w:rPr>
              <w:t>- 6</w:t>
            </w:r>
            <w:r w:rsidRPr="000B4AD3">
              <w:rPr>
                <w:rFonts w:cs="Calibri Light"/>
                <w:szCs w:val="20"/>
              </w:rPr>
              <w:t>/2022</w:t>
            </w:r>
          </w:p>
          <w:p w14:paraId="05707448" w14:textId="77777777" w:rsidR="00FA7F91" w:rsidRPr="000B4AD3" w:rsidRDefault="00DF1B3C" w:rsidP="00FA7F91">
            <w:pPr>
              <w:spacing w:before="0" w:after="0"/>
              <w:rPr>
                <w:rFonts w:cs="Calibri Light"/>
                <w:szCs w:val="20"/>
              </w:rPr>
            </w:pPr>
            <w:r>
              <w:rPr>
                <w:rFonts w:cs="Calibri Light"/>
                <w:szCs w:val="20"/>
              </w:rPr>
              <w:t>70</w:t>
            </w:r>
            <w:r w:rsidR="00FA7F91">
              <w:rPr>
                <w:rFonts w:cs="Calibri Light"/>
                <w:szCs w:val="20"/>
              </w:rPr>
              <w:t>h/j</w:t>
            </w:r>
          </w:p>
          <w:p w14:paraId="4629AC6C" w14:textId="77777777" w:rsidR="008E7095" w:rsidRDefault="007E4464" w:rsidP="00164C49">
            <w:pPr>
              <w:rPr>
                <w:rFonts w:cs="Arial"/>
                <w:noProof/>
                <w:sz w:val="20"/>
              </w:rPr>
            </w:pPr>
            <w:r>
              <w:rPr>
                <w:rFonts w:cs="Arial"/>
                <w:noProof/>
                <w:szCs w:val="20"/>
              </w:rPr>
              <w:t xml:space="preserve">(+ </w:t>
            </w:r>
            <w:r w:rsidRPr="007E4464">
              <w:rPr>
                <w:rFonts w:cs="Arial"/>
                <w:noProof/>
                <w:szCs w:val="20"/>
              </w:rPr>
              <w:t>Avenant 2023</w:t>
            </w:r>
            <w:r>
              <w:rPr>
                <w:rFonts w:cs="Arial"/>
                <w:noProof/>
                <w:szCs w:val="20"/>
              </w:rPr>
              <w:t>)</w:t>
            </w:r>
          </w:p>
        </w:tc>
        <w:tc>
          <w:tcPr>
            <w:tcW w:w="267" w:type="pct"/>
          </w:tcPr>
          <w:p w14:paraId="47C882E6" w14:textId="77777777" w:rsidR="008E7095" w:rsidRDefault="00FA7F91" w:rsidP="00C138C9">
            <w:pPr>
              <w:jc w:val="both"/>
              <w:rPr>
                <w:rFonts w:cs="Arial"/>
                <w:szCs w:val="18"/>
              </w:rPr>
            </w:pPr>
            <w:r>
              <w:rPr>
                <w:rFonts w:cs="Arial"/>
                <w:szCs w:val="18"/>
              </w:rPr>
              <w:t>Tchad</w:t>
            </w:r>
          </w:p>
        </w:tc>
        <w:tc>
          <w:tcPr>
            <w:tcW w:w="755" w:type="pct"/>
          </w:tcPr>
          <w:p w14:paraId="72529F52" w14:textId="77777777" w:rsidR="00FA7F91" w:rsidRPr="000B4AD3" w:rsidRDefault="00FA7F91" w:rsidP="00FA7F91">
            <w:pPr>
              <w:spacing w:before="0" w:after="0"/>
              <w:rPr>
                <w:rFonts w:cs="Calibri Light"/>
                <w:szCs w:val="20"/>
              </w:rPr>
            </w:pPr>
            <w:r>
              <w:rPr>
                <w:rFonts w:cs="Calibri Light"/>
                <w:szCs w:val="20"/>
              </w:rPr>
              <w:t>Candidature individuelle</w:t>
            </w:r>
          </w:p>
          <w:p w14:paraId="66B710F6" w14:textId="77777777" w:rsidR="00FA7F91" w:rsidRPr="000B4AD3" w:rsidRDefault="00FA7F91" w:rsidP="00FA7F91">
            <w:pPr>
              <w:spacing w:before="0" w:after="0"/>
              <w:ind w:left="164"/>
              <w:rPr>
                <w:rFonts w:cs="Calibri Light"/>
                <w:szCs w:val="20"/>
              </w:rPr>
            </w:pPr>
          </w:p>
          <w:p w14:paraId="18129718" w14:textId="77777777" w:rsidR="00FA7F91" w:rsidRDefault="00FA7F91" w:rsidP="00FA7F91">
            <w:pPr>
              <w:spacing w:before="0" w:after="0"/>
              <w:ind w:left="164"/>
              <w:rPr>
                <w:rFonts w:cs="Calibri Light"/>
                <w:szCs w:val="20"/>
              </w:rPr>
            </w:pPr>
            <w:hyperlink r:id="rId12" w:history="1">
              <w:r w:rsidRPr="000B4AD3">
                <w:rPr>
                  <w:rStyle w:val="Lienhypertexte"/>
                  <w:rFonts w:cs="Calibri Light"/>
                  <w:szCs w:val="20"/>
                </w:rPr>
                <w:t>zngueng@worldbank.org</w:t>
              </w:r>
            </w:hyperlink>
            <w:r w:rsidRPr="000B4AD3">
              <w:rPr>
                <w:rFonts w:cs="Calibri Light"/>
                <w:szCs w:val="20"/>
              </w:rPr>
              <w:t xml:space="preserve">  </w:t>
            </w:r>
          </w:p>
          <w:p w14:paraId="1C3B3283" w14:textId="77777777" w:rsidR="008E7095" w:rsidRDefault="00FA7F91" w:rsidP="0073116D">
            <w:pPr>
              <w:spacing w:line="360" w:lineRule="auto"/>
              <w:ind w:left="164"/>
              <w:jc w:val="center"/>
              <w:rPr>
                <w:rFonts w:cs="Calibri Light"/>
                <w:szCs w:val="20"/>
              </w:rPr>
            </w:pPr>
            <w:r>
              <w:rPr>
                <w:rFonts w:cs="Calibri Light"/>
                <w:szCs w:val="20"/>
              </w:rPr>
              <w:t>Zakarie Ngueng</w:t>
            </w:r>
          </w:p>
          <w:p w14:paraId="79333919" w14:textId="55067897" w:rsidR="0073116D" w:rsidRDefault="008C6A39" w:rsidP="0073116D">
            <w:pPr>
              <w:spacing w:line="360" w:lineRule="auto"/>
              <w:ind w:left="164"/>
              <w:jc w:val="center"/>
              <w:rPr>
                <w:rFonts w:cs="Calibri Light"/>
                <w:szCs w:val="20"/>
              </w:rPr>
            </w:pPr>
            <w:r>
              <w:rPr>
                <w:rFonts w:cs="Calibri Light"/>
                <w:szCs w:val="20"/>
              </w:rPr>
              <w:lastRenderedPageBreak/>
              <w:t>(Financement</w:t>
            </w:r>
            <w:r w:rsidR="0073116D">
              <w:rPr>
                <w:rFonts w:cs="Calibri Light"/>
                <w:szCs w:val="20"/>
              </w:rPr>
              <w:t xml:space="preserve"> banque mondiale)</w:t>
            </w:r>
          </w:p>
          <w:p w14:paraId="260D874F" w14:textId="77777777" w:rsidR="00EC0F8D" w:rsidRDefault="00EC0F8D" w:rsidP="00FA7F91">
            <w:pPr>
              <w:spacing w:line="360" w:lineRule="auto"/>
              <w:ind w:left="164"/>
              <w:jc w:val="both"/>
              <w:rPr>
                <w:rFonts w:cs="Calibri Light"/>
                <w:szCs w:val="20"/>
              </w:rPr>
            </w:pPr>
          </w:p>
          <w:p w14:paraId="700CB29F" w14:textId="77777777" w:rsidR="00EC0F8D" w:rsidRPr="008E7095" w:rsidRDefault="00EC0F8D" w:rsidP="00EC0F8D">
            <w:pPr>
              <w:spacing w:line="360" w:lineRule="auto"/>
              <w:ind w:left="164"/>
              <w:jc w:val="center"/>
              <w:rPr>
                <w:rStyle w:val="Lienhypertexte"/>
                <w:rFonts w:cs="Arial"/>
                <w:noProof/>
                <w:sz w:val="16"/>
                <w:szCs w:val="16"/>
                <w:lang w:eastAsia="en-GB"/>
              </w:rPr>
            </w:pPr>
          </w:p>
        </w:tc>
        <w:tc>
          <w:tcPr>
            <w:tcW w:w="626" w:type="pct"/>
          </w:tcPr>
          <w:p w14:paraId="322D5E32" w14:textId="77777777" w:rsidR="00FA7F91" w:rsidRPr="000B4AD3" w:rsidRDefault="00FA7F91" w:rsidP="00FA7F91">
            <w:pPr>
              <w:spacing w:before="0" w:after="0"/>
              <w:jc w:val="center"/>
              <w:rPr>
                <w:rFonts w:cs="Calibri Light"/>
                <w:szCs w:val="20"/>
              </w:rPr>
            </w:pPr>
            <w:r w:rsidRPr="000B4AD3">
              <w:rPr>
                <w:rFonts w:cs="Calibri Light"/>
                <w:szCs w:val="20"/>
              </w:rPr>
              <w:lastRenderedPageBreak/>
              <w:t>Chef de mission</w:t>
            </w:r>
          </w:p>
          <w:p w14:paraId="11837551" w14:textId="77777777" w:rsidR="008E7095" w:rsidRDefault="00FA7F91" w:rsidP="00FA7F91">
            <w:pPr>
              <w:jc w:val="center"/>
              <w:rPr>
                <w:rFonts w:cs="Arial"/>
                <w:szCs w:val="18"/>
              </w:rPr>
            </w:pPr>
            <w:r w:rsidRPr="000B4AD3">
              <w:rPr>
                <w:rFonts w:cs="Calibri Light"/>
                <w:szCs w:val="20"/>
              </w:rPr>
              <w:t>Banque Mondiale</w:t>
            </w:r>
          </w:p>
        </w:tc>
        <w:tc>
          <w:tcPr>
            <w:tcW w:w="2998" w:type="pct"/>
          </w:tcPr>
          <w:p w14:paraId="7B384D09" w14:textId="77777777" w:rsidR="00BF01F4" w:rsidRDefault="00FA7F91" w:rsidP="00BF01F4">
            <w:pPr>
              <w:spacing w:before="0" w:after="0"/>
              <w:jc w:val="both"/>
              <w:rPr>
                <w:rFonts w:cs="Calibri Light"/>
                <w:color w:val="000000" w:themeColor="text1"/>
                <w:szCs w:val="20"/>
              </w:rPr>
            </w:pPr>
            <w:r w:rsidRPr="00692EAF">
              <w:rPr>
                <w:rFonts w:cs="Calibri Light"/>
                <w:color w:val="000000" w:themeColor="text1"/>
                <w:szCs w:val="20"/>
              </w:rPr>
              <w:t xml:space="preserve">Appui au Ministère de la formation professionnelle et des métiers du Tchad pour organiser une Table Ronde de Haut Niveau pour </w:t>
            </w:r>
            <w:r w:rsidR="00BF01F4">
              <w:rPr>
                <w:rFonts w:cs="Calibri Light"/>
                <w:color w:val="000000" w:themeColor="text1"/>
                <w:szCs w:val="20"/>
              </w:rPr>
              <w:t xml:space="preserve">déterminer les assises nationales de l’EFTP et lancer la réforme dans les champs de la </w:t>
            </w:r>
            <w:r w:rsidRPr="00692EAF">
              <w:rPr>
                <w:rFonts w:cs="Calibri Light"/>
                <w:color w:val="000000" w:themeColor="text1"/>
                <w:szCs w:val="20"/>
              </w:rPr>
              <w:t>formation professionnell</w:t>
            </w:r>
            <w:r w:rsidR="00BF01F4">
              <w:rPr>
                <w:rFonts w:cs="Calibri Light"/>
                <w:color w:val="000000" w:themeColor="text1"/>
                <w:szCs w:val="20"/>
              </w:rPr>
              <w:t xml:space="preserve">e l’ insertion et l’entreprenariat.  </w:t>
            </w:r>
          </w:p>
          <w:p w14:paraId="39F03D58" w14:textId="77777777" w:rsidR="00FA7F91" w:rsidRPr="00BF01F4" w:rsidRDefault="00BF01F4" w:rsidP="00BF01F4">
            <w:pPr>
              <w:spacing w:before="0" w:after="0"/>
              <w:jc w:val="both"/>
              <w:rPr>
                <w:rFonts w:cs="Calibri Light"/>
                <w:i/>
                <w:iCs/>
                <w:color w:val="000000" w:themeColor="text1"/>
                <w:szCs w:val="20"/>
              </w:rPr>
            </w:pPr>
            <w:r>
              <w:rPr>
                <w:rFonts w:cs="Calibri Light"/>
                <w:color w:val="000000" w:themeColor="text1"/>
                <w:szCs w:val="20"/>
              </w:rPr>
              <w:t xml:space="preserve"> </w:t>
            </w:r>
            <w:r w:rsidR="00FA7F91" w:rsidRPr="00BF01F4">
              <w:rPr>
                <w:rFonts w:cs="Calibri Light"/>
                <w:i/>
                <w:iCs/>
                <w:color w:val="000000" w:themeColor="text1"/>
                <w:szCs w:val="20"/>
              </w:rPr>
              <w:t>Prin</w:t>
            </w:r>
            <w:r w:rsidRPr="00BF01F4">
              <w:rPr>
                <w:rFonts w:cs="Calibri Light"/>
                <w:i/>
                <w:iCs/>
                <w:color w:val="000000" w:themeColor="text1"/>
                <w:szCs w:val="20"/>
              </w:rPr>
              <w:t>cipales activités assurées :</w:t>
            </w:r>
          </w:p>
          <w:p w14:paraId="506E222C" w14:textId="77777777" w:rsidR="00FA7F91" w:rsidRPr="00692EAF" w:rsidRDefault="00FA7F91" w:rsidP="00BF01F4">
            <w:pPr>
              <w:numPr>
                <w:ilvl w:val="0"/>
                <w:numId w:val="10"/>
              </w:numPr>
              <w:pBdr>
                <w:top w:val="nil"/>
                <w:left w:val="nil"/>
                <w:bottom w:val="nil"/>
                <w:right w:val="nil"/>
                <w:between w:val="nil"/>
              </w:pBdr>
              <w:spacing w:before="0" w:after="0"/>
              <w:jc w:val="both"/>
              <w:rPr>
                <w:rFonts w:cs="Calibri Light"/>
                <w:color w:val="000000" w:themeColor="text1"/>
                <w:szCs w:val="20"/>
              </w:rPr>
            </w:pPr>
            <w:r w:rsidRPr="00692EAF">
              <w:rPr>
                <w:rFonts w:cs="Calibri Light"/>
                <w:color w:val="000000" w:themeColor="text1"/>
                <w:szCs w:val="20"/>
              </w:rPr>
              <w:lastRenderedPageBreak/>
              <w:t xml:space="preserve">Gestion </w:t>
            </w:r>
            <w:r w:rsidR="00BF01F4">
              <w:rPr>
                <w:rFonts w:cs="Calibri Light"/>
                <w:color w:val="000000" w:themeColor="text1"/>
                <w:szCs w:val="20"/>
              </w:rPr>
              <w:t xml:space="preserve">d’une </w:t>
            </w:r>
            <w:r w:rsidRPr="00692EAF">
              <w:rPr>
                <w:rFonts w:cs="Calibri Light"/>
                <w:color w:val="000000" w:themeColor="text1"/>
                <w:szCs w:val="20"/>
              </w:rPr>
              <w:t>équipe d’experts (cadrage de la mission, réparation des taches et validation du plan d’actions, suivi et coordination des interventions de l’expert en ingénierie curriculaire, l’expert en emploi et insertion professionnelle et de l’expert en gouvernance institutionnelle)</w:t>
            </w:r>
            <w:r w:rsidR="00BF01F4">
              <w:rPr>
                <w:rFonts w:cs="Calibri Light"/>
                <w:color w:val="000000" w:themeColor="text1"/>
                <w:szCs w:val="20"/>
              </w:rPr>
              <w:t>,</w:t>
            </w:r>
          </w:p>
          <w:p w14:paraId="2C21DD95" w14:textId="77777777" w:rsidR="00FA7F91" w:rsidRPr="00692EAF" w:rsidRDefault="007E4464" w:rsidP="000726F7">
            <w:pPr>
              <w:numPr>
                <w:ilvl w:val="0"/>
                <w:numId w:val="10"/>
              </w:numPr>
              <w:pBdr>
                <w:top w:val="nil"/>
                <w:left w:val="nil"/>
                <w:bottom w:val="nil"/>
                <w:right w:val="nil"/>
                <w:between w:val="nil"/>
              </w:pBdr>
              <w:spacing w:before="0" w:after="0"/>
              <w:jc w:val="both"/>
              <w:rPr>
                <w:rFonts w:cs="Calibri Light"/>
                <w:color w:val="000000" w:themeColor="text1"/>
                <w:szCs w:val="20"/>
              </w:rPr>
            </w:pPr>
            <w:r w:rsidRPr="00692EAF">
              <w:rPr>
                <w:rFonts w:cs="Calibri Light"/>
                <w:color w:val="000000" w:themeColor="text1"/>
                <w:szCs w:val="20"/>
              </w:rPr>
              <w:t>Appui aux ré</w:t>
            </w:r>
            <w:r w:rsidR="00FA7F91" w:rsidRPr="00692EAF">
              <w:rPr>
                <w:rFonts w:cs="Calibri Light"/>
                <w:color w:val="000000" w:themeColor="text1"/>
                <w:szCs w:val="20"/>
              </w:rPr>
              <w:t xml:space="preserve">formes et aux structures de dispositifs nationaux d'enseignement et de FTP par la détermination des orientations stratégiques de l’EFTP </w:t>
            </w:r>
            <w:r w:rsidRPr="00692EAF">
              <w:rPr>
                <w:rFonts w:cs="Calibri Light"/>
                <w:color w:val="000000" w:themeColor="text1"/>
                <w:szCs w:val="20"/>
              </w:rPr>
              <w:t>dont notamment</w:t>
            </w:r>
            <w:r w:rsidR="00FA7F91" w:rsidRPr="00692EAF">
              <w:rPr>
                <w:rFonts w:cs="Calibri Light"/>
                <w:color w:val="000000" w:themeColor="text1"/>
                <w:szCs w:val="20"/>
              </w:rPr>
              <w:t xml:space="preserve"> : </w:t>
            </w:r>
          </w:p>
          <w:p w14:paraId="2A3E70AD" w14:textId="77777777" w:rsidR="00FA7F91" w:rsidRPr="00692EAF" w:rsidRDefault="00FA7F91" w:rsidP="000726F7">
            <w:pPr>
              <w:numPr>
                <w:ilvl w:val="0"/>
                <w:numId w:val="11"/>
              </w:numPr>
              <w:pBdr>
                <w:top w:val="nil"/>
                <w:left w:val="nil"/>
                <w:bottom w:val="nil"/>
                <w:right w:val="nil"/>
                <w:between w:val="nil"/>
              </w:pBdr>
              <w:spacing w:before="0" w:after="0"/>
              <w:jc w:val="both"/>
              <w:rPr>
                <w:rFonts w:cs="Calibri Light"/>
                <w:color w:val="000000" w:themeColor="text1"/>
                <w:szCs w:val="20"/>
              </w:rPr>
            </w:pPr>
            <w:r w:rsidRPr="00692EAF">
              <w:rPr>
                <w:rFonts w:cs="Calibri Light"/>
                <w:color w:val="000000" w:themeColor="text1"/>
                <w:szCs w:val="20"/>
              </w:rPr>
              <w:t xml:space="preserve">Appui aux structures de pilotage du dispositif national de </w:t>
            </w:r>
            <w:r w:rsidR="00BF01F4">
              <w:rPr>
                <w:rFonts w:cs="Calibri Light"/>
                <w:color w:val="000000" w:themeColor="text1"/>
                <w:szCs w:val="20"/>
              </w:rPr>
              <w:t xml:space="preserve">la </w:t>
            </w:r>
            <w:r w:rsidRPr="00692EAF">
              <w:rPr>
                <w:rFonts w:cs="Calibri Light"/>
                <w:color w:val="000000" w:themeColor="text1"/>
                <w:szCs w:val="20"/>
              </w:rPr>
              <w:t xml:space="preserve">FP;  </w:t>
            </w:r>
          </w:p>
          <w:p w14:paraId="387564A1" w14:textId="140B12A4" w:rsidR="00FA7F91" w:rsidRPr="00692EAF" w:rsidRDefault="00FA7F91" w:rsidP="000726F7">
            <w:pPr>
              <w:numPr>
                <w:ilvl w:val="0"/>
                <w:numId w:val="11"/>
              </w:numPr>
              <w:pBdr>
                <w:top w:val="nil"/>
                <w:left w:val="nil"/>
                <w:bottom w:val="nil"/>
                <w:right w:val="nil"/>
                <w:between w:val="nil"/>
              </w:pBdr>
              <w:spacing w:before="0" w:after="0"/>
              <w:jc w:val="both"/>
              <w:rPr>
                <w:rFonts w:cs="Calibri Light"/>
                <w:color w:val="000000" w:themeColor="text1"/>
                <w:szCs w:val="20"/>
              </w:rPr>
            </w:pPr>
            <w:r w:rsidRPr="00692EAF">
              <w:rPr>
                <w:rFonts w:cs="Calibri Light"/>
                <w:color w:val="000000" w:themeColor="text1"/>
                <w:szCs w:val="20"/>
              </w:rPr>
              <w:t>Appui conceptuel à la r</w:t>
            </w:r>
            <w:r w:rsidR="00417CE5">
              <w:rPr>
                <w:rFonts w:cs="Calibri Light"/>
                <w:color w:val="000000" w:themeColor="text1"/>
                <w:szCs w:val="20"/>
              </w:rPr>
              <w:t>é</w:t>
            </w:r>
            <w:r w:rsidRPr="00692EAF">
              <w:rPr>
                <w:rFonts w:cs="Calibri Light"/>
                <w:color w:val="000000" w:themeColor="text1"/>
                <w:szCs w:val="20"/>
              </w:rPr>
              <w:t>forme de cadres institutionnels et règlementaires de la FP </w:t>
            </w:r>
            <w:r w:rsidR="00417CE5">
              <w:rPr>
                <w:rFonts w:cs="Calibri Light"/>
                <w:color w:val="000000" w:themeColor="text1"/>
                <w:szCs w:val="20"/>
              </w:rPr>
              <w:t>et du cadre de référence des curricula…</w:t>
            </w:r>
          </w:p>
          <w:p w14:paraId="0AA24EC8" w14:textId="08C17C84" w:rsidR="00FA7F91" w:rsidRPr="00692EAF" w:rsidRDefault="00FA7F91" w:rsidP="000726F7">
            <w:pPr>
              <w:numPr>
                <w:ilvl w:val="0"/>
                <w:numId w:val="11"/>
              </w:numPr>
              <w:pBdr>
                <w:top w:val="nil"/>
                <w:left w:val="nil"/>
                <w:bottom w:val="nil"/>
                <w:right w:val="nil"/>
                <w:between w:val="nil"/>
              </w:pBdr>
              <w:spacing w:before="0" w:after="0"/>
              <w:jc w:val="both"/>
              <w:rPr>
                <w:rFonts w:cs="Calibri Light"/>
                <w:color w:val="000000" w:themeColor="text1"/>
                <w:szCs w:val="20"/>
              </w:rPr>
            </w:pPr>
            <w:r w:rsidRPr="00692EAF">
              <w:rPr>
                <w:rFonts w:cs="Calibri Light"/>
                <w:color w:val="000000" w:themeColor="text1"/>
                <w:szCs w:val="20"/>
              </w:rPr>
              <w:t>Appui à la programmation et à la plani</w:t>
            </w:r>
            <w:r w:rsidR="00760FCD" w:rsidRPr="00692EAF">
              <w:rPr>
                <w:rFonts w:cs="Calibri Light"/>
                <w:color w:val="000000" w:themeColor="text1"/>
                <w:szCs w:val="20"/>
              </w:rPr>
              <w:t>fication sectorielle de la FP  et son cadre stratégique</w:t>
            </w:r>
            <w:r w:rsidR="00417CE5">
              <w:rPr>
                <w:rFonts w:cs="Calibri Light"/>
                <w:color w:val="000000" w:themeColor="text1"/>
                <w:szCs w:val="20"/>
              </w:rPr>
              <w:t>…</w:t>
            </w:r>
            <w:r w:rsidRPr="00692EAF">
              <w:rPr>
                <w:rFonts w:cs="Calibri Light"/>
                <w:color w:val="000000" w:themeColor="text1"/>
                <w:szCs w:val="20"/>
              </w:rPr>
              <w:tab/>
            </w:r>
          </w:p>
          <w:p w14:paraId="2D6A8C2C" w14:textId="2A708B7A" w:rsidR="005C251A" w:rsidRPr="00692EAF" w:rsidRDefault="005C251A" w:rsidP="00417CE5">
            <w:pPr>
              <w:pBdr>
                <w:top w:val="nil"/>
                <w:left w:val="nil"/>
                <w:bottom w:val="nil"/>
                <w:right w:val="nil"/>
                <w:between w:val="nil"/>
              </w:pBdr>
              <w:spacing w:before="0" w:after="0"/>
              <w:ind w:left="360"/>
              <w:jc w:val="both"/>
              <w:rPr>
                <w:rFonts w:cs="Calibri Light"/>
                <w:color w:val="000000" w:themeColor="text1"/>
                <w:szCs w:val="20"/>
              </w:rPr>
            </w:pPr>
          </w:p>
        </w:tc>
      </w:tr>
      <w:tr w:rsidR="00FA7F91" w:rsidRPr="004C70BB" w14:paraId="6EE2EA20" w14:textId="77777777" w:rsidTr="00227961">
        <w:tc>
          <w:tcPr>
            <w:tcW w:w="354" w:type="pct"/>
          </w:tcPr>
          <w:p w14:paraId="189F197E" w14:textId="77777777" w:rsidR="00FA7F91" w:rsidRDefault="00FA7F91" w:rsidP="00FA7F91">
            <w:pPr>
              <w:rPr>
                <w:rFonts w:cs="Arial"/>
                <w:noProof/>
                <w:sz w:val="20"/>
              </w:rPr>
            </w:pPr>
            <w:r>
              <w:rPr>
                <w:rFonts w:cs="Arial"/>
                <w:noProof/>
                <w:sz w:val="20"/>
              </w:rPr>
              <w:lastRenderedPageBreak/>
              <w:t xml:space="preserve">Mars - décembre </w:t>
            </w:r>
          </w:p>
          <w:p w14:paraId="2AA1BA49" w14:textId="77777777" w:rsidR="00FA7F91" w:rsidRDefault="00FA7F91" w:rsidP="00FA7F91">
            <w:pPr>
              <w:rPr>
                <w:rFonts w:cs="Arial"/>
                <w:noProof/>
                <w:sz w:val="20"/>
              </w:rPr>
            </w:pPr>
            <w:r>
              <w:rPr>
                <w:rFonts w:cs="Arial"/>
                <w:noProof/>
                <w:sz w:val="20"/>
              </w:rPr>
              <w:t>2021</w:t>
            </w:r>
          </w:p>
        </w:tc>
        <w:tc>
          <w:tcPr>
            <w:tcW w:w="267" w:type="pct"/>
          </w:tcPr>
          <w:p w14:paraId="19744F40" w14:textId="77777777" w:rsidR="00FA7F91" w:rsidRDefault="00FA7F91" w:rsidP="00C138C9">
            <w:pPr>
              <w:jc w:val="both"/>
              <w:rPr>
                <w:rFonts w:cs="Arial"/>
                <w:szCs w:val="18"/>
              </w:rPr>
            </w:pPr>
            <w:r>
              <w:rPr>
                <w:rFonts w:cs="Arial"/>
                <w:szCs w:val="18"/>
              </w:rPr>
              <w:t>Travail à distance</w:t>
            </w:r>
          </w:p>
        </w:tc>
        <w:tc>
          <w:tcPr>
            <w:tcW w:w="755" w:type="pct"/>
          </w:tcPr>
          <w:p w14:paraId="1E10FDBA" w14:textId="77777777" w:rsidR="00FA7F91" w:rsidRPr="008E7095" w:rsidRDefault="00FA7F91" w:rsidP="00FA7F91">
            <w:pPr>
              <w:spacing w:line="360" w:lineRule="auto"/>
              <w:ind w:left="164"/>
              <w:jc w:val="both"/>
              <w:rPr>
                <w:rStyle w:val="Lienhypertexte"/>
                <w:rFonts w:cs="Arial"/>
                <w:noProof/>
                <w:color w:val="auto"/>
                <w:sz w:val="16"/>
                <w:szCs w:val="16"/>
                <w:u w:val="none"/>
                <w:lang w:eastAsia="en-GB"/>
              </w:rPr>
            </w:pPr>
            <w:r w:rsidRPr="008E7095">
              <w:rPr>
                <w:rStyle w:val="Lienhypertexte"/>
                <w:rFonts w:cs="Arial"/>
                <w:noProof/>
                <w:color w:val="auto"/>
                <w:sz w:val="16"/>
                <w:szCs w:val="16"/>
                <w:u w:val="none"/>
                <w:lang w:eastAsia="en-GB"/>
              </w:rPr>
              <w:t>Nicola TISSI</w:t>
            </w:r>
          </w:p>
          <w:p w14:paraId="0CE29A3F" w14:textId="77777777" w:rsidR="00FA7F91" w:rsidRPr="008E7095" w:rsidRDefault="00FA7F91" w:rsidP="00FA7F91">
            <w:pPr>
              <w:spacing w:line="360" w:lineRule="auto"/>
              <w:ind w:left="164"/>
              <w:jc w:val="both"/>
              <w:rPr>
                <w:rStyle w:val="Lienhypertexte"/>
                <w:rFonts w:cs="Arial"/>
                <w:noProof/>
                <w:color w:val="auto"/>
                <w:sz w:val="16"/>
                <w:szCs w:val="16"/>
                <w:u w:val="none"/>
                <w:lang w:eastAsia="en-GB"/>
              </w:rPr>
            </w:pPr>
            <w:r w:rsidRPr="008E7095">
              <w:rPr>
                <w:rStyle w:val="Lienhypertexte"/>
                <w:rFonts w:cs="Arial"/>
                <w:noProof/>
                <w:color w:val="auto"/>
                <w:sz w:val="16"/>
                <w:szCs w:val="16"/>
                <w:u w:val="none"/>
                <w:lang w:eastAsia="en-GB"/>
              </w:rPr>
              <w:t xml:space="preserve">Expert EFTP/ TVET </w:t>
            </w:r>
          </w:p>
          <w:p w14:paraId="6C4415E9" w14:textId="77777777" w:rsidR="00FA7F91" w:rsidRPr="008E7095" w:rsidRDefault="00FA7F91" w:rsidP="00FA7F91">
            <w:pPr>
              <w:spacing w:line="360" w:lineRule="auto"/>
              <w:ind w:left="164"/>
              <w:jc w:val="both"/>
              <w:rPr>
                <w:rStyle w:val="Lienhypertexte"/>
                <w:rFonts w:cs="Arial"/>
                <w:noProof/>
                <w:color w:val="auto"/>
                <w:sz w:val="16"/>
                <w:szCs w:val="16"/>
                <w:lang w:eastAsia="en-GB"/>
              </w:rPr>
            </w:pPr>
            <w:r w:rsidRPr="008E7095">
              <w:rPr>
                <w:rStyle w:val="Lienhypertexte"/>
                <w:rFonts w:cs="Arial"/>
                <w:noProof/>
                <w:color w:val="auto"/>
                <w:sz w:val="16"/>
                <w:szCs w:val="16"/>
                <w:u w:val="none"/>
                <w:lang w:eastAsia="en-GB"/>
              </w:rPr>
              <w:t xml:space="preserve">Expert </w:t>
            </w:r>
            <w:hyperlink r:id="rId13" w:tgtFrame="_blank" w:history="1">
              <w:r w:rsidRPr="008E7095">
                <w:rPr>
                  <w:rStyle w:val="Lienhypertexte"/>
                  <w:rFonts w:cs="Arial"/>
                  <w:noProof/>
                  <w:color w:val="auto"/>
                  <w:sz w:val="16"/>
                  <w:szCs w:val="16"/>
                  <w:u w:val="none"/>
                  <w:lang w:eastAsia="en-GB"/>
                </w:rPr>
                <w:t>UNESCO - IIPE Dakar</w:t>
              </w:r>
            </w:hyperlink>
          </w:p>
          <w:p w14:paraId="0B09803D" w14:textId="77777777" w:rsidR="00FA7F91" w:rsidRPr="008E7095" w:rsidRDefault="00FA7F91" w:rsidP="00FA7F91">
            <w:pPr>
              <w:spacing w:line="360" w:lineRule="auto"/>
              <w:ind w:left="164"/>
              <w:jc w:val="both"/>
              <w:rPr>
                <w:rStyle w:val="Lienhypertexte"/>
                <w:rFonts w:cs="Arial"/>
                <w:noProof/>
                <w:color w:val="auto"/>
                <w:sz w:val="16"/>
                <w:szCs w:val="16"/>
                <w:u w:val="none"/>
                <w:lang w:eastAsia="en-GB"/>
              </w:rPr>
            </w:pPr>
            <w:hyperlink r:id="rId14" w:tgtFrame="_blank" w:history="1">
              <w:r w:rsidRPr="008E7095">
                <w:rPr>
                  <w:rStyle w:val="Lienhypertexte"/>
                  <w:rFonts w:cs="Arial"/>
                  <w:noProof/>
                  <w:sz w:val="16"/>
                  <w:szCs w:val="16"/>
                  <w:lang w:eastAsia="en-GB"/>
                </w:rPr>
                <w:t>n.tissi@iiep.unesco.org</w:t>
              </w:r>
            </w:hyperlink>
          </w:p>
        </w:tc>
        <w:tc>
          <w:tcPr>
            <w:tcW w:w="626" w:type="pct"/>
          </w:tcPr>
          <w:p w14:paraId="0689498E" w14:textId="77777777" w:rsidR="00FA7F91" w:rsidRDefault="00FA7F91" w:rsidP="00164C49">
            <w:pPr>
              <w:jc w:val="center"/>
              <w:rPr>
                <w:rFonts w:cs="Arial"/>
                <w:szCs w:val="18"/>
              </w:rPr>
            </w:pPr>
            <w:r>
              <w:rPr>
                <w:rFonts w:cs="Arial"/>
                <w:szCs w:val="18"/>
              </w:rPr>
              <w:t>Spécialiste individuel</w:t>
            </w:r>
          </w:p>
        </w:tc>
        <w:tc>
          <w:tcPr>
            <w:tcW w:w="2998" w:type="pct"/>
          </w:tcPr>
          <w:p w14:paraId="5BD77233" w14:textId="77777777" w:rsidR="00FA7F91" w:rsidRPr="00692EAF" w:rsidRDefault="00FA7F91" w:rsidP="000726F7">
            <w:pPr>
              <w:jc w:val="both"/>
              <w:rPr>
                <w:color w:val="000000" w:themeColor="text1"/>
              </w:rPr>
            </w:pPr>
            <w:r w:rsidRPr="00692EAF">
              <w:rPr>
                <w:color w:val="000000" w:themeColor="text1"/>
              </w:rPr>
              <w:t xml:space="preserve">La mission est de renforcer l’effectif des équipes en charge de l’EFP au sein de l’IIPE-UNESCO </w:t>
            </w:r>
            <w:r w:rsidR="007E4464" w:rsidRPr="00692EAF">
              <w:rPr>
                <w:color w:val="000000" w:themeColor="text1"/>
              </w:rPr>
              <w:t xml:space="preserve">Pôle </w:t>
            </w:r>
            <w:r w:rsidRPr="00692EAF">
              <w:rPr>
                <w:color w:val="000000" w:themeColor="text1"/>
              </w:rPr>
              <w:t xml:space="preserve">Dakar pour la réalisation des activités </w:t>
            </w:r>
            <w:r w:rsidR="003C1B68" w:rsidRPr="00692EAF">
              <w:rPr>
                <w:color w:val="000000" w:themeColor="text1"/>
              </w:rPr>
              <w:t>suivantes :</w:t>
            </w:r>
          </w:p>
          <w:p w14:paraId="7344EF68" w14:textId="77777777" w:rsidR="00FA7F91" w:rsidRPr="00692EAF" w:rsidRDefault="0090231E" w:rsidP="000726F7">
            <w:pPr>
              <w:pStyle w:val="Paragraphedeliste"/>
              <w:numPr>
                <w:ilvl w:val="0"/>
                <w:numId w:val="8"/>
              </w:numPr>
              <w:ind w:left="352" w:hanging="141"/>
              <w:jc w:val="both"/>
              <w:rPr>
                <w:color w:val="000000" w:themeColor="text1"/>
              </w:rPr>
            </w:pPr>
            <w:r w:rsidRPr="00692EAF">
              <w:rPr>
                <w:color w:val="000000" w:themeColor="text1"/>
              </w:rPr>
              <w:t>Analyse</w:t>
            </w:r>
            <w:r w:rsidR="00FA7F91" w:rsidRPr="00692EAF">
              <w:rPr>
                <w:color w:val="000000" w:themeColor="text1"/>
              </w:rPr>
              <w:t xml:space="preserve"> </w:t>
            </w:r>
            <w:r w:rsidRPr="00692EAF">
              <w:rPr>
                <w:color w:val="000000" w:themeColor="text1"/>
              </w:rPr>
              <w:t xml:space="preserve">des de 5 </w:t>
            </w:r>
            <w:r w:rsidR="00FA7F91" w:rsidRPr="00692EAF">
              <w:rPr>
                <w:color w:val="000000" w:themeColor="text1"/>
              </w:rPr>
              <w:t xml:space="preserve">Lettres récentes de politiques de l’EFTP </w:t>
            </w:r>
            <w:r w:rsidRPr="00692EAF">
              <w:rPr>
                <w:color w:val="000000" w:themeColor="text1"/>
              </w:rPr>
              <w:t xml:space="preserve">de 5 pays de l’ASS </w:t>
            </w:r>
            <w:r w:rsidR="00FA7F91" w:rsidRPr="00692EAF">
              <w:rPr>
                <w:color w:val="000000" w:themeColor="text1"/>
              </w:rPr>
              <w:t>illustrant le pilotage partenarial de l’EFTP par la demande économique et pertinentes par rapport au contexte de l’Afrique sub-saharienne</w:t>
            </w:r>
            <w:r w:rsidR="003C1B68" w:rsidRPr="00692EAF">
              <w:rPr>
                <w:color w:val="000000" w:themeColor="text1"/>
              </w:rPr>
              <w:t>,</w:t>
            </w:r>
            <w:r w:rsidR="00FA7F91" w:rsidRPr="00692EAF">
              <w:rPr>
                <w:color w:val="000000" w:themeColor="text1"/>
              </w:rPr>
              <w:t xml:space="preserve"> </w:t>
            </w:r>
          </w:p>
          <w:p w14:paraId="36A163AA" w14:textId="77777777" w:rsidR="00FA7F91" w:rsidRPr="00692EAF" w:rsidRDefault="00DB02C8" w:rsidP="000726F7">
            <w:pPr>
              <w:pStyle w:val="Paragraphedeliste"/>
              <w:numPr>
                <w:ilvl w:val="0"/>
                <w:numId w:val="8"/>
              </w:numPr>
              <w:ind w:left="352" w:hanging="141"/>
              <w:jc w:val="both"/>
              <w:rPr>
                <w:color w:val="000000" w:themeColor="text1"/>
              </w:rPr>
            </w:pPr>
            <w:r w:rsidRPr="00692EAF">
              <w:rPr>
                <w:color w:val="000000" w:themeColor="text1"/>
              </w:rPr>
              <w:t>Analyse des</w:t>
            </w:r>
            <w:r w:rsidR="00FA7F91" w:rsidRPr="00692EAF">
              <w:rPr>
                <w:color w:val="000000" w:themeColor="text1"/>
              </w:rPr>
              <w:t xml:space="preserve"> 5 Modèles fonctionnels de manuels de gestion de centres de formation professionnelle pertinents par rapport au contexte de l’Afrique sub-saharienne</w:t>
            </w:r>
            <w:r w:rsidR="003C1B68" w:rsidRPr="00692EAF">
              <w:rPr>
                <w:color w:val="000000" w:themeColor="text1"/>
              </w:rPr>
              <w:t>,</w:t>
            </w:r>
            <w:r w:rsidR="00FA7F91" w:rsidRPr="00692EAF">
              <w:rPr>
                <w:color w:val="000000" w:themeColor="text1"/>
              </w:rPr>
              <w:t xml:space="preserve"> </w:t>
            </w:r>
          </w:p>
          <w:p w14:paraId="68794666" w14:textId="77777777" w:rsidR="00FA7F91" w:rsidRPr="00692EAF" w:rsidRDefault="00DB02C8" w:rsidP="000726F7">
            <w:pPr>
              <w:pStyle w:val="Paragraphedeliste"/>
              <w:numPr>
                <w:ilvl w:val="0"/>
                <w:numId w:val="8"/>
              </w:numPr>
              <w:ind w:left="352" w:hanging="141"/>
              <w:jc w:val="both"/>
              <w:rPr>
                <w:color w:val="000000" w:themeColor="text1"/>
              </w:rPr>
            </w:pPr>
            <w:r w:rsidRPr="00692EAF">
              <w:rPr>
                <w:color w:val="000000" w:themeColor="text1"/>
              </w:rPr>
              <w:t>Analyse des</w:t>
            </w:r>
            <w:r w:rsidR="00FA7F91" w:rsidRPr="00692EAF">
              <w:rPr>
                <w:color w:val="000000" w:themeColor="text1"/>
              </w:rPr>
              <w:t xml:space="preserve"> 5 Stratégies et leurs plans d’opération pluriannuels budgétisés, récents et pertinents, par rapport au contexte de l’Afrique sub-saharienne</w:t>
            </w:r>
            <w:r w:rsidR="003C1B68" w:rsidRPr="00692EAF">
              <w:rPr>
                <w:color w:val="000000" w:themeColor="text1"/>
              </w:rPr>
              <w:t>,</w:t>
            </w:r>
            <w:r w:rsidR="00FA7F91" w:rsidRPr="00692EAF">
              <w:rPr>
                <w:color w:val="000000" w:themeColor="text1"/>
              </w:rPr>
              <w:t xml:space="preserve"> </w:t>
            </w:r>
            <w:r w:rsidR="00FA7F91" w:rsidRPr="00692EAF">
              <w:rPr>
                <w:color w:val="000000" w:themeColor="text1"/>
              </w:rPr>
              <w:tab/>
            </w:r>
          </w:p>
          <w:p w14:paraId="0F8EA880" w14:textId="77777777" w:rsidR="00FA7F91" w:rsidRPr="00692EAF" w:rsidRDefault="00DB02C8" w:rsidP="000726F7">
            <w:pPr>
              <w:pStyle w:val="Paragraphedeliste"/>
              <w:numPr>
                <w:ilvl w:val="0"/>
                <w:numId w:val="8"/>
              </w:numPr>
              <w:ind w:left="352" w:hanging="141"/>
              <w:jc w:val="both"/>
              <w:rPr>
                <w:color w:val="000000" w:themeColor="text1"/>
              </w:rPr>
            </w:pPr>
            <w:r w:rsidRPr="00692EAF">
              <w:rPr>
                <w:color w:val="000000" w:themeColor="text1"/>
              </w:rPr>
              <w:t>Analyse de</w:t>
            </w:r>
            <w:r w:rsidR="00FA7F91" w:rsidRPr="00692EAF">
              <w:rPr>
                <w:color w:val="000000" w:themeColor="text1"/>
              </w:rPr>
              <w:t xml:space="preserve"> 5 Modèles fonctionnels de</w:t>
            </w:r>
            <w:r w:rsidRPr="00692EAF">
              <w:rPr>
                <w:color w:val="000000" w:themeColor="text1"/>
              </w:rPr>
              <w:t xml:space="preserve"> la démarche</w:t>
            </w:r>
            <w:r w:rsidR="00FA7F91" w:rsidRPr="00692EAF">
              <w:rPr>
                <w:color w:val="000000" w:themeColor="text1"/>
              </w:rPr>
              <w:t xml:space="preserve"> qualité </w:t>
            </w:r>
            <w:r w:rsidRPr="00692EAF">
              <w:rPr>
                <w:color w:val="000000" w:themeColor="text1"/>
              </w:rPr>
              <w:t xml:space="preserve">et de modèle de gestion </w:t>
            </w:r>
            <w:r w:rsidR="00FA7F91" w:rsidRPr="00692EAF">
              <w:rPr>
                <w:color w:val="000000" w:themeColor="text1"/>
              </w:rPr>
              <w:t>de</w:t>
            </w:r>
            <w:r w:rsidR="003C1B68" w:rsidRPr="00692EAF">
              <w:rPr>
                <w:color w:val="000000" w:themeColor="text1"/>
              </w:rPr>
              <w:t>s</w:t>
            </w:r>
            <w:r w:rsidR="00FA7F91" w:rsidRPr="00692EAF">
              <w:rPr>
                <w:color w:val="000000" w:themeColor="text1"/>
              </w:rPr>
              <w:t xml:space="preserve"> centre</w:t>
            </w:r>
            <w:r w:rsidR="003C1B68" w:rsidRPr="00692EAF">
              <w:rPr>
                <w:color w:val="000000" w:themeColor="text1"/>
              </w:rPr>
              <w:t>s</w:t>
            </w:r>
            <w:r w:rsidR="00FA7F91" w:rsidRPr="00692EAF">
              <w:rPr>
                <w:color w:val="000000" w:themeColor="text1"/>
              </w:rPr>
              <w:t xml:space="preserve"> de formation professionnelle pertinents par rapport au contexte de l’Afrique sub-saharienne</w:t>
            </w:r>
            <w:r w:rsidR="003C1B68" w:rsidRPr="00692EAF">
              <w:rPr>
                <w:color w:val="000000" w:themeColor="text1"/>
              </w:rPr>
              <w:t>,</w:t>
            </w:r>
            <w:r w:rsidR="00FA7F91" w:rsidRPr="00692EAF">
              <w:rPr>
                <w:color w:val="000000" w:themeColor="text1"/>
              </w:rPr>
              <w:t xml:space="preserve"> </w:t>
            </w:r>
          </w:p>
        </w:tc>
      </w:tr>
      <w:tr w:rsidR="00764164" w:rsidRPr="004C70BB" w14:paraId="6718E796" w14:textId="77777777" w:rsidTr="00227961">
        <w:tc>
          <w:tcPr>
            <w:tcW w:w="354" w:type="pct"/>
          </w:tcPr>
          <w:p w14:paraId="123CAD3D" w14:textId="77777777" w:rsidR="00764164" w:rsidRPr="00164C49" w:rsidRDefault="00D34C43" w:rsidP="00164C49">
            <w:pPr>
              <w:rPr>
                <w:rFonts w:cs="Arial"/>
                <w:noProof/>
                <w:sz w:val="20"/>
              </w:rPr>
            </w:pPr>
            <w:r>
              <w:rPr>
                <w:rFonts w:cs="Arial"/>
                <w:noProof/>
                <w:sz w:val="20"/>
              </w:rPr>
              <w:t>Février 2020- Aout 2020</w:t>
            </w:r>
          </w:p>
        </w:tc>
        <w:tc>
          <w:tcPr>
            <w:tcW w:w="267" w:type="pct"/>
          </w:tcPr>
          <w:p w14:paraId="3CCEA7F2" w14:textId="77777777" w:rsidR="00764164" w:rsidRDefault="00D34C43" w:rsidP="00C138C9">
            <w:pPr>
              <w:jc w:val="both"/>
              <w:rPr>
                <w:rFonts w:cs="Arial"/>
                <w:szCs w:val="18"/>
              </w:rPr>
            </w:pPr>
            <w:r>
              <w:rPr>
                <w:rFonts w:cs="Arial"/>
                <w:szCs w:val="18"/>
              </w:rPr>
              <w:t>Mauritanie</w:t>
            </w:r>
          </w:p>
        </w:tc>
        <w:tc>
          <w:tcPr>
            <w:tcW w:w="755" w:type="pct"/>
          </w:tcPr>
          <w:p w14:paraId="5F0DBDE3" w14:textId="77777777" w:rsidR="00695F37" w:rsidRDefault="00695F37" w:rsidP="00695F37">
            <w:pPr>
              <w:spacing w:line="360" w:lineRule="auto"/>
              <w:ind w:left="164"/>
              <w:jc w:val="both"/>
            </w:pPr>
            <w:r w:rsidRPr="00695F37">
              <w:t>Ibrahima Diallo</w:t>
            </w:r>
          </w:p>
          <w:p w14:paraId="2D3A988A" w14:textId="77777777" w:rsidR="00695F37" w:rsidRPr="00695F37" w:rsidRDefault="00695F37" w:rsidP="00695F37">
            <w:pPr>
              <w:spacing w:line="360" w:lineRule="auto"/>
              <w:ind w:left="164"/>
              <w:jc w:val="both"/>
            </w:pPr>
            <w:r>
              <w:t>Expert IIPE pole Dakar</w:t>
            </w:r>
          </w:p>
          <w:p w14:paraId="3BFAAF43" w14:textId="77777777" w:rsidR="00695F37" w:rsidRPr="00695F37" w:rsidRDefault="00695F37" w:rsidP="00695F37">
            <w:pPr>
              <w:spacing w:line="360" w:lineRule="auto"/>
              <w:ind w:left="164"/>
              <w:jc w:val="both"/>
              <w:rPr>
                <w:rStyle w:val="Lienhypertexte"/>
                <w:rFonts w:cs="Arial"/>
                <w:noProof/>
                <w:sz w:val="16"/>
                <w:szCs w:val="16"/>
                <w:lang w:eastAsia="en-GB"/>
              </w:rPr>
            </w:pPr>
            <w:hyperlink r:id="rId15" w:tgtFrame="_blank" w:history="1">
              <w:r w:rsidRPr="00695F37">
                <w:rPr>
                  <w:rStyle w:val="Lienhypertexte"/>
                  <w:rFonts w:cs="Arial"/>
                  <w:noProof/>
                  <w:sz w:val="16"/>
                  <w:szCs w:val="16"/>
                  <w:lang w:eastAsia="en-GB"/>
                </w:rPr>
                <w:t>i.diallo@iiep.unesco.org</w:t>
              </w:r>
            </w:hyperlink>
          </w:p>
          <w:p w14:paraId="1B2281F9" w14:textId="77777777" w:rsidR="00695F37" w:rsidRPr="00695F37" w:rsidRDefault="00695F37" w:rsidP="00695F37">
            <w:pPr>
              <w:shd w:val="clear" w:color="auto" w:fill="FFFFFF"/>
              <w:spacing w:before="0" w:after="0" w:line="300" w:lineRule="atLeast"/>
              <w:rPr>
                <w:rFonts w:ascii="Helvetica" w:eastAsia="Times New Roman" w:hAnsi="Helvetica" w:cs="Times New Roman"/>
                <w:color w:val="3C4043"/>
                <w:sz w:val="20"/>
                <w:szCs w:val="20"/>
                <w:lang w:eastAsia="fr-FR"/>
              </w:rPr>
            </w:pPr>
          </w:p>
          <w:p w14:paraId="15E0DEC3" w14:textId="77777777" w:rsidR="00764164" w:rsidRPr="004E2BCF" w:rsidRDefault="00764164" w:rsidP="00C138C9">
            <w:pPr>
              <w:spacing w:line="360" w:lineRule="auto"/>
              <w:ind w:left="164"/>
              <w:jc w:val="both"/>
            </w:pPr>
          </w:p>
        </w:tc>
        <w:tc>
          <w:tcPr>
            <w:tcW w:w="626" w:type="pct"/>
          </w:tcPr>
          <w:p w14:paraId="6ECEA63E" w14:textId="77777777" w:rsidR="00764164" w:rsidRDefault="00695F37" w:rsidP="00164C49">
            <w:pPr>
              <w:jc w:val="center"/>
              <w:rPr>
                <w:rFonts w:cs="Arial"/>
                <w:szCs w:val="18"/>
              </w:rPr>
            </w:pPr>
            <w:r>
              <w:rPr>
                <w:rFonts w:cs="Arial"/>
                <w:szCs w:val="18"/>
              </w:rPr>
              <w:t>Spécialiste individuel</w:t>
            </w:r>
          </w:p>
        </w:tc>
        <w:tc>
          <w:tcPr>
            <w:tcW w:w="2998" w:type="pct"/>
          </w:tcPr>
          <w:p w14:paraId="2CA44264" w14:textId="647659C0" w:rsidR="00A67545" w:rsidRPr="001D2D3F" w:rsidRDefault="00A67545" w:rsidP="00417CE5">
            <w:pPr>
              <w:pStyle w:val="Puce1"/>
              <w:numPr>
                <w:ilvl w:val="0"/>
                <w:numId w:val="0"/>
              </w:numPr>
              <w:ind w:left="170" w:hanging="170"/>
              <w:jc w:val="both"/>
              <w:rPr>
                <w:rFonts w:cs="Arial"/>
                <w:color w:val="000000" w:themeColor="text1"/>
                <w:szCs w:val="18"/>
              </w:rPr>
            </w:pPr>
            <w:r w:rsidRPr="00692EAF">
              <w:rPr>
                <w:rFonts w:cs="Arial"/>
                <w:color w:val="000000" w:themeColor="text1"/>
                <w:shd w:val="clear" w:color="auto" w:fill="FFFFFF"/>
              </w:rPr>
              <w:t>Appui aux cadres</w:t>
            </w:r>
            <w:r w:rsidR="00EC5EC8" w:rsidRPr="00692EAF">
              <w:rPr>
                <w:rFonts w:cs="Arial"/>
                <w:color w:val="000000" w:themeColor="text1"/>
                <w:shd w:val="clear" w:color="auto" w:fill="FFFFFF"/>
              </w:rPr>
              <w:t xml:space="preserve"> régionaux de partenariat</w:t>
            </w:r>
            <w:r w:rsidR="008B7ED2" w:rsidRPr="00692EAF">
              <w:rPr>
                <w:rFonts w:cs="Arial"/>
                <w:color w:val="000000" w:themeColor="text1"/>
                <w:shd w:val="clear" w:color="auto" w:fill="FFFFFF"/>
              </w:rPr>
              <w:t xml:space="preserve"> (CRP)</w:t>
            </w:r>
            <w:r w:rsidR="00EC5EC8" w:rsidRPr="00692EAF">
              <w:rPr>
                <w:rFonts w:cs="Arial"/>
                <w:color w:val="000000" w:themeColor="text1"/>
                <w:shd w:val="clear" w:color="auto" w:fill="FFFFFF"/>
              </w:rPr>
              <w:t xml:space="preserve"> en formation professionnelle en Mauritanie</w:t>
            </w:r>
            <w:r w:rsidRPr="00692EAF">
              <w:rPr>
                <w:rFonts w:cs="Arial"/>
                <w:color w:val="000000" w:themeColor="text1"/>
                <w:shd w:val="clear" w:color="auto" w:fill="FFFFFF"/>
              </w:rPr>
              <w:t xml:space="preserve"> en matière de</w:t>
            </w:r>
            <w:r w:rsidR="00EC0F8D" w:rsidRPr="00692EAF">
              <w:rPr>
                <w:rFonts w:cs="Arial"/>
                <w:color w:val="000000" w:themeColor="text1"/>
                <w:shd w:val="clear" w:color="auto" w:fill="FFFFFF"/>
              </w:rPr>
              <w:t xml:space="preserve"> (secteur agropastoral, pêche  et BTP)</w:t>
            </w:r>
            <w:r w:rsidRPr="00692EAF">
              <w:rPr>
                <w:rFonts w:cs="Arial"/>
                <w:color w:val="000000" w:themeColor="text1"/>
                <w:shd w:val="clear" w:color="auto" w:fill="FFFFFF"/>
              </w:rPr>
              <w:t> :</w:t>
            </w:r>
          </w:p>
          <w:p w14:paraId="3493B51E" w14:textId="77777777" w:rsidR="00A67545" w:rsidRPr="00692EAF" w:rsidRDefault="001D2D3F" w:rsidP="001D2D3F">
            <w:pPr>
              <w:pStyle w:val="Puce1"/>
              <w:jc w:val="both"/>
              <w:rPr>
                <w:rFonts w:cs="Arial"/>
                <w:color w:val="000000" w:themeColor="text1"/>
                <w:szCs w:val="18"/>
              </w:rPr>
            </w:pPr>
            <w:r>
              <w:rPr>
                <w:rFonts w:cs="Arial"/>
                <w:color w:val="000000" w:themeColor="text1"/>
                <w:shd w:val="clear" w:color="auto" w:fill="FFFFFF"/>
              </w:rPr>
              <w:t>Analyse et révision</w:t>
            </w:r>
            <w:r w:rsidR="00A67545" w:rsidRPr="00692EAF">
              <w:rPr>
                <w:rFonts w:cs="Arial"/>
                <w:color w:val="000000" w:themeColor="text1"/>
                <w:shd w:val="clear" w:color="auto" w:fill="FFFFFF"/>
              </w:rPr>
              <w:t xml:space="preserve"> des supports d’enquêtes auprès des entreprises</w:t>
            </w:r>
            <w:r w:rsidR="008B7ED2" w:rsidRPr="00692EAF">
              <w:rPr>
                <w:rFonts w:cs="Arial"/>
                <w:color w:val="000000" w:themeColor="text1"/>
                <w:shd w:val="clear" w:color="auto" w:fill="FFFFFF"/>
              </w:rPr>
              <w:t xml:space="preserve"> et des centres de formation</w:t>
            </w:r>
            <w:r w:rsidR="00A67545" w:rsidRPr="00692EAF">
              <w:rPr>
                <w:rFonts w:cs="Arial"/>
                <w:color w:val="000000" w:themeColor="text1"/>
                <w:shd w:val="clear" w:color="auto" w:fill="FFFFFF"/>
              </w:rPr>
              <w:t>,</w:t>
            </w:r>
          </w:p>
          <w:p w14:paraId="219821FB" w14:textId="77777777" w:rsidR="00A67545" w:rsidRPr="00692EAF" w:rsidRDefault="000464D0" w:rsidP="000726F7">
            <w:pPr>
              <w:pStyle w:val="Puce1"/>
              <w:jc w:val="both"/>
              <w:rPr>
                <w:rFonts w:cs="Arial"/>
                <w:color w:val="000000" w:themeColor="text1"/>
                <w:szCs w:val="18"/>
              </w:rPr>
            </w:pPr>
            <w:r>
              <w:rPr>
                <w:rFonts w:cs="Arial"/>
                <w:color w:val="000000" w:themeColor="text1"/>
                <w:shd w:val="clear" w:color="auto" w:fill="FFFFFF"/>
              </w:rPr>
              <w:t>Reformulation</w:t>
            </w:r>
            <w:r w:rsidR="00A67545" w:rsidRPr="00692EAF">
              <w:rPr>
                <w:rFonts w:cs="Arial"/>
                <w:color w:val="000000" w:themeColor="text1"/>
                <w:shd w:val="clear" w:color="auto" w:fill="FFFFFF"/>
              </w:rPr>
              <w:t xml:space="preserve"> de la méthodologie de détermination des métiers prioritaires,</w:t>
            </w:r>
          </w:p>
          <w:p w14:paraId="645C6B1B" w14:textId="77777777" w:rsidR="008B7ED2" w:rsidRPr="00692EAF" w:rsidRDefault="00A67545" w:rsidP="000726F7">
            <w:pPr>
              <w:pStyle w:val="Puce1"/>
              <w:jc w:val="both"/>
              <w:rPr>
                <w:rFonts w:cs="Arial"/>
                <w:color w:val="000000" w:themeColor="text1"/>
                <w:szCs w:val="18"/>
              </w:rPr>
            </w:pPr>
            <w:r w:rsidRPr="00692EAF">
              <w:rPr>
                <w:rFonts w:cs="Arial"/>
                <w:color w:val="000000" w:themeColor="text1"/>
                <w:shd w:val="clear" w:color="auto" w:fill="FFFFFF"/>
              </w:rPr>
              <w:t>Elaboration d’un pré-projet de formation des formateurs…</w:t>
            </w:r>
            <w:r w:rsidR="000726F7" w:rsidRPr="00692EAF">
              <w:rPr>
                <w:rFonts w:cs="Arial"/>
                <w:color w:val="000000" w:themeColor="text1"/>
                <w:shd w:val="clear" w:color="auto" w:fill="FFFFFF"/>
              </w:rPr>
              <w:t>,</w:t>
            </w:r>
          </w:p>
          <w:p w14:paraId="4885CB3E" w14:textId="77777777" w:rsidR="000726F7" w:rsidRPr="000464D0" w:rsidRDefault="000726F7" w:rsidP="000726F7">
            <w:pPr>
              <w:pStyle w:val="Puce1"/>
              <w:jc w:val="both"/>
              <w:rPr>
                <w:rFonts w:cs="Arial"/>
                <w:color w:val="000000" w:themeColor="text1"/>
                <w:szCs w:val="18"/>
              </w:rPr>
            </w:pPr>
            <w:r w:rsidRPr="00692EAF">
              <w:rPr>
                <w:rFonts w:cs="Arial"/>
                <w:color w:val="000000" w:themeColor="text1"/>
                <w:shd w:val="clear" w:color="auto" w:fill="FFFFFF"/>
              </w:rPr>
              <w:t>Analyse des différents outils et instruments de l’opérationnalisation des PPP au niveau des régions et secteurs économiques concernés,</w:t>
            </w:r>
          </w:p>
          <w:p w14:paraId="4FD2DA98" w14:textId="77777777" w:rsidR="000464D0" w:rsidRPr="00692EAF" w:rsidRDefault="000464D0" w:rsidP="000726F7">
            <w:pPr>
              <w:pStyle w:val="Puce1"/>
              <w:jc w:val="both"/>
              <w:rPr>
                <w:rFonts w:cs="Arial"/>
                <w:color w:val="000000" w:themeColor="text1"/>
                <w:szCs w:val="18"/>
              </w:rPr>
            </w:pPr>
            <w:r>
              <w:rPr>
                <w:rFonts w:cs="Arial"/>
                <w:color w:val="000000" w:themeColor="text1"/>
                <w:shd w:val="clear" w:color="auto" w:fill="FFFFFF"/>
              </w:rPr>
              <w:t>Analyse du dispositif de la VAE dans toutes ses composantes</w:t>
            </w:r>
            <w:r w:rsidR="001D2D3F">
              <w:rPr>
                <w:rFonts w:cs="Arial"/>
                <w:color w:val="000000" w:themeColor="text1"/>
                <w:shd w:val="clear" w:color="auto" w:fill="FFFFFF"/>
              </w:rPr>
              <w:t xml:space="preserve"> et proposition des recommandations,</w:t>
            </w:r>
          </w:p>
        </w:tc>
      </w:tr>
      <w:tr w:rsidR="00764164" w:rsidRPr="004C70BB" w14:paraId="64D9D7DF" w14:textId="77777777" w:rsidTr="00227961">
        <w:tc>
          <w:tcPr>
            <w:tcW w:w="354" w:type="pct"/>
          </w:tcPr>
          <w:p w14:paraId="417954B0" w14:textId="77777777" w:rsidR="00764164" w:rsidRPr="00164C49" w:rsidRDefault="00D34C43" w:rsidP="00164C49">
            <w:pPr>
              <w:rPr>
                <w:rFonts w:cs="Arial"/>
                <w:noProof/>
                <w:sz w:val="20"/>
              </w:rPr>
            </w:pPr>
            <w:r>
              <w:rPr>
                <w:rFonts w:cs="Arial"/>
                <w:noProof/>
                <w:sz w:val="20"/>
              </w:rPr>
              <w:t>Janivier 2020</w:t>
            </w:r>
          </w:p>
        </w:tc>
        <w:tc>
          <w:tcPr>
            <w:tcW w:w="267" w:type="pct"/>
          </w:tcPr>
          <w:p w14:paraId="66B2ACB1" w14:textId="77777777" w:rsidR="00764164" w:rsidRDefault="00764164" w:rsidP="00C138C9">
            <w:pPr>
              <w:jc w:val="both"/>
              <w:rPr>
                <w:rFonts w:cs="Arial"/>
                <w:szCs w:val="18"/>
              </w:rPr>
            </w:pPr>
            <w:r>
              <w:rPr>
                <w:rFonts w:cs="Arial"/>
                <w:szCs w:val="18"/>
              </w:rPr>
              <w:t>Niger</w:t>
            </w:r>
          </w:p>
        </w:tc>
        <w:tc>
          <w:tcPr>
            <w:tcW w:w="755" w:type="pct"/>
          </w:tcPr>
          <w:p w14:paraId="6F97EA73" w14:textId="77777777" w:rsidR="00695F37" w:rsidRPr="004E2BCF" w:rsidRDefault="00695F37" w:rsidP="00695F37">
            <w:pPr>
              <w:spacing w:line="360" w:lineRule="auto"/>
              <w:ind w:left="164"/>
              <w:jc w:val="both"/>
            </w:pPr>
            <w:r w:rsidRPr="004E2BCF">
              <w:t>Aoula Yahya</w:t>
            </w:r>
          </w:p>
          <w:p w14:paraId="320A2A0D" w14:textId="77777777" w:rsidR="00695F37" w:rsidRPr="00C949F7" w:rsidRDefault="00695F37" w:rsidP="00695F37">
            <w:pPr>
              <w:spacing w:line="360" w:lineRule="auto"/>
              <w:ind w:left="164"/>
              <w:jc w:val="both"/>
              <w:rPr>
                <w:rStyle w:val="Lienhypertexte"/>
                <w:rFonts w:eastAsia="Times New Roman" w:cs="Arial"/>
                <w:noProof/>
                <w:color w:val="auto"/>
                <w:sz w:val="16"/>
                <w:szCs w:val="16"/>
                <w:u w:val="none"/>
                <w:lang w:eastAsia="en-GB"/>
              </w:rPr>
            </w:pPr>
            <w:r w:rsidRPr="00C949F7">
              <w:rPr>
                <w:rStyle w:val="Lienhypertexte"/>
                <w:rFonts w:eastAsia="Times New Roman" w:cs="Arial"/>
                <w:noProof/>
                <w:color w:val="auto"/>
                <w:sz w:val="16"/>
                <w:szCs w:val="16"/>
                <w:u w:val="none"/>
                <w:lang w:eastAsia="en-GB"/>
              </w:rPr>
              <w:t>Coordonnateur national du projet</w:t>
            </w:r>
          </w:p>
          <w:p w14:paraId="2C9B6516" w14:textId="77777777" w:rsidR="00EC0F8D" w:rsidRDefault="00EC0F8D" w:rsidP="00EC0F8D">
            <w:pPr>
              <w:spacing w:line="360" w:lineRule="auto"/>
              <w:ind w:left="164"/>
              <w:jc w:val="both"/>
            </w:pPr>
            <w:hyperlink r:id="rId16" w:history="1">
              <w:r w:rsidRPr="009C70D6">
                <w:rPr>
                  <w:rStyle w:val="Lienhypertexte"/>
                  <w:rFonts w:eastAsia="Times New Roman" w:cs="Arial"/>
                  <w:noProof/>
                  <w:sz w:val="16"/>
                  <w:szCs w:val="16"/>
                  <w:lang w:eastAsia="en-GB"/>
                </w:rPr>
                <w:t>aoulayah@yahoo.fr</w:t>
              </w:r>
            </w:hyperlink>
          </w:p>
          <w:p w14:paraId="2B90E6CA" w14:textId="77777777" w:rsidR="008C6A39" w:rsidRDefault="008C6A39" w:rsidP="008C6A39">
            <w:pPr>
              <w:spacing w:line="360" w:lineRule="auto"/>
              <w:ind w:left="164"/>
              <w:jc w:val="center"/>
              <w:rPr>
                <w:rFonts w:cs="Calibri Light"/>
                <w:szCs w:val="20"/>
              </w:rPr>
            </w:pPr>
            <w:r>
              <w:rPr>
                <w:rFonts w:cs="Calibri Light"/>
                <w:szCs w:val="20"/>
              </w:rPr>
              <w:t>(Financement banque mondiale)</w:t>
            </w:r>
          </w:p>
          <w:p w14:paraId="4AFBFA55" w14:textId="77777777" w:rsidR="008C6A39" w:rsidRPr="00EC0F8D" w:rsidRDefault="008C6A39" w:rsidP="00EC0F8D">
            <w:pPr>
              <w:spacing w:line="360" w:lineRule="auto"/>
              <w:ind w:left="164"/>
              <w:jc w:val="both"/>
              <w:rPr>
                <w:rFonts w:eastAsia="Times New Roman" w:cs="Arial"/>
                <w:noProof/>
                <w:color w:val="0000FF"/>
                <w:sz w:val="16"/>
                <w:szCs w:val="16"/>
                <w:u w:val="single"/>
                <w:lang w:eastAsia="en-GB"/>
              </w:rPr>
            </w:pPr>
          </w:p>
        </w:tc>
        <w:tc>
          <w:tcPr>
            <w:tcW w:w="626" w:type="pct"/>
          </w:tcPr>
          <w:p w14:paraId="3FBF5EE7" w14:textId="77777777" w:rsidR="00695F37" w:rsidRPr="00FB5602" w:rsidRDefault="00695F37" w:rsidP="00695F37">
            <w:pPr>
              <w:jc w:val="center"/>
              <w:rPr>
                <w:rFonts w:cs="Arial"/>
                <w:szCs w:val="18"/>
              </w:rPr>
            </w:pPr>
            <w:r w:rsidRPr="00FB5602">
              <w:rPr>
                <w:rFonts w:cs="Arial"/>
                <w:szCs w:val="18"/>
              </w:rPr>
              <w:t>Consultant international</w:t>
            </w:r>
          </w:p>
          <w:p w14:paraId="2BA89D75" w14:textId="77777777" w:rsidR="00695F37" w:rsidRPr="00FB5602" w:rsidRDefault="00695F37" w:rsidP="00695F37">
            <w:pPr>
              <w:jc w:val="center"/>
              <w:rPr>
                <w:rFonts w:cs="Arial"/>
                <w:szCs w:val="18"/>
              </w:rPr>
            </w:pPr>
            <w:r w:rsidRPr="00FB5602">
              <w:rPr>
                <w:rFonts w:cs="Arial"/>
                <w:szCs w:val="18"/>
              </w:rPr>
              <w:t>40 h/j</w:t>
            </w:r>
          </w:p>
          <w:p w14:paraId="7EAD6DAA" w14:textId="77777777" w:rsidR="00764164" w:rsidRPr="00FB5602" w:rsidRDefault="00695F37" w:rsidP="00695F37">
            <w:pPr>
              <w:jc w:val="center"/>
              <w:rPr>
                <w:rFonts w:cs="Arial"/>
                <w:szCs w:val="18"/>
              </w:rPr>
            </w:pPr>
            <w:r w:rsidRPr="00FB5602">
              <w:rPr>
                <w:rFonts w:cs="Arial"/>
                <w:szCs w:val="18"/>
              </w:rPr>
              <w:t>Programme PRODEC</w:t>
            </w:r>
          </w:p>
        </w:tc>
        <w:tc>
          <w:tcPr>
            <w:tcW w:w="2998" w:type="pct"/>
          </w:tcPr>
          <w:p w14:paraId="5E54FCA1" w14:textId="77777777" w:rsidR="00764164" w:rsidRPr="00692EAF" w:rsidRDefault="00A67545" w:rsidP="00ED07B9">
            <w:pPr>
              <w:pStyle w:val="Puce1"/>
              <w:jc w:val="both"/>
              <w:rPr>
                <w:rFonts w:cs="Arial"/>
                <w:color w:val="000000" w:themeColor="text1"/>
                <w:szCs w:val="18"/>
              </w:rPr>
            </w:pPr>
            <w:r w:rsidRPr="00692EAF">
              <w:rPr>
                <w:rFonts w:cs="Arial"/>
                <w:color w:val="000000" w:themeColor="text1"/>
                <w:szCs w:val="18"/>
              </w:rPr>
              <w:t>Elaboration du cadre de partenariat Public-privé dans la formation professionnelle et l’enseignement technique,</w:t>
            </w:r>
          </w:p>
          <w:p w14:paraId="7D6C9FA6" w14:textId="77777777" w:rsidR="00A67545" w:rsidRPr="00692EAF" w:rsidRDefault="00A67545" w:rsidP="00ED07B9">
            <w:pPr>
              <w:pStyle w:val="Puce1"/>
              <w:jc w:val="both"/>
              <w:rPr>
                <w:rFonts w:cs="Arial"/>
                <w:color w:val="000000" w:themeColor="text1"/>
                <w:szCs w:val="18"/>
              </w:rPr>
            </w:pPr>
            <w:r w:rsidRPr="00692EAF">
              <w:rPr>
                <w:rFonts w:cs="Arial"/>
                <w:color w:val="000000" w:themeColor="text1"/>
                <w:szCs w:val="18"/>
              </w:rPr>
              <w:t>Conception d’un tableau de bord de performance</w:t>
            </w:r>
            <w:r w:rsidR="008E5704" w:rsidRPr="00692EAF">
              <w:rPr>
                <w:rFonts w:cs="Arial"/>
                <w:color w:val="000000" w:themeColor="text1"/>
                <w:szCs w:val="18"/>
              </w:rPr>
              <w:t xml:space="preserve"> PPP</w:t>
            </w:r>
            <w:r w:rsidRPr="00692EAF">
              <w:rPr>
                <w:rFonts w:cs="Arial"/>
                <w:color w:val="000000" w:themeColor="text1"/>
                <w:szCs w:val="18"/>
              </w:rPr>
              <w:t xml:space="preserve"> sur la base d’un contrat –objectifs</w:t>
            </w:r>
            <w:r w:rsidR="003C1B68" w:rsidRPr="00692EAF">
              <w:rPr>
                <w:rFonts w:cs="Arial"/>
                <w:color w:val="000000" w:themeColor="text1"/>
                <w:szCs w:val="18"/>
              </w:rPr>
              <w:t xml:space="preserve"> (</w:t>
            </w:r>
            <w:r w:rsidR="00DB02C8" w:rsidRPr="00692EAF">
              <w:rPr>
                <w:rFonts w:cs="Arial"/>
                <w:color w:val="000000" w:themeColor="text1"/>
                <w:szCs w:val="18"/>
              </w:rPr>
              <w:t>ministère</w:t>
            </w:r>
            <w:r w:rsidR="003C1B68" w:rsidRPr="00692EAF">
              <w:rPr>
                <w:rFonts w:cs="Arial"/>
                <w:color w:val="000000" w:themeColor="text1"/>
                <w:szCs w:val="18"/>
              </w:rPr>
              <w:t xml:space="preserve">/ </w:t>
            </w:r>
            <w:r w:rsidR="00DB02C8" w:rsidRPr="00692EAF">
              <w:rPr>
                <w:rFonts w:cs="Arial"/>
                <w:color w:val="000000" w:themeColor="text1"/>
                <w:szCs w:val="18"/>
              </w:rPr>
              <w:t>centres de formation/</w:t>
            </w:r>
            <w:r w:rsidR="003C1B68" w:rsidRPr="00692EAF">
              <w:rPr>
                <w:rFonts w:cs="Arial"/>
                <w:color w:val="000000" w:themeColor="text1"/>
                <w:szCs w:val="18"/>
              </w:rPr>
              <w:t>secteur privé)</w:t>
            </w:r>
            <w:r w:rsidRPr="00692EAF">
              <w:rPr>
                <w:rFonts w:cs="Arial"/>
                <w:color w:val="000000" w:themeColor="text1"/>
                <w:szCs w:val="18"/>
              </w:rPr>
              <w:t>,</w:t>
            </w:r>
          </w:p>
          <w:p w14:paraId="4B35AA7A" w14:textId="77777777" w:rsidR="00A67545" w:rsidRPr="00692EAF" w:rsidRDefault="00A67545" w:rsidP="00ED07B9">
            <w:pPr>
              <w:pStyle w:val="Puce1"/>
              <w:jc w:val="both"/>
              <w:rPr>
                <w:rFonts w:cs="Arial"/>
                <w:color w:val="000000" w:themeColor="text1"/>
                <w:szCs w:val="18"/>
              </w:rPr>
            </w:pPr>
            <w:r w:rsidRPr="00692EAF">
              <w:rPr>
                <w:rFonts w:cs="Arial"/>
                <w:color w:val="000000" w:themeColor="text1"/>
                <w:szCs w:val="18"/>
              </w:rPr>
              <w:t xml:space="preserve">Elaboration d’un cahier des charges fixant les conditions d’éligibilité des </w:t>
            </w:r>
            <w:r w:rsidR="00DB02C8" w:rsidRPr="00692EAF">
              <w:rPr>
                <w:rFonts w:cs="Arial"/>
                <w:color w:val="000000" w:themeColor="text1"/>
                <w:szCs w:val="18"/>
              </w:rPr>
              <w:t xml:space="preserve">centres de formation dans l’établissement des </w:t>
            </w:r>
            <w:r w:rsidR="00ED07B9" w:rsidRPr="00692EAF">
              <w:rPr>
                <w:rFonts w:cs="Arial"/>
                <w:color w:val="000000" w:themeColor="text1"/>
                <w:szCs w:val="18"/>
              </w:rPr>
              <w:t>conventions de</w:t>
            </w:r>
            <w:r w:rsidR="008E5704" w:rsidRPr="00692EAF">
              <w:rPr>
                <w:rFonts w:cs="Arial"/>
                <w:color w:val="000000" w:themeColor="text1"/>
                <w:szCs w:val="18"/>
              </w:rPr>
              <w:t xml:space="preserve"> PPP</w:t>
            </w:r>
            <w:r w:rsidR="00ED07B9" w:rsidRPr="00692EAF">
              <w:rPr>
                <w:rFonts w:cs="Arial"/>
                <w:color w:val="000000" w:themeColor="text1"/>
                <w:szCs w:val="18"/>
              </w:rPr>
              <w:t xml:space="preserve"> et la mise en place du processus de fonctionnement en nouveau mode de gestion ( application du modèle dans le domaine du stylisme – modélisme),</w:t>
            </w:r>
          </w:p>
        </w:tc>
      </w:tr>
      <w:tr w:rsidR="00764164" w:rsidRPr="004C70BB" w14:paraId="066D368D" w14:textId="77777777" w:rsidTr="00227961">
        <w:tc>
          <w:tcPr>
            <w:tcW w:w="354" w:type="pct"/>
          </w:tcPr>
          <w:p w14:paraId="143B5FC7" w14:textId="77777777" w:rsidR="00764164" w:rsidRPr="00164C49" w:rsidRDefault="00D34C43" w:rsidP="00164C49">
            <w:pPr>
              <w:rPr>
                <w:rFonts w:cs="Arial"/>
                <w:noProof/>
                <w:sz w:val="20"/>
              </w:rPr>
            </w:pPr>
            <w:r>
              <w:rPr>
                <w:rFonts w:cs="Arial"/>
                <w:noProof/>
                <w:sz w:val="20"/>
              </w:rPr>
              <w:t>Juillet-aout 2020</w:t>
            </w:r>
          </w:p>
        </w:tc>
        <w:tc>
          <w:tcPr>
            <w:tcW w:w="267" w:type="pct"/>
          </w:tcPr>
          <w:p w14:paraId="44D61FFF" w14:textId="77777777" w:rsidR="00764164" w:rsidRDefault="00764164" w:rsidP="00C138C9">
            <w:pPr>
              <w:jc w:val="both"/>
              <w:rPr>
                <w:rFonts w:cs="Arial"/>
                <w:szCs w:val="18"/>
              </w:rPr>
            </w:pPr>
            <w:r>
              <w:rPr>
                <w:rFonts w:cs="Arial"/>
                <w:szCs w:val="18"/>
              </w:rPr>
              <w:t>Mali</w:t>
            </w:r>
          </w:p>
        </w:tc>
        <w:tc>
          <w:tcPr>
            <w:tcW w:w="755" w:type="pct"/>
          </w:tcPr>
          <w:p w14:paraId="65965725" w14:textId="77777777" w:rsidR="00695F37" w:rsidRPr="004E2BCF" w:rsidRDefault="00695F37" w:rsidP="00695F37">
            <w:pPr>
              <w:spacing w:line="360" w:lineRule="auto"/>
              <w:ind w:left="164"/>
              <w:jc w:val="both"/>
            </w:pPr>
            <w:r w:rsidRPr="004E2BCF">
              <w:t>Drissa Ballo</w:t>
            </w:r>
          </w:p>
          <w:p w14:paraId="539A1AA8" w14:textId="77777777" w:rsidR="00695F37" w:rsidRDefault="00695F37" w:rsidP="00695F37">
            <w:pPr>
              <w:spacing w:line="360" w:lineRule="auto"/>
              <w:ind w:left="164"/>
              <w:jc w:val="both"/>
            </w:pPr>
            <w:r>
              <w:t>Chef de projet</w:t>
            </w:r>
          </w:p>
          <w:p w14:paraId="59FD6E4E" w14:textId="77777777" w:rsidR="00764164" w:rsidRDefault="00695F37" w:rsidP="00695F37">
            <w:pPr>
              <w:spacing w:line="360" w:lineRule="auto"/>
              <w:ind w:left="164"/>
              <w:jc w:val="both"/>
            </w:pPr>
            <w:hyperlink r:id="rId17" w:history="1">
              <w:r w:rsidRPr="00164C49">
                <w:rPr>
                  <w:rStyle w:val="Lienhypertexte"/>
                  <w:rFonts w:eastAsia="Times New Roman" w:cs="Arial"/>
                  <w:noProof/>
                  <w:sz w:val="14"/>
                  <w:szCs w:val="14"/>
                  <w:lang w:eastAsia="en-GB"/>
                </w:rPr>
                <w:t>dballo@procej-mali.org</w:t>
              </w:r>
            </w:hyperlink>
          </w:p>
          <w:p w14:paraId="79D5B714" w14:textId="77777777" w:rsidR="008C6A39" w:rsidRDefault="008C6A39" w:rsidP="008C6A39">
            <w:pPr>
              <w:spacing w:line="360" w:lineRule="auto"/>
              <w:ind w:left="164"/>
              <w:jc w:val="center"/>
              <w:rPr>
                <w:rFonts w:cs="Calibri Light"/>
                <w:szCs w:val="20"/>
              </w:rPr>
            </w:pPr>
            <w:r>
              <w:rPr>
                <w:rFonts w:cs="Calibri Light"/>
                <w:szCs w:val="20"/>
              </w:rPr>
              <w:t>(Financement banque mondiale)</w:t>
            </w:r>
          </w:p>
          <w:p w14:paraId="1A5A046E" w14:textId="77777777" w:rsidR="008C6A39" w:rsidRDefault="008C6A39" w:rsidP="00695F37">
            <w:pPr>
              <w:spacing w:line="360" w:lineRule="auto"/>
              <w:ind w:left="164"/>
              <w:jc w:val="both"/>
              <w:rPr>
                <w:rStyle w:val="Lienhypertexte"/>
                <w:rFonts w:eastAsia="Times New Roman" w:cs="Arial"/>
                <w:noProof/>
                <w:sz w:val="14"/>
                <w:szCs w:val="14"/>
                <w:lang w:eastAsia="en-GB"/>
              </w:rPr>
            </w:pPr>
          </w:p>
          <w:p w14:paraId="6A7D86EB" w14:textId="77777777" w:rsidR="00EC0F8D" w:rsidRPr="00695F37" w:rsidRDefault="00EC0F8D" w:rsidP="00EC0F8D">
            <w:pPr>
              <w:spacing w:line="360" w:lineRule="auto"/>
              <w:ind w:left="164"/>
              <w:jc w:val="center"/>
              <w:rPr>
                <w:rFonts w:eastAsia="Times New Roman"/>
                <w:noProof/>
                <w:color w:val="0000FF"/>
                <w:sz w:val="14"/>
                <w:szCs w:val="14"/>
                <w:u w:val="single"/>
                <w:lang w:eastAsia="en-GB"/>
              </w:rPr>
            </w:pPr>
          </w:p>
        </w:tc>
        <w:tc>
          <w:tcPr>
            <w:tcW w:w="626" w:type="pct"/>
          </w:tcPr>
          <w:p w14:paraId="6CADC461" w14:textId="77777777" w:rsidR="00695F37" w:rsidRPr="00FB5602" w:rsidRDefault="00695F37" w:rsidP="00695F37">
            <w:pPr>
              <w:jc w:val="center"/>
              <w:rPr>
                <w:rFonts w:cs="Arial"/>
                <w:szCs w:val="18"/>
              </w:rPr>
            </w:pPr>
            <w:r w:rsidRPr="00FB5602">
              <w:rPr>
                <w:rFonts w:cs="Arial"/>
                <w:szCs w:val="18"/>
              </w:rPr>
              <w:t>Consultant international</w:t>
            </w:r>
          </w:p>
          <w:p w14:paraId="6153A35D" w14:textId="77777777" w:rsidR="00695F37" w:rsidRPr="00FB5602" w:rsidRDefault="00FB5602" w:rsidP="00695F37">
            <w:pPr>
              <w:jc w:val="center"/>
              <w:rPr>
                <w:rFonts w:cs="Arial"/>
                <w:szCs w:val="18"/>
              </w:rPr>
            </w:pPr>
            <w:r w:rsidRPr="00FB5602">
              <w:rPr>
                <w:rFonts w:cs="Arial"/>
                <w:szCs w:val="18"/>
              </w:rPr>
              <w:t>5</w:t>
            </w:r>
            <w:r w:rsidR="00695F37" w:rsidRPr="00FB5602">
              <w:rPr>
                <w:rFonts w:cs="Arial"/>
                <w:szCs w:val="18"/>
              </w:rPr>
              <w:t>0 h/j</w:t>
            </w:r>
          </w:p>
          <w:p w14:paraId="60AF16CD" w14:textId="77777777" w:rsidR="00764164" w:rsidRPr="00FB5602" w:rsidRDefault="00695F37" w:rsidP="00FB5602">
            <w:pPr>
              <w:jc w:val="center"/>
              <w:rPr>
                <w:rFonts w:cs="Arial"/>
                <w:szCs w:val="18"/>
              </w:rPr>
            </w:pPr>
            <w:r w:rsidRPr="00FB5602">
              <w:rPr>
                <w:rFonts w:cs="Arial"/>
                <w:szCs w:val="18"/>
              </w:rPr>
              <w:t>Programme PRO</w:t>
            </w:r>
            <w:r w:rsidR="00FB5602" w:rsidRPr="00FB5602">
              <w:rPr>
                <w:rFonts w:cs="Arial"/>
                <w:szCs w:val="18"/>
              </w:rPr>
              <w:t>C</w:t>
            </w:r>
            <w:r w:rsidRPr="00FB5602">
              <w:rPr>
                <w:rFonts w:cs="Arial"/>
                <w:szCs w:val="18"/>
              </w:rPr>
              <w:t>E</w:t>
            </w:r>
            <w:r w:rsidR="00FB5602" w:rsidRPr="00FB5602">
              <w:rPr>
                <w:rFonts w:cs="Arial"/>
                <w:szCs w:val="18"/>
              </w:rPr>
              <w:t>J</w:t>
            </w:r>
          </w:p>
        </w:tc>
        <w:tc>
          <w:tcPr>
            <w:tcW w:w="2998" w:type="pct"/>
          </w:tcPr>
          <w:p w14:paraId="380AA584" w14:textId="77777777" w:rsidR="00ED07B9" w:rsidRPr="00692EAF" w:rsidRDefault="00A67545" w:rsidP="00ED07B9">
            <w:pPr>
              <w:pStyle w:val="Puce1"/>
              <w:jc w:val="both"/>
              <w:rPr>
                <w:rFonts w:cs="Arial"/>
                <w:color w:val="000000" w:themeColor="text1"/>
                <w:szCs w:val="18"/>
              </w:rPr>
            </w:pPr>
            <w:r w:rsidRPr="00692EAF">
              <w:rPr>
                <w:rFonts w:cs="Arial"/>
                <w:color w:val="000000" w:themeColor="text1"/>
                <w:szCs w:val="18"/>
              </w:rPr>
              <w:t>Ela</w:t>
            </w:r>
            <w:r w:rsidR="008E5704" w:rsidRPr="00692EAF">
              <w:rPr>
                <w:rFonts w:cs="Arial"/>
                <w:color w:val="000000" w:themeColor="text1"/>
                <w:szCs w:val="18"/>
              </w:rPr>
              <w:t>boration d’un cadre conceptuel et opérationnel</w:t>
            </w:r>
            <w:r w:rsidRPr="00692EAF">
              <w:rPr>
                <w:rFonts w:cs="Arial"/>
                <w:color w:val="000000" w:themeColor="text1"/>
                <w:szCs w:val="18"/>
              </w:rPr>
              <w:t xml:space="preserve"> (juridique et technique) </w:t>
            </w:r>
            <w:r w:rsidR="00ED07B9" w:rsidRPr="00692EAF">
              <w:rPr>
                <w:rFonts w:cs="Arial"/>
                <w:color w:val="000000" w:themeColor="text1"/>
                <w:szCs w:val="18"/>
              </w:rPr>
              <w:t>d’un nouveau modèle de gestion des</w:t>
            </w:r>
            <w:r w:rsidRPr="00692EAF">
              <w:rPr>
                <w:rFonts w:cs="Arial"/>
                <w:color w:val="000000" w:themeColor="text1"/>
                <w:szCs w:val="18"/>
              </w:rPr>
              <w:t xml:space="preserve"> centres</w:t>
            </w:r>
            <w:r w:rsidR="008E5704" w:rsidRPr="00692EAF">
              <w:rPr>
                <w:rFonts w:cs="Arial"/>
                <w:color w:val="000000" w:themeColor="text1"/>
                <w:szCs w:val="18"/>
              </w:rPr>
              <w:t xml:space="preserve"> </w:t>
            </w:r>
            <w:r w:rsidR="003C1B68" w:rsidRPr="00692EAF">
              <w:rPr>
                <w:rFonts w:cs="Arial"/>
                <w:color w:val="000000" w:themeColor="text1"/>
                <w:szCs w:val="18"/>
              </w:rPr>
              <w:t>de l’EFTP</w:t>
            </w:r>
            <w:r w:rsidR="008E5704" w:rsidRPr="00692EAF">
              <w:rPr>
                <w:rFonts w:cs="Arial"/>
                <w:color w:val="000000" w:themeColor="text1"/>
                <w:szCs w:val="18"/>
              </w:rPr>
              <w:t xml:space="preserve"> (</w:t>
            </w:r>
            <w:r w:rsidR="003C1B68" w:rsidRPr="00692EAF">
              <w:rPr>
                <w:rFonts w:cs="Arial"/>
                <w:color w:val="000000" w:themeColor="text1"/>
                <w:szCs w:val="18"/>
              </w:rPr>
              <w:t xml:space="preserve">Elaboration des </w:t>
            </w:r>
            <w:r w:rsidR="008E5704" w:rsidRPr="00692EAF">
              <w:rPr>
                <w:rFonts w:cs="Arial"/>
                <w:color w:val="000000" w:themeColor="text1"/>
                <w:szCs w:val="18"/>
              </w:rPr>
              <w:t xml:space="preserve">textes </w:t>
            </w:r>
            <w:r w:rsidR="00ED07B9" w:rsidRPr="00692EAF">
              <w:rPr>
                <w:rFonts w:cs="Arial"/>
                <w:color w:val="000000" w:themeColor="text1"/>
                <w:szCs w:val="18"/>
              </w:rPr>
              <w:t>réglementaires et</w:t>
            </w:r>
            <w:r w:rsidR="008E5704" w:rsidRPr="00692EAF">
              <w:rPr>
                <w:rFonts w:cs="Arial"/>
                <w:color w:val="000000" w:themeColor="text1"/>
                <w:szCs w:val="18"/>
              </w:rPr>
              <w:t xml:space="preserve"> </w:t>
            </w:r>
            <w:r w:rsidR="003C1B68" w:rsidRPr="00692EAF">
              <w:rPr>
                <w:rFonts w:cs="Arial"/>
                <w:color w:val="000000" w:themeColor="text1"/>
                <w:szCs w:val="18"/>
              </w:rPr>
              <w:t xml:space="preserve">réalisation d’un </w:t>
            </w:r>
            <w:r w:rsidR="002548E3" w:rsidRPr="00692EAF">
              <w:rPr>
                <w:rFonts w:cs="Arial"/>
                <w:color w:val="000000" w:themeColor="text1"/>
                <w:szCs w:val="18"/>
              </w:rPr>
              <w:t>plan de mise œuvre</w:t>
            </w:r>
            <w:r w:rsidR="003C1B68" w:rsidRPr="00692EAF">
              <w:rPr>
                <w:rFonts w:cs="Arial"/>
                <w:color w:val="000000" w:themeColor="text1"/>
                <w:szCs w:val="18"/>
              </w:rPr>
              <w:t xml:space="preserve"> progressive de l’autonomisation des centres</w:t>
            </w:r>
            <w:r w:rsidR="002548E3" w:rsidRPr="00692EAF">
              <w:rPr>
                <w:rFonts w:cs="Arial"/>
                <w:color w:val="000000" w:themeColor="text1"/>
                <w:szCs w:val="18"/>
              </w:rPr>
              <w:t xml:space="preserve"> </w:t>
            </w:r>
            <w:r w:rsidR="00ED07B9" w:rsidRPr="00692EAF">
              <w:rPr>
                <w:rFonts w:cs="Arial"/>
                <w:color w:val="000000" w:themeColor="text1"/>
                <w:szCs w:val="18"/>
              </w:rPr>
              <w:t>de formation),</w:t>
            </w:r>
          </w:p>
          <w:p w14:paraId="0B7C9A23" w14:textId="77777777" w:rsidR="00764164" w:rsidRPr="00692EAF" w:rsidRDefault="00ED07B9" w:rsidP="00ED07B9">
            <w:pPr>
              <w:pStyle w:val="Puce1"/>
              <w:jc w:val="both"/>
              <w:rPr>
                <w:rFonts w:cs="Arial"/>
                <w:color w:val="000000" w:themeColor="text1"/>
                <w:szCs w:val="18"/>
              </w:rPr>
            </w:pPr>
            <w:r w:rsidRPr="00692EAF">
              <w:rPr>
                <w:rFonts w:cs="Arial"/>
                <w:color w:val="000000" w:themeColor="text1"/>
                <w:szCs w:val="18"/>
              </w:rPr>
              <w:t>R</w:t>
            </w:r>
            <w:r w:rsidR="002548E3" w:rsidRPr="00692EAF">
              <w:rPr>
                <w:rFonts w:cs="Arial"/>
                <w:color w:val="000000" w:themeColor="text1"/>
                <w:szCs w:val="18"/>
              </w:rPr>
              <w:t xml:space="preserve">enforcement </w:t>
            </w:r>
            <w:r w:rsidRPr="00692EAF">
              <w:rPr>
                <w:rFonts w:cs="Arial"/>
                <w:color w:val="000000" w:themeColor="text1"/>
                <w:szCs w:val="18"/>
              </w:rPr>
              <w:t xml:space="preserve">des capacités managériales </w:t>
            </w:r>
            <w:r w:rsidR="002548E3" w:rsidRPr="00692EAF">
              <w:rPr>
                <w:rFonts w:cs="Arial"/>
                <w:color w:val="000000" w:themeColor="text1"/>
                <w:szCs w:val="18"/>
              </w:rPr>
              <w:t xml:space="preserve">des </w:t>
            </w:r>
            <w:r w:rsidRPr="00692EAF">
              <w:rPr>
                <w:rFonts w:cs="Arial"/>
                <w:color w:val="000000" w:themeColor="text1"/>
                <w:szCs w:val="18"/>
              </w:rPr>
              <w:t>directeurs généraux des établissements et centres de l’EFTP</w:t>
            </w:r>
            <w:r w:rsidR="003C1B68" w:rsidRPr="00692EAF">
              <w:rPr>
                <w:rFonts w:cs="Arial"/>
                <w:color w:val="000000" w:themeColor="text1"/>
                <w:szCs w:val="18"/>
              </w:rPr>
              <w:t xml:space="preserve"> </w:t>
            </w:r>
          </w:p>
          <w:p w14:paraId="4631FABE" w14:textId="315C7673" w:rsidR="00A67545" w:rsidRPr="00692EAF" w:rsidRDefault="00A67545" w:rsidP="00ED07B9">
            <w:pPr>
              <w:pStyle w:val="Puce1"/>
              <w:jc w:val="both"/>
              <w:rPr>
                <w:rFonts w:cs="Arial"/>
                <w:color w:val="000000" w:themeColor="text1"/>
                <w:szCs w:val="18"/>
              </w:rPr>
            </w:pPr>
            <w:r w:rsidRPr="00692EAF">
              <w:rPr>
                <w:rFonts w:cs="Arial"/>
                <w:color w:val="000000" w:themeColor="text1"/>
                <w:szCs w:val="18"/>
              </w:rPr>
              <w:t xml:space="preserve">Mise en place du </w:t>
            </w:r>
            <w:r w:rsidR="00227961" w:rsidRPr="00692EAF">
              <w:rPr>
                <w:rFonts w:cs="Arial"/>
                <w:color w:val="000000" w:themeColor="text1"/>
                <w:szCs w:val="18"/>
              </w:rPr>
              <w:t>cadre</w:t>
            </w:r>
            <w:r w:rsidR="00417CE5">
              <w:rPr>
                <w:rFonts w:cs="Arial"/>
                <w:color w:val="000000" w:themeColor="text1"/>
                <w:szCs w:val="18"/>
              </w:rPr>
              <w:t xml:space="preserve"> technique</w:t>
            </w:r>
            <w:r w:rsidRPr="00692EAF">
              <w:rPr>
                <w:rFonts w:cs="Arial"/>
                <w:color w:val="000000" w:themeColor="text1"/>
                <w:szCs w:val="18"/>
              </w:rPr>
              <w:t xml:space="preserve"> de </w:t>
            </w:r>
            <w:r w:rsidR="00417CE5">
              <w:rPr>
                <w:rFonts w:cs="Arial"/>
                <w:color w:val="000000" w:themeColor="text1"/>
                <w:szCs w:val="18"/>
              </w:rPr>
              <w:t xml:space="preserve">la </w:t>
            </w:r>
            <w:r w:rsidRPr="00692EAF">
              <w:rPr>
                <w:rFonts w:cs="Arial"/>
                <w:color w:val="000000" w:themeColor="text1"/>
                <w:szCs w:val="18"/>
              </w:rPr>
              <w:t>formation en alternance</w:t>
            </w:r>
            <w:r w:rsidR="003C1B68" w:rsidRPr="00692EAF">
              <w:rPr>
                <w:rFonts w:cs="Arial"/>
                <w:color w:val="000000" w:themeColor="text1"/>
                <w:szCs w:val="18"/>
              </w:rPr>
              <w:t xml:space="preserve"> </w:t>
            </w:r>
            <w:r w:rsidR="00417CE5">
              <w:rPr>
                <w:rFonts w:cs="Arial"/>
                <w:color w:val="000000" w:themeColor="text1"/>
                <w:szCs w:val="18"/>
              </w:rPr>
              <w:t>( stratégie d’apprentissage, outils de suivi entreprise/Centre…),</w:t>
            </w:r>
          </w:p>
        </w:tc>
      </w:tr>
      <w:tr w:rsidR="00764164" w:rsidRPr="004C70BB" w14:paraId="455FB6EF" w14:textId="77777777" w:rsidTr="00D20A31">
        <w:trPr>
          <w:trHeight w:val="2258"/>
        </w:trPr>
        <w:tc>
          <w:tcPr>
            <w:tcW w:w="354" w:type="pct"/>
          </w:tcPr>
          <w:p w14:paraId="26D26570" w14:textId="77777777" w:rsidR="00764164" w:rsidRPr="00164C49" w:rsidRDefault="00D34C43" w:rsidP="00164C49">
            <w:pPr>
              <w:rPr>
                <w:rFonts w:cs="Arial"/>
                <w:noProof/>
                <w:sz w:val="20"/>
              </w:rPr>
            </w:pPr>
            <w:r>
              <w:rPr>
                <w:rFonts w:cs="Arial"/>
                <w:noProof/>
                <w:sz w:val="20"/>
              </w:rPr>
              <w:lastRenderedPageBreak/>
              <w:t>Octobre-Novembre 2019</w:t>
            </w:r>
          </w:p>
        </w:tc>
        <w:tc>
          <w:tcPr>
            <w:tcW w:w="267" w:type="pct"/>
          </w:tcPr>
          <w:p w14:paraId="708A4596" w14:textId="77777777" w:rsidR="00764164" w:rsidRDefault="00695F37" w:rsidP="00C138C9">
            <w:pPr>
              <w:jc w:val="both"/>
              <w:rPr>
                <w:rFonts w:cs="Arial"/>
                <w:szCs w:val="18"/>
              </w:rPr>
            </w:pPr>
            <w:r>
              <w:rPr>
                <w:rFonts w:cs="Arial"/>
                <w:szCs w:val="18"/>
              </w:rPr>
              <w:t>Burundi</w:t>
            </w:r>
          </w:p>
        </w:tc>
        <w:tc>
          <w:tcPr>
            <w:tcW w:w="755" w:type="pct"/>
          </w:tcPr>
          <w:p w14:paraId="039C8BC6" w14:textId="77777777" w:rsidR="00695F37" w:rsidRDefault="00695F37" w:rsidP="00C138C9">
            <w:pPr>
              <w:spacing w:line="360" w:lineRule="auto"/>
              <w:ind w:left="164"/>
              <w:jc w:val="both"/>
            </w:pPr>
            <w:r>
              <w:t xml:space="preserve">Théogéne </w:t>
            </w:r>
            <w:r w:rsidRPr="00695F37">
              <w:t>Sindayihebura</w:t>
            </w:r>
          </w:p>
          <w:p w14:paraId="27AADD35" w14:textId="77777777" w:rsidR="00695F37" w:rsidRDefault="00695F37" w:rsidP="00C138C9">
            <w:pPr>
              <w:spacing w:line="360" w:lineRule="auto"/>
              <w:ind w:left="164"/>
              <w:jc w:val="both"/>
            </w:pPr>
            <w:r>
              <w:t>Coordinateur national du projet</w:t>
            </w:r>
          </w:p>
          <w:p w14:paraId="60F50F85" w14:textId="77777777" w:rsidR="00695F37" w:rsidRDefault="00695F37" w:rsidP="00D34C43">
            <w:pPr>
              <w:spacing w:line="360" w:lineRule="auto"/>
              <w:ind w:left="164"/>
              <w:jc w:val="both"/>
            </w:pPr>
            <w:hyperlink r:id="rId18" w:history="1">
              <w:r w:rsidRPr="00761703">
                <w:rPr>
                  <w:rStyle w:val="Lienhypertexte"/>
                </w:rPr>
                <w:t>tsindayihebura@pacej.bi</w:t>
              </w:r>
            </w:hyperlink>
          </w:p>
          <w:p w14:paraId="34615648" w14:textId="7CA4E96B" w:rsidR="00EC0F8D" w:rsidRPr="00D20A31" w:rsidRDefault="008C6A39" w:rsidP="00D20A31">
            <w:pPr>
              <w:spacing w:line="360" w:lineRule="auto"/>
              <w:ind w:left="164"/>
              <w:jc w:val="center"/>
              <w:rPr>
                <w:rFonts w:cs="Calibri Light"/>
                <w:szCs w:val="20"/>
              </w:rPr>
            </w:pPr>
            <w:r>
              <w:rPr>
                <w:rFonts w:cs="Calibri Light"/>
                <w:szCs w:val="20"/>
              </w:rPr>
              <w:t>(Financement banque mondiale)</w:t>
            </w:r>
          </w:p>
        </w:tc>
        <w:tc>
          <w:tcPr>
            <w:tcW w:w="626" w:type="pct"/>
          </w:tcPr>
          <w:p w14:paraId="1537D064" w14:textId="77777777" w:rsidR="00695F37" w:rsidRPr="00FB5602" w:rsidRDefault="00695F37" w:rsidP="00695F37">
            <w:pPr>
              <w:jc w:val="center"/>
              <w:rPr>
                <w:rFonts w:cs="Arial"/>
                <w:szCs w:val="18"/>
              </w:rPr>
            </w:pPr>
            <w:r w:rsidRPr="00FB5602">
              <w:rPr>
                <w:rFonts w:cs="Arial"/>
                <w:szCs w:val="18"/>
              </w:rPr>
              <w:t>Consultant international</w:t>
            </w:r>
          </w:p>
          <w:p w14:paraId="194243B4" w14:textId="77777777" w:rsidR="00695F37" w:rsidRPr="00FB5602" w:rsidRDefault="00FB5602" w:rsidP="00695F37">
            <w:pPr>
              <w:jc w:val="center"/>
              <w:rPr>
                <w:rFonts w:cs="Arial"/>
                <w:szCs w:val="18"/>
              </w:rPr>
            </w:pPr>
            <w:r w:rsidRPr="00FB5602">
              <w:rPr>
                <w:rFonts w:cs="Arial"/>
                <w:szCs w:val="18"/>
              </w:rPr>
              <w:t>6</w:t>
            </w:r>
            <w:r w:rsidR="00695F37" w:rsidRPr="00FB5602">
              <w:rPr>
                <w:rFonts w:cs="Arial"/>
                <w:szCs w:val="18"/>
              </w:rPr>
              <w:t>0 h/j</w:t>
            </w:r>
          </w:p>
          <w:p w14:paraId="1E2C0CC9" w14:textId="77777777" w:rsidR="00764164" w:rsidRPr="00FB5602" w:rsidRDefault="00695F37" w:rsidP="00FB5602">
            <w:pPr>
              <w:jc w:val="center"/>
              <w:rPr>
                <w:rFonts w:cs="Arial"/>
                <w:szCs w:val="18"/>
              </w:rPr>
            </w:pPr>
            <w:r w:rsidRPr="00FB5602">
              <w:rPr>
                <w:rFonts w:cs="Arial"/>
                <w:szCs w:val="18"/>
              </w:rPr>
              <w:t xml:space="preserve">Programme </w:t>
            </w:r>
            <w:r w:rsidR="00FB5602" w:rsidRPr="00FB5602">
              <w:rPr>
                <w:rFonts w:cs="Arial"/>
                <w:szCs w:val="18"/>
              </w:rPr>
              <w:t>PACEJ</w:t>
            </w:r>
          </w:p>
        </w:tc>
        <w:tc>
          <w:tcPr>
            <w:tcW w:w="2998" w:type="pct"/>
          </w:tcPr>
          <w:p w14:paraId="1AF33DEF" w14:textId="77777777" w:rsidR="002548E3" w:rsidRPr="00692EAF" w:rsidRDefault="002548E3" w:rsidP="00820688">
            <w:pPr>
              <w:pStyle w:val="Puce1"/>
              <w:rPr>
                <w:rFonts w:cs="Arial"/>
                <w:color w:val="000000" w:themeColor="text1"/>
                <w:szCs w:val="18"/>
              </w:rPr>
            </w:pPr>
            <w:r w:rsidRPr="00692EAF">
              <w:rPr>
                <w:rFonts w:cs="Arial"/>
                <w:color w:val="000000" w:themeColor="text1"/>
                <w:szCs w:val="18"/>
              </w:rPr>
              <w:t xml:space="preserve">Diagnostic du dispositif </w:t>
            </w:r>
            <w:r w:rsidR="00820688" w:rsidRPr="00692EAF">
              <w:rPr>
                <w:rFonts w:cs="Arial"/>
                <w:color w:val="000000" w:themeColor="text1"/>
                <w:szCs w:val="18"/>
              </w:rPr>
              <w:t>Burundais</w:t>
            </w:r>
            <w:r w:rsidRPr="00692EAF">
              <w:rPr>
                <w:rFonts w:cs="Arial"/>
                <w:color w:val="000000" w:themeColor="text1"/>
                <w:szCs w:val="18"/>
              </w:rPr>
              <w:t xml:space="preserve"> de la formation technique et professionnelle,</w:t>
            </w:r>
          </w:p>
          <w:p w14:paraId="009BB52C" w14:textId="77777777" w:rsidR="002548E3" w:rsidRPr="00692EAF" w:rsidRDefault="002548E3" w:rsidP="00A67545">
            <w:pPr>
              <w:pStyle w:val="Puce1"/>
              <w:rPr>
                <w:rFonts w:cs="Arial"/>
                <w:color w:val="000000" w:themeColor="text1"/>
                <w:szCs w:val="18"/>
              </w:rPr>
            </w:pPr>
            <w:r w:rsidRPr="00692EAF">
              <w:rPr>
                <w:rFonts w:cs="Arial"/>
                <w:color w:val="000000" w:themeColor="text1"/>
                <w:szCs w:val="18"/>
              </w:rPr>
              <w:t>Identification des relations partenariales dans le secteur de la formation technique et professionnelle,</w:t>
            </w:r>
          </w:p>
          <w:p w14:paraId="70820710" w14:textId="647F247F" w:rsidR="00820688" w:rsidRPr="00692EAF" w:rsidRDefault="00820688" w:rsidP="00A67545">
            <w:pPr>
              <w:pStyle w:val="Puce1"/>
              <w:rPr>
                <w:rFonts w:cs="Arial"/>
                <w:color w:val="000000" w:themeColor="text1"/>
                <w:szCs w:val="18"/>
              </w:rPr>
            </w:pPr>
            <w:r w:rsidRPr="00692EAF">
              <w:rPr>
                <w:rFonts w:cs="Arial"/>
                <w:color w:val="000000" w:themeColor="text1"/>
                <w:szCs w:val="18"/>
              </w:rPr>
              <w:t>Elaboration de la note conceptuelle de modernisation du dispositif de l’EFTP sur la base du diagnostic stratégique effectué</w:t>
            </w:r>
            <w:r w:rsidR="00417CE5">
              <w:rPr>
                <w:rFonts w:cs="Arial"/>
                <w:color w:val="000000" w:themeColor="text1"/>
                <w:szCs w:val="18"/>
              </w:rPr>
              <w:t xml:space="preserve"> ( Approche pédagogique de l’APC, formation pédagogique des formateurs, </w:t>
            </w:r>
            <w:r w:rsidR="00D20A31">
              <w:rPr>
                <w:rFonts w:cs="Arial"/>
                <w:color w:val="000000" w:themeColor="text1"/>
                <w:szCs w:val="18"/>
              </w:rPr>
              <w:t>mécanisme de reconnaissance des diplômes, pilotage de la production des curricula…),</w:t>
            </w:r>
          </w:p>
          <w:p w14:paraId="4755E5DA" w14:textId="77777777" w:rsidR="00764164" w:rsidRPr="00692EAF" w:rsidRDefault="00A67545" w:rsidP="00820688">
            <w:pPr>
              <w:pStyle w:val="Puce1"/>
              <w:rPr>
                <w:rFonts w:cs="Arial"/>
                <w:color w:val="000000" w:themeColor="text1"/>
                <w:szCs w:val="18"/>
              </w:rPr>
            </w:pPr>
            <w:r w:rsidRPr="00692EAF">
              <w:rPr>
                <w:rFonts w:cs="Arial"/>
                <w:color w:val="000000" w:themeColor="text1"/>
                <w:szCs w:val="18"/>
              </w:rPr>
              <w:t xml:space="preserve">Elaboration du cadre juridique et réglementaire de la formation technique et professionnelle en introduisant les assises de modernisation du secteur </w:t>
            </w:r>
            <w:r w:rsidR="00227961" w:rsidRPr="00692EAF">
              <w:rPr>
                <w:rFonts w:cs="Arial"/>
                <w:color w:val="000000" w:themeColor="text1"/>
                <w:szCs w:val="18"/>
              </w:rPr>
              <w:t>de l’EFTP</w:t>
            </w:r>
            <w:r w:rsidR="003C1B68" w:rsidRPr="00692EAF">
              <w:rPr>
                <w:rFonts w:cs="Arial"/>
                <w:color w:val="000000" w:themeColor="text1"/>
                <w:szCs w:val="18"/>
              </w:rPr>
              <w:t xml:space="preserve"> </w:t>
            </w:r>
            <w:r w:rsidRPr="00692EAF">
              <w:rPr>
                <w:rFonts w:cs="Arial"/>
                <w:color w:val="000000" w:themeColor="text1"/>
                <w:szCs w:val="18"/>
              </w:rPr>
              <w:t>(</w:t>
            </w:r>
            <w:r w:rsidR="00227961" w:rsidRPr="00692EAF">
              <w:rPr>
                <w:rFonts w:cs="Arial"/>
                <w:color w:val="000000" w:themeColor="text1"/>
                <w:szCs w:val="18"/>
              </w:rPr>
              <w:t>E</w:t>
            </w:r>
            <w:r w:rsidR="002548E3" w:rsidRPr="00692EAF">
              <w:rPr>
                <w:rFonts w:cs="Arial"/>
                <w:color w:val="000000" w:themeColor="text1"/>
                <w:szCs w:val="18"/>
              </w:rPr>
              <w:t>laboration d’une loi</w:t>
            </w:r>
            <w:r w:rsidR="00227961" w:rsidRPr="00692EAF">
              <w:rPr>
                <w:rFonts w:cs="Arial"/>
                <w:color w:val="000000" w:themeColor="text1"/>
                <w:szCs w:val="18"/>
              </w:rPr>
              <w:t xml:space="preserve"> relative à l’EFTP</w:t>
            </w:r>
            <w:r w:rsidR="002548E3" w:rsidRPr="00692EAF">
              <w:rPr>
                <w:rFonts w:cs="Arial"/>
                <w:color w:val="000000" w:themeColor="text1"/>
                <w:szCs w:val="18"/>
              </w:rPr>
              <w:t xml:space="preserve"> et d’un ensemble </w:t>
            </w:r>
            <w:r w:rsidR="00227961" w:rsidRPr="00692EAF">
              <w:rPr>
                <w:rFonts w:cs="Arial"/>
                <w:color w:val="000000" w:themeColor="text1"/>
                <w:szCs w:val="18"/>
              </w:rPr>
              <w:t>de textes d’application</w:t>
            </w:r>
            <w:r w:rsidRPr="00692EAF">
              <w:rPr>
                <w:rFonts w:cs="Arial"/>
                <w:color w:val="000000" w:themeColor="text1"/>
                <w:szCs w:val="18"/>
              </w:rPr>
              <w:t>…)</w:t>
            </w:r>
          </w:p>
        </w:tc>
      </w:tr>
      <w:tr w:rsidR="00764164" w:rsidRPr="004C70BB" w14:paraId="2BCEB4B5" w14:textId="77777777" w:rsidTr="00227961">
        <w:tc>
          <w:tcPr>
            <w:tcW w:w="354" w:type="pct"/>
          </w:tcPr>
          <w:p w14:paraId="03F9C765" w14:textId="77777777" w:rsidR="00764164" w:rsidRPr="00164C49" w:rsidRDefault="00D34C43" w:rsidP="00D34C43">
            <w:pPr>
              <w:rPr>
                <w:rFonts w:cs="Arial"/>
                <w:noProof/>
                <w:sz w:val="20"/>
              </w:rPr>
            </w:pPr>
            <w:r>
              <w:rPr>
                <w:rFonts w:cs="Arial"/>
                <w:noProof/>
                <w:sz w:val="20"/>
              </w:rPr>
              <w:t>Mars-Avri 2019</w:t>
            </w:r>
          </w:p>
        </w:tc>
        <w:tc>
          <w:tcPr>
            <w:tcW w:w="267" w:type="pct"/>
          </w:tcPr>
          <w:p w14:paraId="206315A1" w14:textId="77777777" w:rsidR="00764164" w:rsidRDefault="00695F37" w:rsidP="00C138C9">
            <w:pPr>
              <w:jc w:val="both"/>
              <w:rPr>
                <w:rFonts w:cs="Arial"/>
                <w:szCs w:val="18"/>
              </w:rPr>
            </w:pPr>
            <w:r>
              <w:rPr>
                <w:rFonts w:cs="Arial"/>
                <w:szCs w:val="18"/>
              </w:rPr>
              <w:t>Gabon</w:t>
            </w:r>
          </w:p>
        </w:tc>
        <w:tc>
          <w:tcPr>
            <w:tcW w:w="755" w:type="pct"/>
          </w:tcPr>
          <w:p w14:paraId="14419436" w14:textId="48635BC6" w:rsidR="00FB5602" w:rsidRDefault="008C6A39" w:rsidP="00FB5602">
            <w:pPr>
              <w:spacing w:line="360" w:lineRule="auto"/>
              <w:ind w:left="164"/>
              <w:jc w:val="both"/>
            </w:pPr>
            <w:hyperlink r:id="rId19" w:history="1">
              <w:r w:rsidRPr="00D234C1">
                <w:rPr>
                  <w:rStyle w:val="Lienhypertexte"/>
                </w:rPr>
                <w:t>ucp.prodecegabon@gmail.com</w:t>
              </w:r>
            </w:hyperlink>
          </w:p>
          <w:p w14:paraId="4F22E26E" w14:textId="77777777" w:rsidR="008C6A39" w:rsidRDefault="008C6A39" w:rsidP="008C6A39">
            <w:pPr>
              <w:spacing w:line="360" w:lineRule="auto"/>
              <w:ind w:left="164"/>
              <w:jc w:val="center"/>
              <w:rPr>
                <w:rFonts w:cs="Calibri Light"/>
                <w:szCs w:val="20"/>
              </w:rPr>
            </w:pPr>
            <w:r>
              <w:rPr>
                <w:rFonts w:cs="Calibri Light"/>
                <w:szCs w:val="20"/>
              </w:rPr>
              <w:t>(Financement banque mondiale)</w:t>
            </w:r>
          </w:p>
          <w:p w14:paraId="6A4B3899" w14:textId="77777777" w:rsidR="008C6A39" w:rsidRPr="00FB5602" w:rsidRDefault="008C6A39" w:rsidP="00FB5602">
            <w:pPr>
              <w:spacing w:line="360" w:lineRule="auto"/>
              <w:ind w:left="164"/>
              <w:jc w:val="both"/>
            </w:pPr>
          </w:p>
          <w:p w14:paraId="32DFA379" w14:textId="77777777" w:rsidR="00EC0F8D" w:rsidRPr="004E2BCF" w:rsidRDefault="00EC0F8D" w:rsidP="00EC0F8D">
            <w:pPr>
              <w:spacing w:line="360" w:lineRule="auto"/>
              <w:ind w:left="164"/>
              <w:jc w:val="center"/>
            </w:pPr>
          </w:p>
        </w:tc>
        <w:tc>
          <w:tcPr>
            <w:tcW w:w="626" w:type="pct"/>
          </w:tcPr>
          <w:p w14:paraId="488F3A37" w14:textId="77777777" w:rsidR="00FB5602" w:rsidRPr="00FB5602" w:rsidRDefault="00FB5602" w:rsidP="00FB5602">
            <w:pPr>
              <w:jc w:val="center"/>
              <w:rPr>
                <w:rFonts w:cs="Arial"/>
                <w:szCs w:val="18"/>
              </w:rPr>
            </w:pPr>
            <w:r w:rsidRPr="00FB5602">
              <w:rPr>
                <w:rFonts w:cs="Arial"/>
                <w:szCs w:val="18"/>
              </w:rPr>
              <w:t>Consultant international</w:t>
            </w:r>
          </w:p>
          <w:p w14:paraId="39B920FB" w14:textId="77777777" w:rsidR="00FB5602" w:rsidRDefault="00FB5602" w:rsidP="00FB5602">
            <w:pPr>
              <w:jc w:val="center"/>
              <w:rPr>
                <w:rFonts w:cs="Arial"/>
                <w:szCs w:val="18"/>
              </w:rPr>
            </w:pPr>
            <w:r w:rsidRPr="00FB5602">
              <w:rPr>
                <w:rFonts w:cs="Arial"/>
                <w:szCs w:val="18"/>
              </w:rPr>
              <w:t>60 h/j</w:t>
            </w:r>
          </w:p>
          <w:p w14:paraId="0E32FE3A" w14:textId="77777777" w:rsidR="00FB5602" w:rsidRPr="00FB5602" w:rsidRDefault="00FB5602" w:rsidP="00FB5602">
            <w:pPr>
              <w:jc w:val="center"/>
              <w:rPr>
                <w:rFonts w:cs="Arial"/>
                <w:szCs w:val="18"/>
              </w:rPr>
            </w:pPr>
            <w:r>
              <w:rPr>
                <w:rFonts w:cs="Arial"/>
                <w:szCs w:val="18"/>
              </w:rPr>
              <w:t>Projet PRODECE</w:t>
            </w:r>
          </w:p>
          <w:p w14:paraId="554F9DA8" w14:textId="77777777" w:rsidR="00764164" w:rsidRDefault="00764164" w:rsidP="00FB5602">
            <w:pPr>
              <w:jc w:val="center"/>
              <w:rPr>
                <w:rFonts w:cs="Arial"/>
                <w:szCs w:val="18"/>
              </w:rPr>
            </w:pPr>
          </w:p>
        </w:tc>
        <w:tc>
          <w:tcPr>
            <w:tcW w:w="2998" w:type="pct"/>
          </w:tcPr>
          <w:p w14:paraId="6A6024C6" w14:textId="77777777" w:rsidR="00764164" w:rsidRPr="00692EAF" w:rsidRDefault="00FB5602" w:rsidP="00227961">
            <w:pPr>
              <w:pStyle w:val="Puce1"/>
              <w:rPr>
                <w:rFonts w:cs="Arial"/>
                <w:color w:val="000000" w:themeColor="text1"/>
                <w:szCs w:val="18"/>
              </w:rPr>
            </w:pPr>
            <w:r w:rsidRPr="00692EAF">
              <w:rPr>
                <w:rFonts w:cs="Arial"/>
                <w:color w:val="000000" w:themeColor="text1"/>
                <w:szCs w:val="18"/>
              </w:rPr>
              <w:t xml:space="preserve">Amélioration du cadre institutionnel de la formation technique et </w:t>
            </w:r>
            <w:r w:rsidR="002548E3" w:rsidRPr="00692EAF">
              <w:rPr>
                <w:rFonts w:cs="Arial"/>
                <w:color w:val="000000" w:themeColor="text1"/>
                <w:szCs w:val="18"/>
              </w:rPr>
              <w:t xml:space="preserve">professionnelle (révision d’un ensemble de textes </w:t>
            </w:r>
            <w:r w:rsidR="00227961" w:rsidRPr="00692EAF">
              <w:rPr>
                <w:rFonts w:cs="Arial"/>
                <w:color w:val="000000" w:themeColor="text1"/>
                <w:szCs w:val="18"/>
              </w:rPr>
              <w:t>d’application /décrets et arrêtés</w:t>
            </w:r>
            <w:r w:rsidR="002548E3" w:rsidRPr="00692EAF">
              <w:rPr>
                <w:rFonts w:cs="Arial"/>
                <w:color w:val="000000" w:themeColor="text1"/>
                <w:szCs w:val="18"/>
              </w:rPr>
              <w:t>)</w:t>
            </w:r>
            <w:r w:rsidRPr="00692EAF">
              <w:rPr>
                <w:rFonts w:cs="Arial"/>
                <w:color w:val="000000" w:themeColor="text1"/>
                <w:szCs w:val="18"/>
              </w:rPr>
              <w:t>,</w:t>
            </w:r>
          </w:p>
          <w:p w14:paraId="056FAB9B" w14:textId="77777777" w:rsidR="002548E3" w:rsidRPr="00692EAF" w:rsidRDefault="00FB5602" w:rsidP="00ED07B9">
            <w:pPr>
              <w:pStyle w:val="Puce1"/>
              <w:rPr>
                <w:rFonts w:cs="Arial"/>
                <w:color w:val="000000" w:themeColor="text1"/>
                <w:szCs w:val="18"/>
              </w:rPr>
            </w:pPr>
            <w:r w:rsidRPr="00692EAF">
              <w:rPr>
                <w:rFonts w:cs="Arial"/>
                <w:color w:val="000000" w:themeColor="text1"/>
                <w:szCs w:val="18"/>
              </w:rPr>
              <w:t>Elaboration d’une feuille de route</w:t>
            </w:r>
            <w:r w:rsidR="002548E3" w:rsidRPr="00692EAF">
              <w:rPr>
                <w:rFonts w:cs="Arial"/>
                <w:color w:val="000000" w:themeColor="text1"/>
                <w:szCs w:val="18"/>
              </w:rPr>
              <w:t xml:space="preserve"> pour la mise en place </w:t>
            </w:r>
            <w:r w:rsidR="00ED07B9" w:rsidRPr="00692EAF">
              <w:rPr>
                <w:rFonts w:cs="Arial"/>
                <w:color w:val="000000" w:themeColor="text1"/>
                <w:szCs w:val="18"/>
              </w:rPr>
              <w:t>d’un nouveau modèle de gestion des</w:t>
            </w:r>
            <w:r w:rsidR="002548E3" w:rsidRPr="00692EAF">
              <w:rPr>
                <w:rFonts w:cs="Arial"/>
                <w:color w:val="000000" w:themeColor="text1"/>
                <w:szCs w:val="18"/>
              </w:rPr>
              <w:t xml:space="preserve"> centres de formation dans deux </w:t>
            </w:r>
            <w:r w:rsidR="00ED07B9" w:rsidRPr="00692EAF">
              <w:rPr>
                <w:rFonts w:cs="Arial"/>
                <w:color w:val="000000" w:themeColor="text1"/>
                <w:szCs w:val="18"/>
              </w:rPr>
              <w:t xml:space="preserve">secteurs, </w:t>
            </w:r>
            <w:r w:rsidR="00227961" w:rsidRPr="00692EAF">
              <w:rPr>
                <w:rFonts w:cs="Arial"/>
                <w:color w:val="000000" w:themeColor="text1"/>
                <w:szCs w:val="18"/>
              </w:rPr>
              <w:t>BTP et Tourisme)</w:t>
            </w:r>
            <w:r w:rsidR="002548E3" w:rsidRPr="00692EAF">
              <w:rPr>
                <w:rFonts w:cs="Arial"/>
                <w:color w:val="000000" w:themeColor="text1"/>
                <w:szCs w:val="18"/>
              </w:rPr>
              <w:t>,</w:t>
            </w:r>
          </w:p>
          <w:p w14:paraId="28170D76" w14:textId="77777777" w:rsidR="00FB5602" w:rsidRPr="00692EAF" w:rsidRDefault="00FB5602" w:rsidP="00227961">
            <w:pPr>
              <w:pStyle w:val="Puce1"/>
              <w:rPr>
                <w:rFonts w:cs="Arial"/>
                <w:color w:val="000000" w:themeColor="text1"/>
                <w:szCs w:val="18"/>
              </w:rPr>
            </w:pPr>
            <w:r w:rsidRPr="00692EAF">
              <w:rPr>
                <w:rFonts w:cs="Arial"/>
                <w:color w:val="000000" w:themeColor="text1"/>
                <w:szCs w:val="18"/>
              </w:rPr>
              <w:t xml:space="preserve"> </w:t>
            </w:r>
            <w:r w:rsidR="00704427" w:rsidRPr="00692EAF">
              <w:rPr>
                <w:rFonts w:cs="Arial"/>
                <w:color w:val="000000" w:themeColor="text1"/>
                <w:szCs w:val="18"/>
              </w:rPr>
              <w:t xml:space="preserve">Mise en place d’un </w:t>
            </w:r>
            <w:r w:rsidRPr="00692EAF">
              <w:rPr>
                <w:rFonts w:cs="Arial"/>
                <w:color w:val="000000" w:themeColor="text1"/>
                <w:szCs w:val="18"/>
              </w:rPr>
              <w:t>cadre conceptuel pour l’autonomie des centres de formation</w:t>
            </w:r>
            <w:r w:rsidR="002548E3" w:rsidRPr="00692EAF">
              <w:rPr>
                <w:rFonts w:cs="Arial"/>
                <w:color w:val="000000" w:themeColor="text1"/>
                <w:szCs w:val="18"/>
              </w:rPr>
              <w:t xml:space="preserve"> </w:t>
            </w:r>
            <w:r w:rsidR="00820688" w:rsidRPr="00692EAF">
              <w:rPr>
                <w:rFonts w:cs="Arial"/>
                <w:color w:val="000000" w:themeColor="text1"/>
                <w:szCs w:val="18"/>
              </w:rPr>
              <w:t>(préalables</w:t>
            </w:r>
            <w:r w:rsidR="002548E3" w:rsidRPr="00692EAF">
              <w:rPr>
                <w:rFonts w:cs="Arial"/>
                <w:color w:val="000000" w:themeColor="text1"/>
                <w:szCs w:val="18"/>
              </w:rPr>
              <w:t>, opportunités, analyse des risques</w:t>
            </w:r>
            <w:r w:rsidR="00704427" w:rsidRPr="00692EAF">
              <w:rPr>
                <w:rFonts w:cs="Arial"/>
                <w:color w:val="000000" w:themeColor="text1"/>
                <w:szCs w:val="18"/>
              </w:rPr>
              <w:t xml:space="preserve">, </w:t>
            </w:r>
            <w:r w:rsidR="00227961" w:rsidRPr="00692EAF">
              <w:rPr>
                <w:rFonts w:cs="Arial"/>
                <w:color w:val="000000" w:themeColor="text1"/>
                <w:szCs w:val="18"/>
              </w:rPr>
              <w:t xml:space="preserve">mode de gouvernance, élaboration d’une </w:t>
            </w:r>
            <w:r w:rsidR="00704427" w:rsidRPr="00692EAF">
              <w:rPr>
                <w:rFonts w:cs="Arial"/>
                <w:color w:val="000000" w:themeColor="text1"/>
                <w:szCs w:val="18"/>
              </w:rPr>
              <w:t>phase pilote</w:t>
            </w:r>
            <w:r w:rsidR="002548E3" w:rsidRPr="00692EAF">
              <w:rPr>
                <w:rFonts w:cs="Arial"/>
                <w:color w:val="000000" w:themeColor="text1"/>
                <w:szCs w:val="18"/>
              </w:rPr>
              <w:t xml:space="preserve"> </w:t>
            </w:r>
            <w:r w:rsidR="00227961" w:rsidRPr="00692EAF">
              <w:rPr>
                <w:rFonts w:cs="Arial"/>
                <w:color w:val="000000" w:themeColor="text1"/>
                <w:szCs w:val="18"/>
              </w:rPr>
              <w:t>relative à l’autonomisation</w:t>
            </w:r>
            <w:r w:rsidR="00820688" w:rsidRPr="00692EAF">
              <w:rPr>
                <w:rFonts w:cs="Arial"/>
                <w:color w:val="000000" w:themeColor="text1"/>
                <w:szCs w:val="18"/>
              </w:rPr>
              <w:t xml:space="preserve"> des centres de formation</w:t>
            </w:r>
            <w:r w:rsidR="002548E3" w:rsidRPr="00692EAF">
              <w:rPr>
                <w:rFonts w:cs="Arial"/>
                <w:color w:val="000000" w:themeColor="text1"/>
                <w:szCs w:val="18"/>
              </w:rPr>
              <w:t>)</w:t>
            </w:r>
            <w:r w:rsidR="0025169E" w:rsidRPr="00692EAF">
              <w:rPr>
                <w:rFonts w:cs="Arial"/>
                <w:color w:val="000000" w:themeColor="text1"/>
                <w:szCs w:val="18"/>
              </w:rPr>
              <w:t>,</w:t>
            </w:r>
          </w:p>
          <w:p w14:paraId="176C2B88" w14:textId="77777777" w:rsidR="0025169E" w:rsidRPr="00692EAF" w:rsidRDefault="0025169E" w:rsidP="00227961">
            <w:pPr>
              <w:pStyle w:val="Puce1"/>
              <w:rPr>
                <w:rFonts w:cs="Arial"/>
                <w:color w:val="000000" w:themeColor="text1"/>
                <w:szCs w:val="18"/>
              </w:rPr>
            </w:pPr>
            <w:r w:rsidRPr="00692EAF">
              <w:rPr>
                <w:rFonts w:cs="Arial"/>
                <w:color w:val="000000" w:themeColor="text1"/>
                <w:szCs w:val="18"/>
              </w:rPr>
              <w:t>Initiation à l’instrumentation de la gouvernance</w:t>
            </w:r>
            <w:r w:rsidR="00B56554" w:rsidRPr="00692EAF">
              <w:rPr>
                <w:rFonts w:cs="Arial"/>
                <w:color w:val="000000" w:themeColor="text1"/>
                <w:szCs w:val="18"/>
              </w:rPr>
              <w:t> et de la redevabilité « contrat objectifs, indicateurs de performance… »</w:t>
            </w:r>
            <w:r w:rsidR="00820688" w:rsidRPr="00692EAF">
              <w:rPr>
                <w:rFonts w:cs="Arial"/>
                <w:color w:val="000000" w:themeColor="text1"/>
                <w:szCs w:val="18"/>
              </w:rPr>
              <w:t xml:space="preserve"> dans le cadre de l’expérimentation de l’autonomie des centres de FP,</w:t>
            </w:r>
          </w:p>
        </w:tc>
      </w:tr>
      <w:tr w:rsidR="00256C1C" w:rsidRPr="004C70BB" w14:paraId="14FAAFD3" w14:textId="77777777" w:rsidTr="00227961">
        <w:tc>
          <w:tcPr>
            <w:tcW w:w="354" w:type="pct"/>
          </w:tcPr>
          <w:p w14:paraId="33F7555A" w14:textId="77777777" w:rsidR="00256C1C" w:rsidRDefault="00256C1C" w:rsidP="00D34C43">
            <w:pPr>
              <w:rPr>
                <w:rFonts w:cs="Arial"/>
                <w:noProof/>
                <w:sz w:val="20"/>
              </w:rPr>
            </w:pPr>
            <w:r>
              <w:rPr>
                <w:rFonts w:cs="Arial"/>
                <w:noProof/>
                <w:sz w:val="20"/>
              </w:rPr>
              <w:t>Janvier – Décembre 2019</w:t>
            </w:r>
          </w:p>
        </w:tc>
        <w:tc>
          <w:tcPr>
            <w:tcW w:w="267" w:type="pct"/>
          </w:tcPr>
          <w:p w14:paraId="3292301E" w14:textId="77777777" w:rsidR="00256C1C" w:rsidRDefault="00256C1C" w:rsidP="00C138C9">
            <w:pPr>
              <w:jc w:val="both"/>
              <w:rPr>
                <w:rFonts w:cs="Arial"/>
                <w:szCs w:val="18"/>
              </w:rPr>
            </w:pPr>
            <w:r>
              <w:rPr>
                <w:rFonts w:cs="Arial"/>
                <w:szCs w:val="18"/>
              </w:rPr>
              <w:t>Tunisie</w:t>
            </w:r>
          </w:p>
        </w:tc>
        <w:tc>
          <w:tcPr>
            <w:tcW w:w="755" w:type="pct"/>
          </w:tcPr>
          <w:p w14:paraId="2D4CC13F" w14:textId="77777777" w:rsidR="00256C1C" w:rsidRPr="00FB5602" w:rsidRDefault="00256C1C" w:rsidP="00FB5602">
            <w:pPr>
              <w:spacing w:line="360" w:lineRule="auto"/>
              <w:ind w:left="164"/>
              <w:jc w:val="both"/>
            </w:pPr>
            <w:r>
              <w:t>a.j.dvvi@gmail.com</w:t>
            </w:r>
          </w:p>
        </w:tc>
        <w:tc>
          <w:tcPr>
            <w:tcW w:w="626" w:type="pct"/>
          </w:tcPr>
          <w:p w14:paraId="749E5943" w14:textId="77777777" w:rsidR="00256C1C" w:rsidRDefault="00256C1C" w:rsidP="00FB5602">
            <w:pPr>
              <w:jc w:val="center"/>
              <w:rPr>
                <w:rFonts w:cs="Arial"/>
                <w:szCs w:val="18"/>
              </w:rPr>
            </w:pPr>
            <w:r>
              <w:rPr>
                <w:rFonts w:cs="Arial"/>
                <w:szCs w:val="18"/>
              </w:rPr>
              <w:t>Consultant</w:t>
            </w:r>
          </w:p>
          <w:p w14:paraId="79D35533" w14:textId="77777777" w:rsidR="00256C1C" w:rsidRDefault="00256C1C" w:rsidP="00FB5602">
            <w:pPr>
              <w:jc w:val="center"/>
              <w:rPr>
                <w:rFonts w:cs="Arial"/>
                <w:szCs w:val="18"/>
              </w:rPr>
            </w:pPr>
            <w:r>
              <w:rPr>
                <w:rFonts w:cs="Arial"/>
                <w:szCs w:val="18"/>
              </w:rPr>
              <w:t>(par action)</w:t>
            </w:r>
          </w:p>
          <w:p w14:paraId="3B787B17" w14:textId="77777777" w:rsidR="00256C1C" w:rsidRDefault="00256C1C" w:rsidP="00FB5602">
            <w:pPr>
              <w:jc w:val="center"/>
              <w:rPr>
                <w:rFonts w:cs="Arial"/>
                <w:szCs w:val="18"/>
              </w:rPr>
            </w:pPr>
            <w:r>
              <w:rPr>
                <w:rFonts w:cs="Arial"/>
                <w:szCs w:val="18"/>
              </w:rPr>
              <w:t>Projet vhs / DVVI</w:t>
            </w:r>
          </w:p>
          <w:p w14:paraId="1816FB0C" w14:textId="77777777" w:rsidR="00256C1C" w:rsidRDefault="00256C1C" w:rsidP="00FB5602">
            <w:pPr>
              <w:jc w:val="center"/>
              <w:rPr>
                <w:rFonts w:cs="Arial"/>
                <w:szCs w:val="18"/>
              </w:rPr>
            </w:pPr>
            <w:r>
              <w:rPr>
                <w:rFonts w:cs="Arial"/>
                <w:szCs w:val="18"/>
              </w:rPr>
              <w:t>Alphabétisation fonctionnelle</w:t>
            </w:r>
          </w:p>
          <w:p w14:paraId="44A9BF18" w14:textId="77777777" w:rsidR="00256C1C" w:rsidRPr="00FB5602" w:rsidRDefault="00256C1C" w:rsidP="00FB5602">
            <w:pPr>
              <w:jc w:val="center"/>
              <w:rPr>
                <w:rFonts w:cs="Arial"/>
                <w:szCs w:val="18"/>
              </w:rPr>
            </w:pPr>
          </w:p>
        </w:tc>
        <w:tc>
          <w:tcPr>
            <w:tcW w:w="2998" w:type="pct"/>
          </w:tcPr>
          <w:p w14:paraId="3F14DD5A" w14:textId="77777777" w:rsidR="00256C1C" w:rsidRPr="00692EAF" w:rsidRDefault="00256C1C" w:rsidP="00227961">
            <w:pPr>
              <w:pStyle w:val="Puce1"/>
              <w:rPr>
                <w:rFonts w:cs="Arial"/>
                <w:bCs/>
                <w:color w:val="000000" w:themeColor="text1"/>
                <w:szCs w:val="18"/>
              </w:rPr>
            </w:pPr>
            <w:r>
              <w:rPr>
                <w:rFonts w:cs="Arial"/>
                <w:bCs/>
                <w:color w:val="000000"/>
                <w:szCs w:val="18"/>
              </w:rPr>
              <w:t xml:space="preserve">Contribution à la conception du cadre scientifique et opérationnelle pour la mise en œuvre d’un programme national </w:t>
            </w:r>
            <w:r w:rsidRPr="00692EAF">
              <w:rPr>
                <w:rFonts w:cs="Arial"/>
                <w:bCs/>
                <w:color w:val="000000" w:themeColor="text1"/>
                <w:szCs w:val="18"/>
              </w:rPr>
              <w:t>de promotion d’alphabétisation fonctionnelle en Tunisie,</w:t>
            </w:r>
          </w:p>
          <w:p w14:paraId="1E7C932C" w14:textId="77777777" w:rsidR="00256C1C" w:rsidRPr="00692EAF" w:rsidRDefault="00256C1C" w:rsidP="00227961">
            <w:pPr>
              <w:pStyle w:val="Puce1"/>
              <w:rPr>
                <w:rFonts w:cs="Arial"/>
                <w:bCs/>
                <w:color w:val="000000" w:themeColor="text1"/>
                <w:szCs w:val="18"/>
              </w:rPr>
            </w:pPr>
            <w:r w:rsidRPr="00692EAF">
              <w:rPr>
                <w:rFonts w:cs="Arial"/>
                <w:bCs/>
                <w:color w:val="000000" w:themeColor="text1"/>
                <w:szCs w:val="18"/>
              </w:rPr>
              <w:t xml:space="preserve">Contribution à l’élaboration des sessions de </w:t>
            </w:r>
            <w:r w:rsidR="000726F7" w:rsidRPr="00692EAF">
              <w:rPr>
                <w:rFonts w:cs="Arial"/>
                <w:bCs/>
                <w:color w:val="000000" w:themeColor="text1"/>
                <w:szCs w:val="18"/>
              </w:rPr>
              <w:t>formation destinée</w:t>
            </w:r>
            <w:r w:rsidRPr="00692EAF">
              <w:rPr>
                <w:rFonts w:cs="Arial"/>
                <w:bCs/>
                <w:color w:val="000000" w:themeColor="text1"/>
                <w:szCs w:val="18"/>
              </w:rPr>
              <w:t xml:space="preserve"> aux formateurs des adultes</w:t>
            </w:r>
            <w:r w:rsidR="000726F7" w:rsidRPr="00692EAF">
              <w:rPr>
                <w:rFonts w:cs="Arial"/>
                <w:bCs/>
                <w:color w:val="000000" w:themeColor="text1"/>
                <w:szCs w:val="18"/>
              </w:rPr>
              <w:t>,</w:t>
            </w:r>
          </w:p>
          <w:p w14:paraId="2C26D1C8" w14:textId="77777777" w:rsidR="00256C1C" w:rsidRPr="00692EAF" w:rsidRDefault="000726F7" w:rsidP="00227961">
            <w:pPr>
              <w:pStyle w:val="Puce1"/>
              <w:rPr>
                <w:rFonts w:cs="Arial"/>
                <w:bCs/>
                <w:color w:val="000000" w:themeColor="text1"/>
                <w:szCs w:val="18"/>
              </w:rPr>
            </w:pPr>
            <w:r w:rsidRPr="00692EAF">
              <w:rPr>
                <w:rFonts w:cs="Arial"/>
                <w:bCs/>
                <w:color w:val="000000" w:themeColor="text1"/>
                <w:szCs w:val="18"/>
              </w:rPr>
              <w:t>Renforcement des</w:t>
            </w:r>
            <w:r w:rsidR="00256C1C" w:rsidRPr="00692EAF">
              <w:rPr>
                <w:rFonts w:cs="Arial"/>
                <w:bCs/>
                <w:color w:val="000000" w:themeColor="text1"/>
                <w:szCs w:val="18"/>
              </w:rPr>
              <w:t xml:space="preserve"> capacités techniques des formateurs en matière d’andragogie et de didactique professionnelle,</w:t>
            </w:r>
          </w:p>
          <w:p w14:paraId="684AB47B" w14:textId="77777777" w:rsidR="000726F7" w:rsidRDefault="000726F7" w:rsidP="00227961">
            <w:pPr>
              <w:pStyle w:val="Puce1"/>
              <w:rPr>
                <w:rFonts w:cs="Arial"/>
                <w:bCs/>
                <w:color w:val="000000"/>
                <w:szCs w:val="18"/>
              </w:rPr>
            </w:pPr>
            <w:r w:rsidRPr="00692EAF">
              <w:rPr>
                <w:rFonts w:cs="Arial"/>
                <w:bCs/>
                <w:color w:val="000000" w:themeColor="text1"/>
                <w:szCs w:val="18"/>
              </w:rPr>
              <w:t>Contribution aux travaux du conseil scientifique du projet DVVI,</w:t>
            </w:r>
          </w:p>
        </w:tc>
      </w:tr>
      <w:tr w:rsidR="00164C49" w:rsidRPr="004C70BB" w14:paraId="02DFD31E" w14:textId="77777777" w:rsidTr="00227961">
        <w:tc>
          <w:tcPr>
            <w:tcW w:w="354" w:type="pct"/>
          </w:tcPr>
          <w:p w14:paraId="7037DCA9" w14:textId="77777777" w:rsidR="00164C49" w:rsidRPr="00164C49" w:rsidRDefault="00164C49" w:rsidP="00164C49">
            <w:pPr>
              <w:rPr>
                <w:rFonts w:cs="Arial"/>
                <w:noProof/>
                <w:sz w:val="20"/>
              </w:rPr>
            </w:pPr>
            <w:r w:rsidRPr="00164C49">
              <w:rPr>
                <w:rFonts w:cs="Arial"/>
                <w:noProof/>
                <w:sz w:val="20"/>
              </w:rPr>
              <w:t>Juillet-Aout 2018</w:t>
            </w:r>
          </w:p>
        </w:tc>
        <w:tc>
          <w:tcPr>
            <w:tcW w:w="267" w:type="pct"/>
          </w:tcPr>
          <w:p w14:paraId="2A192347" w14:textId="77777777" w:rsidR="00164C49" w:rsidRDefault="00D34C43" w:rsidP="00D34C43">
            <w:pPr>
              <w:jc w:val="both"/>
              <w:rPr>
                <w:rFonts w:cs="Arial"/>
                <w:szCs w:val="18"/>
              </w:rPr>
            </w:pPr>
            <w:r>
              <w:rPr>
                <w:rFonts w:cs="Arial"/>
                <w:szCs w:val="18"/>
              </w:rPr>
              <w:t>Niger</w:t>
            </w:r>
          </w:p>
        </w:tc>
        <w:tc>
          <w:tcPr>
            <w:tcW w:w="755" w:type="pct"/>
          </w:tcPr>
          <w:p w14:paraId="216B1337" w14:textId="77777777" w:rsidR="006F56D4" w:rsidRPr="004E2BCF" w:rsidRDefault="004E2BCF" w:rsidP="00C138C9">
            <w:pPr>
              <w:spacing w:line="360" w:lineRule="auto"/>
              <w:ind w:left="164"/>
              <w:jc w:val="both"/>
            </w:pPr>
            <w:r w:rsidRPr="004E2BCF">
              <w:t>Aoula Yahya</w:t>
            </w:r>
          </w:p>
          <w:p w14:paraId="23CCF634" w14:textId="77777777" w:rsidR="004E2BCF" w:rsidRPr="00C949F7" w:rsidRDefault="004E2BCF" w:rsidP="00C138C9">
            <w:pPr>
              <w:spacing w:line="360" w:lineRule="auto"/>
              <w:ind w:left="164"/>
              <w:jc w:val="both"/>
              <w:rPr>
                <w:rStyle w:val="Lienhypertexte"/>
                <w:rFonts w:eastAsia="Times New Roman" w:cs="Arial"/>
                <w:noProof/>
                <w:color w:val="auto"/>
                <w:sz w:val="16"/>
                <w:szCs w:val="16"/>
                <w:u w:val="none"/>
                <w:lang w:eastAsia="en-GB"/>
              </w:rPr>
            </w:pPr>
            <w:r w:rsidRPr="00C949F7">
              <w:rPr>
                <w:rStyle w:val="Lienhypertexte"/>
                <w:rFonts w:eastAsia="Times New Roman" w:cs="Arial"/>
                <w:noProof/>
                <w:color w:val="auto"/>
                <w:sz w:val="16"/>
                <w:szCs w:val="16"/>
                <w:u w:val="none"/>
                <w:lang w:eastAsia="en-GB"/>
              </w:rPr>
              <w:t>Coordonnateur national du projet</w:t>
            </w:r>
          </w:p>
          <w:p w14:paraId="06A867F4" w14:textId="77777777" w:rsidR="00EC0F8D" w:rsidRDefault="00EC0F8D" w:rsidP="00EC0F8D">
            <w:pPr>
              <w:spacing w:line="360" w:lineRule="auto"/>
              <w:ind w:left="164"/>
              <w:jc w:val="both"/>
            </w:pPr>
            <w:hyperlink r:id="rId20" w:history="1">
              <w:r w:rsidRPr="009C70D6">
                <w:rPr>
                  <w:rStyle w:val="Lienhypertexte"/>
                  <w:rFonts w:eastAsia="Times New Roman" w:cs="Arial"/>
                  <w:noProof/>
                  <w:sz w:val="16"/>
                  <w:szCs w:val="16"/>
                  <w:lang w:eastAsia="en-GB"/>
                </w:rPr>
                <w:t>aoulayah@yahoo.fr</w:t>
              </w:r>
            </w:hyperlink>
          </w:p>
          <w:p w14:paraId="090DFED6" w14:textId="19438DBF" w:rsidR="008C6A39" w:rsidRPr="00D20A31" w:rsidRDefault="008C6A39" w:rsidP="00D20A31">
            <w:pPr>
              <w:spacing w:line="360" w:lineRule="auto"/>
              <w:ind w:left="164"/>
              <w:jc w:val="center"/>
              <w:rPr>
                <w:rStyle w:val="Lienhypertexte"/>
                <w:rFonts w:cs="Calibri Light"/>
                <w:color w:val="auto"/>
                <w:szCs w:val="20"/>
                <w:u w:val="none"/>
              </w:rPr>
            </w:pPr>
            <w:r>
              <w:rPr>
                <w:rFonts w:cs="Calibri Light"/>
                <w:szCs w:val="20"/>
              </w:rPr>
              <w:t>(Financement banque mondiale)</w:t>
            </w:r>
          </w:p>
        </w:tc>
        <w:tc>
          <w:tcPr>
            <w:tcW w:w="626" w:type="pct"/>
          </w:tcPr>
          <w:p w14:paraId="78F61854" w14:textId="77777777" w:rsidR="00164C49" w:rsidRDefault="000232D8" w:rsidP="00164C49">
            <w:pPr>
              <w:jc w:val="center"/>
              <w:rPr>
                <w:rFonts w:cs="Arial"/>
                <w:szCs w:val="18"/>
              </w:rPr>
            </w:pPr>
            <w:r>
              <w:rPr>
                <w:rFonts w:cs="Arial"/>
                <w:szCs w:val="18"/>
              </w:rPr>
              <w:t>Consultant</w:t>
            </w:r>
            <w:r w:rsidR="00164C49" w:rsidRPr="00164C49">
              <w:rPr>
                <w:rFonts w:cs="Arial"/>
                <w:szCs w:val="18"/>
              </w:rPr>
              <w:t xml:space="preserve"> international</w:t>
            </w:r>
          </w:p>
          <w:p w14:paraId="14103E63" w14:textId="77777777" w:rsidR="00446296" w:rsidRPr="004E2BCF" w:rsidRDefault="004E2BCF" w:rsidP="00164C49">
            <w:pPr>
              <w:jc w:val="center"/>
              <w:rPr>
                <w:rFonts w:cs="Arial"/>
                <w:szCs w:val="18"/>
              </w:rPr>
            </w:pPr>
            <w:r w:rsidRPr="004E2BCF">
              <w:rPr>
                <w:rFonts w:cs="Arial"/>
                <w:szCs w:val="18"/>
              </w:rPr>
              <w:t>40 h/j</w:t>
            </w:r>
          </w:p>
          <w:p w14:paraId="4E3616C8" w14:textId="77777777" w:rsidR="00446296" w:rsidRPr="00164C49" w:rsidRDefault="004E2BCF" w:rsidP="00164C49">
            <w:pPr>
              <w:jc w:val="center"/>
              <w:rPr>
                <w:rFonts w:cs="Arial"/>
                <w:szCs w:val="18"/>
              </w:rPr>
            </w:pPr>
            <w:r w:rsidRPr="004E2BCF">
              <w:rPr>
                <w:rFonts w:cs="Arial"/>
                <w:szCs w:val="18"/>
              </w:rPr>
              <w:t>Programme PRODEC</w:t>
            </w:r>
          </w:p>
        </w:tc>
        <w:tc>
          <w:tcPr>
            <w:tcW w:w="2998" w:type="pct"/>
          </w:tcPr>
          <w:p w14:paraId="0C14E70D" w14:textId="43D106D9" w:rsidR="00164C49" w:rsidRDefault="00D20A31" w:rsidP="00ED07B9">
            <w:pPr>
              <w:pStyle w:val="Puce1"/>
              <w:rPr>
                <w:rFonts w:cs="Arial"/>
                <w:bCs/>
                <w:color w:val="000000" w:themeColor="text1"/>
                <w:szCs w:val="18"/>
              </w:rPr>
            </w:pPr>
            <w:r>
              <w:rPr>
                <w:rFonts w:cs="Arial"/>
                <w:bCs/>
                <w:color w:val="000000" w:themeColor="text1"/>
                <w:szCs w:val="18"/>
              </w:rPr>
              <w:t>Révision</w:t>
            </w:r>
            <w:r w:rsidR="00164C49" w:rsidRPr="00692EAF">
              <w:rPr>
                <w:rFonts w:cs="Arial"/>
                <w:bCs/>
                <w:color w:val="000000" w:themeColor="text1"/>
                <w:szCs w:val="18"/>
              </w:rPr>
              <w:t xml:space="preserve"> du cadre juridique et réglementaire du système de </w:t>
            </w:r>
            <w:r>
              <w:rPr>
                <w:rFonts w:cs="Arial"/>
                <w:bCs/>
                <w:color w:val="000000" w:themeColor="text1"/>
                <w:szCs w:val="18"/>
              </w:rPr>
              <w:t>l’</w:t>
            </w:r>
            <w:r w:rsidR="00ED07B9" w:rsidRPr="00692EAF">
              <w:rPr>
                <w:rFonts w:cs="Arial"/>
                <w:bCs/>
                <w:color w:val="000000" w:themeColor="text1"/>
                <w:szCs w:val="18"/>
              </w:rPr>
              <w:t>EFTP au Niger (40j),</w:t>
            </w:r>
          </w:p>
          <w:p w14:paraId="0FA99046" w14:textId="46885EFC" w:rsidR="00D20A31" w:rsidRDefault="00D20A31" w:rsidP="00ED07B9">
            <w:pPr>
              <w:pStyle w:val="Puce1"/>
              <w:rPr>
                <w:rFonts w:cs="Arial"/>
                <w:bCs/>
                <w:color w:val="000000" w:themeColor="text1"/>
                <w:szCs w:val="18"/>
              </w:rPr>
            </w:pPr>
            <w:r>
              <w:rPr>
                <w:rFonts w:cs="Arial"/>
                <w:bCs/>
                <w:color w:val="000000" w:themeColor="text1"/>
                <w:szCs w:val="18"/>
              </w:rPr>
              <w:t>Evaluation du processus national d’élaboration des curricula fondé sur l’APC,</w:t>
            </w:r>
          </w:p>
          <w:p w14:paraId="0B3D9150" w14:textId="1129CFEA" w:rsidR="00707C3E" w:rsidRPr="00692EAF" w:rsidRDefault="00707C3E" w:rsidP="00ED07B9">
            <w:pPr>
              <w:pStyle w:val="Puce1"/>
              <w:rPr>
                <w:rFonts w:cs="Arial"/>
                <w:bCs/>
                <w:color w:val="000000" w:themeColor="text1"/>
                <w:szCs w:val="18"/>
              </w:rPr>
            </w:pPr>
            <w:r>
              <w:rPr>
                <w:rFonts w:cs="Arial"/>
                <w:bCs/>
                <w:color w:val="000000" w:themeColor="text1"/>
                <w:szCs w:val="18"/>
              </w:rPr>
              <w:t>Elab</w:t>
            </w:r>
            <w:r w:rsidR="00D20A31">
              <w:rPr>
                <w:rFonts w:cs="Arial"/>
                <w:bCs/>
                <w:color w:val="000000" w:themeColor="text1"/>
                <w:szCs w:val="18"/>
              </w:rPr>
              <w:t>o</w:t>
            </w:r>
            <w:r>
              <w:rPr>
                <w:rFonts w:cs="Arial"/>
                <w:bCs/>
                <w:color w:val="000000" w:themeColor="text1"/>
                <w:szCs w:val="18"/>
              </w:rPr>
              <w:t>ration de la nomenclature Nigérienne des filières et des spécialités de l’EFTP,</w:t>
            </w:r>
          </w:p>
          <w:p w14:paraId="62A584AD" w14:textId="77777777" w:rsidR="00ED07B9" w:rsidRPr="00164C49" w:rsidRDefault="00ED07B9" w:rsidP="00D20A31">
            <w:pPr>
              <w:pStyle w:val="Puce1"/>
              <w:numPr>
                <w:ilvl w:val="0"/>
                <w:numId w:val="0"/>
              </w:numPr>
              <w:ind w:left="170"/>
              <w:rPr>
                <w:rFonts w:cs="Arial"/>
                <w:bCs/>
                <w:color w:val="000000"/>
                <w:szCs w:val="18"/>
              </w:rPr>
            </w:pPr>
          </w:p>
        </w:tc>
      </w:tr>
      <w:tr w:rsidR="00164C49" w:rsidRPr="004C70BB" w14:paraId="4690628F" w14:textId="77777777" w:rsidTr="00227961">
        <w:tc>
          <w:tcPr>
            <w:tcW w:w="354" w:type="pct"/>
          </w:tcPr>
          <w:p w14:paraId="5FB2D973" w14:textId="77777777" w:rsidR="00164C49" w:rsidRPr="00164C49" w:rsidRDefault="00164C49" w:rsidP="00164C49">
            <w:pPr>
              <w:rPr>
                <w:rFonts w:cs="Arial"/>
                <w:noProof/>
                <w:sz w:val="20"/>
              </w:rPr>
            </w:pPr>
            <w:r w:rsidRPr="00164C49">
              <w:rPr>
                <w:rFonts w:cs="Arial"/>
                <w:noProof/>
                <w:sz w:val="20"/>
              </w:rPr>
              <w:t>Juillet-septembre</w:t>
            </w:r>
          </w:p>
          <w:p w14:paraId="6B4CE96B" w14:textId="77777777" w:rsidR="00164C49" w:rsidRPr="00164C49" w:rsidRDefault="00BC1614" w:rsidP="00164C49">
            <w:pPr>
              <w:rPr>
                <w:rFonts w:cs="Arial"/>
                <w:noProof/>
                <w:sz w:val="20"/>
              </w:rPr>
            </w:pPr>
            <w:r>
              <w:rPr>
                <w:rFonts w:cs="Arial"/>
                <w:noProof/>
                <w:sz w:val="20"/>
              </w:rPr>
              <w:t>2015/2016</w:t>
            </w:r>
          </w:p>
        </w:tc>
        <w:tc>
          <w:tcPr>
            <w:tcW w:w="267" w:type="pct"/>
          </w:tcPr>
          <w:p w14:paraId="00A39A26" w14:textId="77777777" w:rsidR="00164C49" w:rsidRDefault="00195102" w:rsidP="00D34C43">
            <w:pPr>
              <w:jc w:val="both"/>
              <w:rPr>
                <w:rFonts w:cs="Arial"/>
                <w:szCs w:val="18"/>
              </w:rPr>
            </w:pPr>
            <w:r>
              <w:rPr>
                <w:rFonts w:cs="Arial"/>
                <w:szCs w:val="18"/>
              </w:rPr>
              <w:t>Mali</w:t>
            </w:r>
          </w:p>
        </w:tc>
        <w:tc>
          <w:tcPr>
            <w:tcW w:w="755" w:type="pct"/>
          </w:tcPr>
          <w:p w14:paraId="1F5D430D" w14:textId="77777777" w:rsidR="006F56D4" w:rsidRPr="004E2BCF" w:rsidRDefault="004E2BCF" w:rsidP="00C138C9">
            <w:pPr>
              <w:spacing w:line="360" w:lineRule="auto"/>
              <w:ind w:left="164"/>
              <w:jc w:val="both"/>
            </w:pPr>
            <w:r w:rsidRPr="004E2BCF">
              <w:t>Drissa Ballo</w:t>
            </w:r>
          </w:p>
          <w:p w14:paraId="57E219BF" w14:textId="77777777" w:rsidR="004E2BCF" w:rsidRDefault="004E2BCF" w:rsidP="00C138C9">
            <w:pPr>
              <w:spacing w:line="360" w:lineRule="auto"/>
              <w:ind w:left="164"/>
              <w:jc w:val="both"/>
            </w:pPr>
            <w:r>
              <w:t>Chef de projet</w:t>
            </w:r>
          </w:p>
          <w:p w14:paraId="1802996E" w14:textId="77777777" w:rsidR="00164C49" w:rsidRDefault="00164C49" w:rsidP="00C138C9">
            <w:pPr>
              <w:spacing w:line="360" w:lineRule="auto"/>
              <w:ind w:left="164"/>
              <w:jc w:val="both"/>
            </w:pPr>
            <w:hyperlink r:id="rId21" w:history="1">
              <w:r w:rsidRPr="00164C49">
                <w:rPr>
                  <w:rStyle w:val="Lienhypertexte"/>
                  <w:rFonts w:eastAsia="Times New Roman" w:cs="Arial"/>
                  <w:noProof/>
                  <w:sz w:val="14"/>
                  <w:szCs w:val="14"/>
                  <w:lang w:eastAsia="en-GB"/>
                </w:rPr>
                <w:t>dballo@procej-mali.org</w:t>
              </w:r>
            </w:hyperlink>
          </w:p>
          <w:p w14:paraId="383D5101" w14:textId="090F3230" w:rsidR="00EC0F8D" w:rsidRPr="006E3FB3" w:rsidRDefault="008C6A39" w:rsidP="006E3FB3">
            <w:pPr>
              <w:spacing w:line="360" w:lineRule="auto"/>
              <w:ind w:left="164"/>
              <w:jc w:val="center"/>
              <w:rPr>
                <w:rFonts w:cs="Calibri Light"/>
                <w:szCs w:val="20"/>
              </w:rPr>
            </w:pPr>
            <w:r>
              <w:rPr>
                <w:rFonts w:cs="Calibri Light"/>
                <w:szCs w:val="20"/>
              </w:rPr>
              <w:t>(Financement banque mondiale)</w:t>
            </w:r>
          </w:p>
        </w:tc>
        <w:tc>
          <w:tcPr>
            <w:tcW w:w="626" w:type="pct"/>
          </w:tcPr>
          <w:p w14:paraId="23595DFE" w14:textId="77777777" w:rsidR="00164C49" w:rsidRDefault="00164C49" w:rsidP="00164C49">
            <w:pPr>
              <w:jc w:val="center"/>
              <w:rPr>
                <w:rFonts w:cs="Arial"/>
                <w:szCs w:val="18"/>
              </w:rPr>
            </w:pPr>
            <w:r w:rsidRPr="00164C49">
              <w:rPr>
                <w:rFonts w:cs="Arial"/>
                <w:szCs w:val="18"/>
              </w:rPr>
              <w:t>Consultant international</w:t>
            </w:r>
          </w:p>
          <w:p w14:paraId="3677AFD1" w14:textId="77777777" w:rsidR="00446296" w:rsidRPr="004E2BCF" w:rsidRDefault="004E2BCF" w:rsidP="00446296">
            <w:pPr>
              <w:jc w:val="center"/>
              <w:rPr>
                <w:rFonts w:cs="Arial"/>
                <w:szCs w:val="18"/>
              </w:rPr>
            </w:pPr>
            <w:r w:rsidRPr="004E2BCF">
              <w:rPr>
                <w:rFonts w:cs="Arial"/>
                <w:szCs w:val="18"/>
              </w:rPr>
              <w:t>5</w:t>
            </w:r>
            <w:r w:rsidR="000232D8">
              <w:rPr>
                <w:rFonts w:cs="Arial"/>
                <w:szCs w:val="18"/>
              </w:rPr>
              <w:t>4</w:t>
            </w:r>
            <w:r w:rsidRPr="004E2BCF">
              <w:rPr>
                <w:rFonts w:cs="Arial"/>
                <w:szCs w:val="18"/>
              </w:rPr>
              <w:t>h/j</w:t>
            </w:r>
          </w:p>
          <w:p w14:paraId="28A0B6E6" w14:textId="77777777" w:rsidR="00446296" w:rsidRPr="00164C49" w:rsidRDefault="004E2BCF" w:rsidP="00446296">
            <w:pPr>
              <w:jc w:val="center"/>
              <w:rPr>
                <w:rFonts w:cs="Arial"/>
                <w:szCs w:val="18"/>
              </w:rPr>
            </w:pPr>
            <w:r w:rsidRPr="004E2BCF">
              <w:rPr>
                <w:rFonts w:cs="Arial"/>
                <w:szCs w:val="18"/>
              </w:rPr>
              <w:t>Programme PROCEJ</w:t>
            </w:r>
          </w:p>
        </w:tc>
        <w:tc>
          <w:tcPr>
            <w:tcW w:w="2998" w:type="pct"/>
          </w:tcPr>
          <w:p w14:paraId="2D8EBBF5" w14:textId="77777777" w:rsidR="00D20A31" w:rsidRDefault="00D2724F" w:rsidP="00D20A31">
            <w:pPr>
              <w:pStyle w:val="Puce1"/>
              <w:numPr>
                <w:ilvl w:val="0"/>
                <w:numId w:val="0"/>
              </w:numPr>
              <w:ind w:left="170" w:hanging="170"/>
              <w:jc w:val="both"/>
              <w:rPr>
                <w:rFonts w:cs="Arial"/>
                <w:bCs/>
                <w:color w:val="000000"/>
                <w:szCs w:val="18"/>
              </w:rPr>
            </w:pPr>
            <w:r>
              <w:rPr>
                <w:rFonts w:cs="Arial"/>
                <w:bCs/>
                <w:color w:val="000000"/>
                <w:szCs w:val="18"/>
              </w:rPr>
              <w:t>M</w:t>
            </w:r>
            <w:r w:rsidR="00820688">
              <w:rPr>
                <w:rFonts w:cs="Arial"/>
                <w:bCs/>
                <w:color w:val="000000"/>
                <w:szCs w:val="18"/>
              </w:rPr>
              <w:t>ise en place d</w:t>
            </w:r>
            <w:r w:rsidR="00D20A31">
              <w:rPr>
                <w:rFonts w:cs="Arial"/>
                <w:bCs/>
                <w:color w:val="000000"/>
                <w:szCs w:val="18"/>
              </w:rPr>
              <w:t>u</w:t>
            </w:r>
            <w:r w:rsidR="00164C49" w:rsidRPr="00164C49">
              <w:rPr>
                <w:rFonts w:cs="Arial"/>
                <w:bCs/>
                <w:color w:val="000000"/>
                <w:szCs w:val="18"/>
              </w:rPr>
              <w:t xml:space="preserve"> dispositif</w:t>
            </w:r>
            <w:r w:rsidR="000F009D">
              <w:rPr>
                <w:rFonts w:cs="Arial"/>
                <w:bCs/>
                <w:color w:val="000000"/>
                <w:szCs w:val="18"/>
              </w:rPr>
              <w:t xml:space="preserve"> de </w:t>
            </w:r>
            <w:r w:rsidR="00164C49" w:rsidRPr="00164C49">
              <w:rPr>
                <w:rFonts w:cs="Arial"/>
                <w:bCs/>
                <w:color w:val="000000"/>
                <w:szCs w:val="18"/>
              </w:rPr>
              <w:t>l’apprentissage</w:t>
            </w:r>
            <w:r w:rsidR="00D20A31">
              <w:rPr>
                <w:rFonts w:cs="Arial"/>
                <w:bCs/>
                <w:color w:val="000000"/>
                <w:szCs w:val="18"/>
              </w:rPr>
              <w:t xml:space="preserve"> moderne</w:t>
            </w:r>
            <w:r w:rsidR="00164C49" w:rsidRPr="00164C49">
              <w:rPr>
                <w:rFonts w:cs="Arial"/>
                <w:bCs/>
                <w:color w:val="000000"/>
                <w:szCs w:val="18"/>
              </w:rPr>
              <w:t xml:space="preserve"> au Mali.</w:t>
            </w:r>
            <w:r w:rsidR="00D20A31">
              <w:rPr>
                <w:rFonts w:cs="Arial"/>
                <w:bCs/>
                <w:color w:val="000000"/>
                <w:szCs w:val="18"/>
              </w:rPr>
              <w:t> :</w:t>
            </w:r>
          </w:p>
          <w:p w14:paraId="563B9A3E" w14:textId="665D8A47" w:rsidR="00164C49" w:rsidRPr="00692EAF" w:rsidRDefault="00164C49" w:rsidP="00D20A31">
            <w:pPr>
              <w:pStyle w:val="Puce1"/>
              <w:jc w:val="both"/>
              <w:rPr>
                <w:rFonts w:cs="Arial"/>
                <w:bCs/>
                <w:color w:val="000000" w:themeColor="text1"/>
                <w:szCs w:val="18"/>
              </w:rPr>
            </w:pPr>
            <w:r w:rsidRPr="00D20A31">
              <w:rPr>
                <w:rFonts w:cs="Arial"/>
                <w:bCs/>
                <w:color w:val="000000" w:themeColor="text1"/>
                <w:szCs w:val="18"/>
              </w:rPr>
              <w:t>L’élaboration</w:t>
            </w:r>
            <w:r w:rsidRPr="00164C49">
              <w:rPr>
                <w:rFonts w:cs="Arial"/>
                <w:bCs/>
                <w:color w:val="000000"/>
                <w:szCs w:val="18"/>
              </w:rPr>
              <w:t xml:space="preserve"> d’un cadre </w:t>
            </w:r>
            <w:r w:rsidR="00820688">
              <w:rPr>
                <w:rFonts w:cs="Arial"/>
                <w:bCs/>
                <w:color w:val="000000"/>
                <w:szCs w:val="18"/>
              </w:rPr>
              <w:t>législatif</w:t>
            </w:r>
            <w:r w:rsidRPr="00164C49">
              <w:rPr>
                <w:rFonts w:cs="Arial"/>
                <w:bCs/>
                <w:color w:val="000000"/>
                <w:szCs w:val="18"/>
              </w:rPr>
              <w:t xml:space="preserve"> et </w:t>
            </w:r>
            <w:r w:rsidRPr="00692EAF">
              <w:rPr>
                <w:rFonts w:cs="Arial"/>
                <w:bCs/>
                <w:color w:val="000000" w:themeColor="text1"/>
                <w:szCs w:val="18"/>
              </w:rPr>
              <w:t>règlementaire de la formation par apprentissage (décret, arrêtés, décisions, …)</w:t>
            </w:r>
          </w:p>
          <w:p w14:paraId="47993023" w14:textId="4D8ECB22" w:rsidR="00164C49" w:rsidRPr="00692EAF" w:rsidRDefault="00164C49" w:rsidP="00176CB4">
            <w:pPr>
              <w:pStyle w:val="Puce1"/>
              <w:jc w:val="both"/>
              <w:rPr>
                <w:rFonts w:cs="Arial"/>
                <w:bCs/>
                <w:color w:val="000000" w:themeColor="text1"/>
                <w:szCs w:val="18"/>
              </w:rPr>
            </w:pPr>
            <w:r w:rsidRPr="00692EAF">
              <w:rPr>
                <w:rFonts w:cs="Arial"/>
                <w:bCs/>
                <w:color w:val="000000" w:themeColor="text1"/>
                <w:szCs w:val="18"/>
              </w:rPr>
              <w:t xml:space="preserve">La conception et l’instrumentation du processus de fonctionnement de l’apprentissage </w:t>
            </w:r>
            <w:r w:rsidR="00176CB4" w:rsidRPr="00692EAF">
              <w:rPr>
                <w:rFonts w:cs="Arial"/>
                <w:bCs/>
                <w:color w:val="000000" w:themeColor="text1"/>
                <w:szCs w:val="18"/>
              </w:rPr>
              <w:t>et initiation au développement des compétences des acteurs de l’apprentissage (directeurs des centres, tuteur</w:t>
            </w:r>
            <w:r w:rsidR="00D20A31">
              <w:rPr>
                <w:rFonts w:cs="Arial"/>
                <w:bCs/>
                <w:color w:val="000000" w:themeColor="text1"/>
                <w:szCs w:val="18"/>
              </w:rPr>
              <w:t>s</w:t>
            </w:r>
            <w:r w:rsidR="00176CB4" w:rsidRPr="00692EAF">
              <w:rPr>
                <w:rFonts w:cs="Arial"/>
                <w:bCs/>
                <w:color w:val="000000" w:themeColor="text1"/>
                <w:szCs w:val="18"/>
              </w:rPr>
              <w:t>…)</w:t>
            </w:r>
          </w:p>
          <w:p w14:paraId="5AD892F8" w14:textId="77777777" w:rsidR="00164C49" w:rsidRPr="00692EAF" w:rsidRDefault="00164C49" w:rsidP="00176CB4">
            <w:pPr>
              <w:pStyle w:val="Puce1"/>
              <w:jc w:val="both"/>
              <w:rPr>
                <w:rFonts w:cs="Arial"/>
                <w:bCs/>
                <w:color w:val="000000" w:themeColor="text1"/>
                <w:szCs w:val="18"/>
              </w:rPr>
            </w:pPr>
            <w:r w:rsidRPr="00692EAF">
              <w:rPr>
                <w:rFonts w:cs="Arial"/>
                <w:bCs/>
                <w:color w:val="000000" w:themeColor="text1"/>
                <w:szCs w:val="18"/>
              </w:rPr>
              <w:t>La mise en place d’un cadre organisationnel et fonctionnel de la gouvernance de l’apprentissage,</w:t>
            </w:r>
          </w:p>
          <w:p w14:paraId="418B0F48" w14:textId="77777777" w:rsidR="0025169E" w:rsidRDefault="0025169E" w:rsidP="00176CB4">
            <w:pPr>
              <w:pStyle w:val="Puce1"/>
              <w:jc w:val="both"/>
              <w:rPr>
                <w:rFonts w:cs="Arial"/>
                <w:bCs/>
                <w:color w:val="000000"/>
                <w:szCs w:val="18"/>
              </w:rPr>
            </w:pPr>
            <w:r>
              <w:rPr>
                <w:rFonts w:cs="Arial"/>
                <w:bCs/>
                <w:color w:val="000000"/>
                <w:szCs w:val="18"/>
              </w:rPr>
              <w:t>Institution d’un cadre de concertation Public Privé pour le développement de l’apprentissage</w:t>
            </w:r>
            <w:r w:rsidR="00176CB4">
              <w:rPr>
                <w:rFonts w:cs="Arial"/>
                <w:bCs/>
                <w:color w:val="000000"/>
                <w:szCs w:val="18"/>
              </w:rPr>
              <w:t xml:space="preserve"> moderne,</w:t>
            </w:r>
          </w:p>
          <w:p w14:paraId="0ED6192C" w14:textId="39C4A700" w:rsidR="00164C49" w:rsidRPr="009A253B" w:rsidRDefault="009A253B" w:rsidP="009A253B">
            <w:pPr>
              <w:pStyle w:val="Puce1"/>
              <w:jc w:val="both"/>
              <w:rPr>
                <w:rFonts w:cs="Arial"/>
                <w:bCs/>
                <w:color w:val="000000"/>
                <w:szCs w:val="18"/>
              </w:rPr>
            </w:pPr>
            <w:r>
              <w:rPr>
                <w:rFonts w:cs="Arial"/>
                <w:bCs/>
                <w:color w:val="000000"/>
                <w:szCs w:val="18"/>
              </w:rPr>
              <w:t>Coélaboration des référentiels d’apprentissage pour la phase pilote du projet,</w:t>
            </w:r>
          </w:p>
        </w:tc>
      </w:tr>
      <w:tr w:rsidR="004D0637" w:rsidRPr="004C70BB" w14:paraId="2A24FC76" w14:textId="77777777" w:rsidTr="00FD7938">
        <w:tc>
          <w:tcPr>
            <w:tcW w:w="5000" w:type="pct"/>
            <w:gridSpan w:val="5"/>
            <w:shd w:val="clear" w:color="auto" w:fill="FFC000"/>
          </w:tcPr>
          <w:p w14:paraId="2C21DCEB" w14:textId="77777777" w:rsidR="004D0637" w:rsidRPr="00400D21" w:rsidRDefault="004D0637" w:rsidP="00164C49">
            <w:pPr>
              <w:pStyle w:val="Puce1"/>
              <w:numPr>
                <w:ilvl w:val="0"/>
                <w:numId w:val="0"/>
              </w:numPr>
              <w:ind w:left="170" w:hanging="170"/>
              <w:rPr>
                <w:rFonts w:cs="Arial"/>
                <w:b/>
                <w:i/>
                <w:iCs/>
                <w:color w:val="000000"/>
                <w:sz w:val="20"/>
                <w:szCs w:val="18"/>
              </w:rPr>
            </w:pPr>
            <w:r w:rsidRPr="00400D21">
              <w:rPr>
                <w:rFonts w:cs="Arial"/>
                <w:b/>
                <w:i/>
                <w:iCs/>
                <w:color w:val="000000"/>
                <w:sz w:val="20"/>
                <w:szCs w:val="18"/>
              </w:rPr>
              <w:t>Expertise au niveau national </w:t>
            </w:r>
            <w:r w:rsidR="00ED5415" w:rsidRPr="00400D21">
              <w:rPr>
                <w:rFonts w:cs="Arial"/>
                <w:b/>
                <w:i/>
                <w:iCs/>
                <w:color w:val="000000"/>
                <w:sz w:val="20"/>
                <w:szCs w:val="18"/>
              </w:rPr>
              <w:t>(Tunisie)</w:t>
            </w:r>
            <w:r w:rsidRPr="00400D21">
              <w:rPr>
                <w:rFonts w:cs="Arial"/>
                <w:b/>
                <w:i/>
                <w:iCs/>
                <w:color w:val="000000"/>
                <w:sz w:val="20"/>
                <w:szCs w:val="18"/>
              </w:rPr>
              <w:t>:</w:t>
            </w:r>
          </w:p>
        </w:tc>
      </w:tr>
      <w:tr w:rsidR="00FD7938" w:rsidRPr="004C70BB" w14:paraId="21C20B4B" w14:textId="77777777" w:rsidTr="00227961">
        <w:tc>
          <w:tcPr>
            <w:tcW w:w="354" w:type="pct"/>
          </w:tcPr>
          <w:p w14:paraId="67F61395" w14:textId="77777777" w:rsidR="00FD7938" w:rsidRPr="00164C49" w:rsidRDefault="00A72D55" w:rsidP="00C138C9">
            <w:pPr>
              <w:rPr>
                <w:rFonts w:cs="Arial"/>
                <w:noProof/>
                <w:sz w:val="20"/>
              </w:rPr>
            </w:pPr>
            <w:r>
              <w:rPr>
                <w:rFonts w:cs="Arial"/>
                <w:noProof/>
                <w:sz w:val="20"/>
              </w:rPr>
              <w:t>2022</w:t>
            </w:r>
          </w:p>
        </w:tc>
        <w:tc>
          <w:tcPr>
            <w:tcW w:w="267" w:type="pct"/>
          </w:tcPr>
          <w:p w14:paraId="665A175D" w14:textId="77777777" w:rsidR="00FD7938" w:rsidRDefault="00A72D55" w:rsidP="00C138C9">
            <w:pPr>
              <w:jc w:val="both"/>
              <w:rPr>
                <w:rFonts w:cs="Arial"/>
                <w:szCs w:val="18"/>
              </w:rPr>
            </w:pPr>
            <w:r>
              <w:rPr>
                <w:rFonts w:cs="Arial"/>
                <w:szCs w:val="18"/>
              </w:rPr>
              <w:t>Tunisie</w:t>
            </w:r>
          </w:p>
        </w:tc>
        <w:tc>
          <w:tcPr>
            <w:tcW w:w="755" w:type="pct"/>
          </w:tcPr>
          <w:p w14:paraId="293F3BA1" w14:textId="77777777" w:rsidR="00A72D55" w:rsidRDefault="00A72D55" w:rsidP="00A72D55">
            <w:pPr>
              <w:pStyle w:val="StylenormaltableauArialLeft"/>
              <w:spacing w:before="0" w:after="0"/>
              <w:jc w:val="both"/>
              <w:rPr>
                <w:rFonts w:cs="Arial"/>
                <w:bCs/>
                <w:sz w:val="18"/>
                <w:szCs w:val="18"/>
                <w:lang w:eastAsia="pl-PL"/>
              </w:rPr>
            </w:pPr>
            <w:r>
              <w:rPr>
                <w:rFonts w:cs="Arial"/>
                <w:bCs/>
                <w:sz w:val="18"/>
                <w:szCs w:val="18"/>
                <w:lang w:eastAsia="pl-PL"/>
              </w:rPr>
              <w:t>Ministère de la formation professionnelle et de l’emploi</w:t>
            </w:r>
          </w:p>
          <w:p w14:paraId="79DF5817" w14:textId="77777777" w:rsidR="00FD7938" w:rsidRPr="00FD7938" w:rsidRDefault="00A72D55" w:rsidP="00A72D55">
            <w:pPr>
              <w:pStyle w:val="StylenormaltableauArialLeft"/>
              <w:spacing w:before="0" w:after="0"/>
              <w:jc w:val="both"/>
              <w:rPr>
                <w:rFonts w:cs="Arial"/>
                <w:bCs/>
                <w:szCs w:val="18"/>
              </w:rPr>
            </w:pPr>
            <w:r>
              <w:rPr>
                <w:rFonts w:cs="Arial"/>
                <w:bCs/>
                <w:szCs w:val="18"/>
              </w:rPr>
              <w:t>et CENAFFIF</w:t>
            </w:r>
          </w:p>
        </w:tc>
        <w:tc>
          <w:tcPr>
            <w:tcW w:w="626" w:type="pct"/>
          </w:tcPr>
          <w:p w14:paraId="08436AF0" w14:textId="77777777" w:rsidR="00FD7938" w:rsidRPr="00164C49" w:rsidRDefault="00A72D55" w:rsidP="00C138C9">
            <w:pPr>
              <w:jc w:val="center"/>
              <w:rPr>
                <w:rFonts w:cs="Arial"/>
                <w:szCs w:val="18"/>
              </w:rPr>
            </w:pPr>
            <w:r>
              <w:rPr>
                <w:rFonts w:cs="Arial"/>
                <w:szCs w:val="18"/>
              </w:rPr>
              <w:t>Formateur et concepteur de programme</w:t>
            </w:r>
          </w:p>
        </w:tc>
        <w:tc>
          <w:tcPr>
            <w:tcW w:w="2998" w:type="pct"/>
          </w:tcPr>
          <w:p w14:paraId="1D6A20FA" w14:textId="77777777" w:rsidR="00A72D55" w:rsidRDefault="00A72D55" w:rsidP="00A72D55">
            <w:pPr>
              <w:pStyle w:val="Puce1"/>
              <w:rPr>
                <w:rFonts w:cs="Arial"/>
                <w:bCs/>
                <w:color w:val="000000"/>
                <w:szCs w:val="18"/>
              </w:rPr>
            </w:pPr>
            <w:r>
              <w:rPr>
                <w:rFonts w:cs="Arial"/>
                <w:bCs/>
                <w:color w:val="000000"/>
                <w:szCs w:val="18"/>
              </w:rPr>
              <w:t xml:space="preserve">Conception de contenu des </w:t>
            </w:r>
            <w:r w:rsidRPr="00A72D55">
              <w:rPr>
                <w:rFonts w:cs="Arial"/>
                <w:bCs/>
                <w:color w:val="000000"/>
                <w:szCs w:val="18"/>
              </w:rPr>
              <w:t>cycles de formation au profit des directeurs d’établissements privés de formation</w:t>
            </w:r>
            <w:r>
              <w:rPr>
                <w:rFonts w:cs="Arial"/>
                <w:bCs/>
                <w:color w:val="000000"/>
                <w:szCs w:val="18"/>
              </w:rPr>
              <w:t>,</w:t>
            </w:r>
          </w:p>
          <w:p w14:paraId="43189968" w14:textId="24FD9CAE" w:rsidR="000726F7" w:rsidRPr="006E3FB3" w:rsidRDefault="00A72D55" w:rsidP="006E3FB3">
            <w:pPr>
              <w:pStyle w:val="Puce1"/>
              <w:rPr>
                <w:rFonts w:cs="Arial"/>
                <w:bCs/>
                <w:color w:val="000000"/>
                <w:szCs w:val="18"/>
              </w:rPr>
            </w:pPr>
            <w:r>
              <w:rPr>
                <w:rFonts w:cs="Arial"/>
                <w:bCs/>
                <w:color w:val="000000"/>
                <w:szCs w:val="18"/>
              </w:rPr>
              <w:t>Animation des sessions de formation des directeurs des centres de formation stratégie de la FP/ gestion moderne des centres,</w:t>
            </w:r>
          </w:p>
        </w:tc>
      </w:tr>
      <w:tr w:rsidR="00A72D55" w:rsidRPr="004C70BB" w14:paraId="3B75E013" w14:textId="77777777" w:rsidTr="00227961">
        <w:tc>
          <w:tcPr>
            <w:tcW w:w="354" w:type="pct"/>
          </w:tcPr>
          <w:p w14:paraId="2C37EDED" w14:textId="77777777" w:rsidR="00A72D55" w:rsidRDefault="00A72D55" w:rsidP="00C138C9">
            <w:pPr>
              <w:rPr>
                <w:rFonts w:cs="Arial"/>
                <w:noProof/>
                <w:sz w:val="20"/>
              </w:rPr>
            </w:pPr>
            <w:r>
              <w:rPr>
                <w:rFonts w:cs="Arial"/>
                <w:noProof/>
                <w:sz w:val="20"/>
              </w:rPr>
              <w:t>2016-2018</w:t>
            </w:r>
          </w:p>
        </w:tc>
        <w:tc>
          <w:tcPr>
            <w:tcW w:w="267" w:type="pct"/>
          </w:tcPr>
          <w:p w14:paraId="78AF60FB" w14:textId="77777777" w:rsidR="00A72D55" w:rsidRDefault="00A72D55" w:rsidP="00C138C9">
            <w:pPr>
              <w:jc w:val="both"/>
              <w:rPr>
                <w:rFonts w:cs="Arial"/>
                <w:szCs w:val="18"/>
              </w:rPr>
            </w:pPr>
            <w:r>
              <w:rPr>
                <w:rFonts w:cs="Arial"/>
                <w:szCs w:val="18"/>
              </w:rPr>
              <w:t>Tunisie</w:t>
            </w:r>
          </w:p>
        </w:tc>
        <w:tc>
          <w:tcPr>
            <w:tcW w:w="755" w:type="pct"/>
          </w:tcPr>
          <w:p w14:paraId="7B286CC0" w14:textId="77777777" w:rsidR="00A72D55" w:rsidRDefault="00A72D55" w:rsidP="00A72D55">
            <w:pPr>
              <w:pStyle w:val="StylenormaltableauArialLeft"/>
              <w:spacing w:before="0" w:after="0"/>
              <w:jc w:val="both"/>
              <w:rPr>
                <w:rFonts w:cs="Arial"/>
                <w:bCs/>
                <w:sz w:val="18"/>
                <w:szCs w:val="18"/>
                <w:lang w:eastAsia="pl-PL"/>
              </w:rPr>
            </w:pPr>
            <w:r>
              <w:rPr>
                <w:rFonts w:cs="Arial"/>
                <w:bCs/>
                <w:sz w:val="18"/>
                <w:szCs w:val="18"/>
                <w:lang w:eastAsia="pl-PL"/>
              </w:rPr>
              <w:t>Ministère de la formation professionnelle et de l’emploi</w:t>
            </w:r>
          </w:p>
          <w:p w14:paraId="58E0ED6C" w14:textId="77777777" w:rsidR="00A72D55" w:rsidRDefault="00A72D55" w:rsidP="00FD7938">
            <w:pPr>
              <w:pStyle w:val="StylenormaltableauArialLeft"/>
              <w:spacing w:before="0" w:after="0"/>
              <w:jc w:val="both"/>
              <w:rPr>
                <w:rFonts w:cs="Arial"/>
                <w:bCs/>
                <w:sz w:val="18"/>
                <w:szCs w:val="18"/>
                <w:lang w:eastAsia="pl-PL"/>
              </w:rPr>
            </w:pPr>
          </w:p>
        </w:tc>
        <w:tc>
          <w:tcPr>
            <w:tcW w:w="626" w:type="pct"/>
          </w:tcPr>
          <w:p w14:paraId="480122D3" w14:textId="77777777" w:rsidR="00A72D55" w:rsidRDefault="00A72D55" w:rsidP="00C138C9">
            <w:pPr>
              <w:jc w:val="center"/>
              <w:rPr>
                <w:rFonts w:cs="Arial"/>
                <w:szCs w:val="18"/>
              </w:rPr>
            </w:pPr>
            <w:r>
              <w:rPr>
                <w:rFonts w:cs="Arial"/>
                <w:szCs w:val="18"/>
              </w:rPr>
              <w:lastRenderedPageBreak/>
              <w:t xml:space="preserve">Responsable du programme du </w:t>
            </w:r>
            <w:r>
              <w:rPr>
                <w:rFonts w:cs="Arial"/>
                <w:szCs w:val="18"/>
              </w:rPr>
              <w:lastRenderedPageBreak/>
              <w:t>« chèque de formation » destiné à la promotion de la formation privée</w:t>
            </w:r>
          </w:p>
        </w:tc>
        <w:tc>
          <w:tcPr>
            <w:tcW w:w="2998" w:type="pct"/>
          </w:tcPr>
          <w:p w14:paraId="6EA1C347" w14:textId="77777777" w:rsidR="00A72D55" w:rsidRPr="00692EAF" w:rsidRDefault="00A72D55" w:rsidP="00A72D55">
            <w:pPr>
              <w:pStyle w:val="Puce1"/>
              <w:rPr>
                <w:rFonts w:cs="Arial"/>
                <w:bCs/>
                <w:color w:val="000000" w:themeColor="text1"/>
                <w:szCs w:val="18"/>
              </w:rPr>
            </w:pPr>
            <w:r>
              <w:rPr>
                <w:rFonts w:cs="Arial"/>
                <w:bCs/>
                <w:color w:val="000000"/>
                <w:szCs w:val="18"/>
              </w:rPr>
              <w:lastRenderedPageBreak/>
              <w:t xml:space="preserve">Evaluation du programme « chèque formation » adressé aux jeunes demandeurs de formation dont la charge </w:t>
            </w:r>
            <w:r w:rsidRPr="00692EAF">
              <w:rPr>
                <w:rFonts w:cs="Arial"/>
                <w:bCs/>
                <w:color w:val="000000" w:themeColor="text1"/>
                <w:szCs w:val="18"/>
              </w:rPr>
              <w:t xml:space="preserve">financière est supportée par l’État et la formation est assurée par des centres de formation privés, </w:t>
            </w:r>
          </w:p>
          <w:p w14:paraId="4ECD77B3" w14:textId="77777777" w:rsidR="00A72D55" w:rsidRDefault="00A72D55" w:rsidP="00A72D55">
            <w:pPr>
              <w:pStyle w:val="Puce1"/>
              <w:rPr>
                <w:rFonts w:cs="Arial"/>
                <w:bCs/>
                <w:color w:val="000000"/>
                <w:szCs w:val="18"/>
              </w:rPr>
            </w:pPr>
            <w:r w:rsidRPr="00692EAF">
              <w:rPr>
                <w:bCs/>
                <w:color w:val="000000" w:themeColor="text1"/>
              </w:rPr>
              <w:lastRenderedPageBreak/>
              <w:t>Formation des directeurs des centres privés sur l’approche client dans la gestion de la formation selon le modèle de chèque formation (Tunisie),</w:t>
            </w:r>
          </w:p>
        </w:tc>
      </w:tr>
      <w:tr w:rsidR="0083132D" w:rsidRPr="004C70BB" w14:paraId="1B47EF4C" w14:textId="77777777" w:rsidTr="00227961">
        <w:tc>
          <w:tcPr>
            <w:tcW w:w="354" w:type="pct"/>
          </w:tcPr>
          <w:p w14:paraId="34220EC5" w14:textId="77777777" w:rsidR="0083132D" w:rsidRPr="00164C49" w:rsidRDefault="0083132D" w:rsidP="00C138C9">
            <w:pPr>
              <w:rPr>
                <w:rFonts w:cs="Arial"/>
                <w:noProof/>
                <w:sz w:val="20"/>
              </w:rPr>
            </w:pPr>
            <w:r w:rsidRPr="00164C49">
              <w:rPr>
                <w:rFonts w:cs="Arial"/>
                <w:noProof/>
                <w:sz w:val="20"/>
              </w:rPr>
              <w:lastRenderedPageBreak/>
              <w:t>2015-2017</w:t>
            </w:r>
          </w:p>
          <w:p w14:paraId="199D7B8D" w14:textId="77777777" w:rsidR="0083132D" w:rsidRPr="00164C49" w:rsidRDefault="0083132D" w:rsidP="00C138C9">
            <w:pPr>
              <w:rPr>
                <w:rFonts w:cs="Arial"/>
                <w:noProof/>
                <w:sz w:val="20"/>
              </w:rPr>
            </w:pPr>
          </w:p>
        </w:tc>
        <w:tc>
          <w:tcPr>
            <w:tcW w:w="267" w:type="pct"/>
          </w:tcPr>
          <w:p w14:paraId="49999DD9" w14:textId="77777777" w:rsidR="0083132D" w:rsidRDefault="0083132D" w:rsidP="00C138C9">
            <w:pPr>
              <w:jc w:val="both"/>
              <w:rPr>
                <w:rFonts w:cs="Arial"/>
                <w:szCs w:val="18"/>
              </w:rPr>
            </w:pPr>
            <w:r>
              <w:rPr>
                <w:rFonts w:cs="Arial"/>
                <w:szCs w:val="18"/>
              </w:rPr>
              <w:t>Tunisie</w:t>
            </w:r>
          </w:p>
        </w:tc>
        <w:tc>
          <w:tcPr>
            <w:tcW w:w="755" w:type="pct"/>
          </w:tcPr>
          <w:p w14:paraId="25496E91" w14:textId="77777777" w:rsidR="006F56D4" w:rsidRPr="00C949F7" w:rsidRDefault="006F56D4" w:rsidP="006F56D4">
            <w:pPr>
              <w:spacing w:line="360" w:lineRule="auto"/>
              <w:rPr>
                <w:sz w:val="14"/>
                <w:szCs w:val="14"/>
                <w:lang w:val="en-US"/>
              </w:rPr>
            </w:pPr>
            <w:r w:rsidRPr="006F56D4">
              <w:rPr>
                <w:rFonts w:cs="Arial"/>
                <w:bCs/>
                <w:szCs w:val="18"/>
                <w:lang w:val="en-US"/>
              </w:rPr>
              <w:t>European Training Foundation, ETF</w:t>
            </w:r>
          </w:p>
          <w:p w14:paraId="0D237743" w14:textId="77777777" w:rsidR="006F56D4" w:rsidRPr="00C949F7" w:rsidRDefault="006F56D4" w:rsidP="006F56D4">
            <w:pPr>
              <w:spacing w:line="360" w:lineRule="auto"/>
              <w:ind w:left="164"/>
              <w:rPr>
                <w:sz w:val="16"/>
                <w:szCs w:val="16"/>
                <w:lang w:val="en-US"/>
              </w:rPr>
            </w:pPr>
            <w:r w:rsidRPr="00C949F7">
              <w:rPr>
                <w:sz w:val="16"/>
                <w:szCs w:val="16"/>
                <w:lang w:val="en-US"/>
              </w:rPr>
              <w:t>Maria Vittoria Garlappi</w:t>
            </w:r>
          </w:p>
          <w:p w14:paraId="24A2FCDD" w14:textId="77777777" w:rsidR="006F56D4" w:rsidRPr="00C949F7" w:rsidRDefault="004E2BCF" w:rsidP="004E2BCF">
            <w:pPr>
              <w:spacing w:line="360" w:lineRule="auto"/>
              <w:ind w:left="164"/>
              <w:jc w:val="both"/>
              <w:rPr>
                <w:lang w:val="en-US"/>
              </w:rPr>
            </w:pPr>
            <w:r w:rsidRPr="00C949F7">
              <w:rPr>
                <w:lang w:val="en-US"/>
              </w:rPr>
              <w:t>Contry Manager</w:t>
            </w:r>
          </w:p>
          <w:p w14:paraId="1BCB749E" w14:textId="77777777" w:rsidR="0083132D" w:rsidRPr="006F56D4" w:rsidRDefault="0083132D" w:rsidP="00C138C9">
            <w:pPr>
              <w:pStyle w:val="normaltableau"/>
              <w:keepNext/>
              <w:keepLines/>
              <w:widowControl w:val="0"/>
              <w:spacing w:before="0"/>
              <w:jc w:val="left"/>
              <w:rPr>
                <w:rStyle w:val="Lienhypertexte"/>
                <w:noProof/>
                <w:sz w:val="14"/>
                <w:szCs w:val="14"/>
                <w:lang w:val="en-US"/>
              </w:rPr>
            </w:pPr>
            <w:hyperlink r:id="rId22" w:history="1">
              <w:r w:rsidRPr="006F56D4">
                <w:rPr>
                  <w:rStyle w:val="Lienhypertexte"/>
                  <w:rFonts w:ascii="Arial" w:hAnsi="Arial" w:cs="Arial"/>
                  <w:noProof/>
                  <w:sz w:val="14"/>
                  <w:szCs w:val="14"/>
                  <w:lang w:val="en-US"/>
                </w:rPr>
                <w:t>mariavittoria.garlappi@etf.europa.eu</w:t>
              </w:r>
            </w:hyperlink>
          </w:p>
          <w:p w14:paraId="67458C11" w14:textId="77777777" w:rsidR="0083132D" w:rsidRPr="006F56D4" w:rsidRDefault="0083132D" w:rsidP="00E46F85">
            <w:pPr>
              <w:jc w:val="both"/>
              <w:rPr>
                <w:rFonts w:cs="Arial"/>
                <w:bCs/>
                <w:szCs w:val="18"/>
                <w:lang w:val="en-US"/>
              </w:rPr>
            </w:pPr>
          </w:p>
        </w:tc>
        <w:tc>
          <w:tcPr>
            <w:tcW w:w="626" w:type="pct"/>
          </w:tcPr>
          <w:p w14:paraId="721B4AA1" w14:textId="77777777" w:rsidR="0083132D" w:rsidRDefault="0083132D" w:rsidP="00C138C9">
            <w:pPr>
              <w:jc w:val="center"/>
              <w:rPr>
                <w:rFonts w:cs="Arial"/>
                <w:szCs w:val="18"/>
              </w:rPr>
            </w:pPr>
            <w:r w:rsidRPr="00164C49">
              <w:rPr>
                <w:rFonts w:cs="Arial"/>
                <w:szCs w:val="18"/>
              </w:rPr>
              <w:t>Coordinateur national</w:t>
            </w:r>
            <w:r w:rsidR="004E2BCF">
              <w:rPr>
                <w:rFonts w:cs="Arial"/>
                <w:szCs w:val="18"/>
              </w:rPr>
              <w:t xml:space="preserve"> au sein du Ministère de la FP et de l’emploi</w:t>
            </w:r>
          </w:p>
          <w:p w14:paraId="1C0AF641" w14:textId="77777777" w:rsidR="00446296" w:rsidRDefault="00446296" w:rsidP="004E2BCF">
            <w:pPr>
              <w:jc w:val="center"/>
              <w:rPr>
                <w:rFonts w:cs="Arial"/>
                <w:szCs w:val="18"/>
              </w:rPr>
            </w:pPr>
            <w:r w:rsidRPr="004E2BCF">
              <w:rPr>
                <w:rFonts w:cs="Arial"/>
                <w:szCs w:val="18"/>
              </w:rPr>
              <w:t>(</w:t>
            </w:r>
            <w:r w:rsidR="004E2BCF" w:rsidRPr="004E2BCF">
              <w:rPr>
                <w:rFonts w:cs="Arial"/>
                <w:szCs w:val="18"/>
              </w:rPr>
              <w:t>2 ans)</w:t>
            </w:r>
          </w:p>
          <w:p w14:paraId="6B95E783" w14:textId="77777777" w:rsidR="004E2BCF" w:rsidRPr="00400D21" w:rsidRDefault="00C138C9" w:rsidP="00760FCD">
            <w:pPr>
              <w:pStyle w:val="Puce1"/>
              <w:numPr>
                <w:ilvl w:val="0"/>
                <w:numId w:val="0"/>
              </w:numPr>
              <w:ind w:left="170" w:hanging="170"/>
              <w:rPr>
                <w:rFonts w:cs="Arial"/>
                <w:color w:val="000000"/>
                <w:szCs w:val="18"/>
              </w:rPr>
            </w:pPr>
            <w:r w:rsidRPr="00C138C9">
              <w:rPr>
                <w:rFonts w:cs="Arial"/>
                <w:color w:val="000000"/>
                <w:szCs w:val="18"/>
              </w:rPr>
              <w:t xml:space="preserve">Projet « Développement de l’esprit entrepreneurial </w:t>
            </w:r>
            <w:r w:rsidR="00760FCD">
              <w:rPr>
                <w:rFonts w:cs="Arial"/>
                <w:color w:val="000000"/>
                <w:szCs w:val="18"/>
              </w:rPr>
              <w:t>/ETF</w:t>
            </w:r>
          </w:p>
        </w:tc>
        <w:tc>
          <w:tcPr>
            <w:tcW w:w="2998" w:type="pct"/>
          </w:tcPr>
          <w:p w14:paraId="70DF8CDD" w14:textId="77777777" w:rsidR="0083132D" w:rsidRDefault="0083132D" w:rsidP="0083132D">
            <w:pPr>
              <w:pStyle w:val="Puce1"/>
              <w:numPr>
                <w:ilvl w:val="0"/>
                <w:numId w:val="0"/>
              </w:numPr>
              <w:ind w:left="170" w:hanging="170"/>
              <w:rPr>
                <w:rFonts w:cs="Arial"/>
                <w:b/>
                <w:bCs/>
                <w:color w:val="000000"/>
                <w:szCs w:val="18"/>
              </w:rPr>
            </w:pPr>
            <w:r w:rsidRPr="000539FA">
              <w:rPr>
                <w:rFonts w:cs="Arial"/>
                <w:b/>
                <w:bCs/>
                <w:color w:val="000000"/>
                <w:szCs w:val="18"/>
              </w:rPr>
              <w:t xml:space="preserve">Pilotage du Projet « Développement de l’esprit entrepreneurial chez les apprenants </w:t>
            </w:r>
            <w:r w:rsidR="000539FA" w:rsidRPr="000539FA">
              <w:rPr>
                <w:rFonts w:cs="Arial"/>
                <w:b/>
                <w:bCs/>
                <w:color w:val="000000"/>
                <w:szCs w:val="18"/>
              </w:rPr>
              <w:t xml:space="preserve">dans le dispositif </w:t>
            </w:r>
            <w:r w:rsidR="00692EAF">
              <w:rPr>
                <w:rFonts w:cs="Arial"/>
                <w:b/>
                <w:bCs/>
                <w:color w:val="000000"/>
                <w:szCs w:val="18"/>
              </w:rPr>
              <w:t xml:space="preserve">Tunisien </w:t>
            </w:r>
            <w:r w:rsidR="000539FA" w:rsidRPr="000539FA">
              <w:rPr>
                <w:rFonts w:cs="Arial"/>
                <w:b/>
                <w:bCs/>
                <w:color w:val="000000"/>
                <w:szCs w:val="18"/>
              </w:rPr>
              <w:t>de formation professionnelle/ETF ».</w:t>
            </w:r>
          </w:p>
          <w:p w14:paraId="548A909E" w14:textId="6336923D" w:rsidR="009A253B" w:rsidRDefault="009A253B" w:rsidP="0083132D">
            <w:pPr>
              <w:pStyle w:val="Puce1"/>
              <w:numPr>
                <w:ilvl w:val="0"/>
                <w:numId w:val="0"/>
              </w:numPr>
              <w:ind w:left="170" w:hanging="170"/>
              <w:rPr>
                <w:rFonts w:cs="Arial"/>
                <w:b/>
                <w:bCs/>
                <w:color w:val="000000"/>
                <w:szCs w:val="18"/>
              </w:rPr>
            </w:pPr>
            <w:r>
              <w:rPr>
                <w:rFonts w:cs="Arial"/>
                <w:b/>
                <w:bCs/>
                <w:color w:val="000000"/>
                <w:szCs w:val="18"/>
              </w:rPr>
              <w:t>Principales contributions :</w:t>
            </w:r>
          </w:p>
          <w:p w14:paraId="71076139" w14:textId="77777777" w:rsidR="004E2BCF" w:rsidRPr="00692EAF" w:rsidRDefault="00C138C9" w:rsidP="00C138C9">
            <w:pPr>
              <w:pStyle w:val="Puce1"/>
              <w:rPr>
                <w:rFonts w:cs="Arial"/>
                <w:color w:val="000000" w:themeColor="text1"/>
                <w:szCs w:val="18"/>
              </w:rPr>
            </w:pPr>
            <w:r w:rsidRPr="00692EAF">
              <w:rPr>
                <w:rFonts w:cs="Arial"/>
                <w:color w:val="000000" w:themeColor="text1"/>
                <w:szCs w:val="18"/>
              </w:rPr>
              <w:t>Développement du partenariat</w:t>
            </w:r>
            <w:r w:rsidR="0025169E" w:rsidRPr="00692EAF">
              <w:rPr>
                <w:rFonts w:cs="Arial"/>
                <w:color w:val="000000" w:themeColor="text1"/>
                <w:szCs w:val="18"/>
              </w:rPr>
              <w:t xml:space="preserve"> PPP</w:t>
            </w:r>
            <w:r w:rsidRPr="00692EAF">
              <w:rPr>
                <w:rFonts w:cs="Arial"/>
                <w:color w:val="000000" w:themeColor="text1"/>
                <w:szCs w:val="18"/>
              </w:rPr>
              <w:t xml:space="preserve"> autour du projet</w:t>
            </w:r>
            <w:r w:rsidR="002A2DB7" w:rsidRPr="00692EAF">
              <w:rPr>
                <w:rFonts w:cs="Arial"/>
                <w:color w:val="000000" w:themeColor="text1"/>
                <w:szCs w:val="18"/>
              </w:rPr>
              <w:t xml:space="preserve"> (organisation patronale, organisation syndicale, société civile)</w:t>
            </w:r>
            <w:r w:rsidRPr="00692EAF">
              <w:rPr>
                <w:rFonts w:cs="Arial"/>
                <w:color w:val="000000" w:themeColor="text1"/>
                <w:szCs w:val="18"/>
              </w:rPr>
              <w:t>,</w:t>
            </w:r>
          </w:p>
          <w:p w14:paraId="4329C3A3" w14:textId="77777777" w:rsidR="00C138C9" w:rsidRPr="00692EAF" w:rsidRDefault="00C138C9" w:rsidP="00C138C9">
            <w:pPr>
              <w:pStyle w:val="Puce1"/>
              <w:rPr>
                <w:rFonts w:cs="Arial"/>
                <w:color w:val="000000" w:themeColor="text1"/>
                <w:szCs w:val="18"/>
              </w:rPr>
            </w:pPr>
            <w:r w:rsidRPr="00692EAF">
              <w:rPr>
                <w:rFonts w:cs="Arial"/>
                <w:color w:val="000000" w:themeColor="text1"/>
                <w:szCs w:val="18"/>
              </w:rPr>
              <w:t xml:space="preserve">Contribution à l’élaboration d’une démarche pédagogique spécifique au développement de l’esprit </w:t>
            </w:r>
            <w:r w:rsidR="001D2D3F" w:rsidRPr="00692EAF">
              <w:rPr>
                <w:rFonts w:cs="Arial"/>
                <w:color w:val="000000" w:themeColor="text1"/>
                <w:szCs w:val="18"/>
              </w:rPr>
              <w:t>entrepreneurial</w:t>
            </w:r>
          </w:p>
          <w:p w14:paraId="34432ED7" w14:textId="77777777" w:rsidR="00760FCD" w:rsidRPr="00692EAF" w:rsidRDefault="00760FCD" w:rsidP="00760FCD">
            <w:pPr>
              <w:pStyle w:val="Puce1"/>
              <w:rPr>
                <w:rFonts w:cs="Arial"/>
                <w:color w:val="000000" w:themeColor="text1"/>
                <w:szCs w:val="18"/>
              </w:rPr>
            </w:pPr>
            <w:r w:rsidRPr="00692EAF">
              <w:rPr>
                <w:rFonts w:cs="Arial"/>
                <w:color w:val="000000" w:themeColor="text1"/>
                <w:szCs w:val="18"/>
              </w:rPr>
              <w:t>F</w:t>
            </w:r>
            <w:r w:rsidR="000726F7" w:rsidRPr="00692EAF">
              <w:rPr>
                <w:rFonts w:cs="Arial"/>
                <w:color w:val="000000" w:themeColor="text1"/>
                <w:szCs w:val="18"/>
              </w:rPr>
              <w:t xml:space="preserve">ormation des directeurs des centres pilotes </w:t>
            </w:r>
            <w:r w:rsidRPr="00692EAF">
              <w:rPr>
                <w:rFonts w:cs="Arial"/>
                <w:color w:val="000000" w:themeColor="text1"/>
                <w:szCs w:val="18"/>
              </w:rPr>
              <w:t xml:space="preserve">et </w:t>
            </w:r>
            <w:r w:rsidR="000726F7" w:rsidRPr="00692EAF">
              <w:rPr>
                <w:rFonts w:cs="Arial"/>
                <w:color w:val="000000" w:themeColor="text1"/>
                <w:szCs w:val="18"/>
              </w:rPr>
              <w:t>des formateurs sur les soft skills (esprit entreprenant</w:t>
            </w:r>
          </w:p>
          <w:p w14:paraId="1068B3CB" w14:textId="77777777" w:rsidR="000726F7" w:rsidRDefault="00760FCD" w:rsidP="00760FCD">
            <w:pPr>
              <w:pStyle w:val="Puce1"/>
              <w:numPr>
                <w:ilvl w:val="0"/>
                <w:numId w:val="0"/>
              </w:numPr>
              <w:ind w:left="170"/>
              <w:rPr>
                <w:rFonts w:cs="Arial"/>
                <w:color w:val="000000" w:themeColor="text1"/>
                <w:szCs w:val="18"/>
              </w:rPr>
            </w:pPr>
            <w:r w:rsidRPr="00692EAF">
              <w:rPr>
                <w:rFonts w:cs="Arial"/>
                <w:color w:val="000000" w:themeColor="text1"/>
                <w:szCs w:val="18"/>
              </w:rPr>
              <w:t>et le modèles « des centres de formation entreprenants » (identification de bonnes pratiques en la matière)</w:t>
            </w:r>
            <w:r w:rsidR="003F04D9">
              <w:rPr>
                <w:rFonts w:cs="Arial"/>
                <w:color w:val="000000" w:themeColor="text1"/>
                <w:szCs w:val="18"/>
              </w:rPr>
              <w:t>,</w:t>
            </w:r>
          </w:p>
          <w:p w14:paraId="1BC62361" w14:textId="4CF66915" w:rsidR="003F04D9" w:rsidRPr="00C138C9" w:rsidRDefault="009A253B" w:rsidP="003F04D9">
            <w:pPr>
              <w:pStyle w:val="Puce1"/>
              <w:rPr>
                <w:rFonts w:cs="Arial"/>
                <w:color w:val="000000"/>
                <w:szCs w:val="18"/>
              </w:rPr>
            </w:pPr>
            <w:r>
              <w:rPr>
                <w:rFonts w:cs="Arial"/>
                <w:color w:val="000000" w:themeColor="text1"/>
                <w:szCs w:val="18"/>
              </w:rPr>
              <w:t>Co-Initiation</w:t>
            </w:r>
            <w:r w:rsidR="003F04D9">
              <w:rPr>
                <w:rFonts w:cs="Arial"/>
                <w:color w:val="000000" w:themeColor="text1"/>
                <w:szCs w:val="18"/>
              </w:rPr>
              <w:t xml:space="preserve"> d’une approche d’ingénierie de formation axée sur l’esprit entrepreneurial,</w:t>
            </w:r>
          </w:p>
        </w:tc>
      </w:tr>
      <w:tr w:rsidR="0083132D" w:rsidRPr="004C70BB" w14:paraId="60B419B1" w14:textId="77777777" w:rsidTr="00227961">
        <w:tc>
          <w:tcPr>
            <w:tcW w:w="354" w:type="pct"/>
          </w:tcPr>
          <w:p w14:paraId="31B3ECC9" w14:textId="77777777" w:rsidR="0083132D" w:rsidRPr="00164C49" w:rsidRDefault="00760FCD" w:rsidP="00164C49">
            <w:pPr>
              <w:rPr>
                <w:rFonts w:cs="Arial"/>
                <w:noProof/>
                <w:sz w:val="20"/>
              </w:rPr>
            </w:pPr>
            <w:r>
              <w:rPr>
                <w:rFonts w:cs="Arial"/>
                <w:noProof/>
                <w:sz w:val="20"/>
              </w:rPr>
              <w:t>Tunisie (2014-2017)</w:t>
            </w:r>
          </w:p>
        </w:tc>
        <w:tc>
          <w:tcPr>
            <w:tcW w:w="267" w:type="pct"/>
          </w:tcPr>
          <w:p w14:paraId="5E8F9B02" w14:textId="77777777" w:rsidR="0083132D" w:rsidRDefault="000464D0" w:rsidP="00C138C9">
            <w:pPr>
              <w:jc w:val="both"/>
              <w:rPr>
                <w:rFonts w:cs="Arial"/>
                <w:szCs w:val="18"/>
              </w:rPr>
            </w:pPr>
            <w:r>
              <w:rPr>
                <w:rFonts w:cs="Arial"/>
                <w:szCs w:val="18"/>
              </w:rPr>
              <w:t>Tunisie</w:t>
            </w:r>
          </w:p>
        </w:tc>
        <w:tc>
          <w:tcPr>
            <w:tcW w:w="755" w:type="pct"/>
          </w:tcPr>
          <w:p w14:paraId="463A7A36" w14:textId="77777777" w:rsidR="006F56D4" w:rsidRDefault="006F56D4" w:rsidP="006F56D4">
            <w:pPr>
              <w:jc w:val="both"/>
              <w:rPr>
                <w:rFonts w:cs="Arial"/>
                <w:bCs/>
                <w:szCs w:val="18"/>
              </w:rPr>
            </w:pPr>
            <w:r>
              <w:rPr>
                <w:rFonts w:cs="Arial"/>
                <w:bCs/>
                <w:szCs w:val="18"/>
              </w:rPr>
              <w:t>Bureau des Nations Unies pour les services des projets/UNOPS</w:t>
            </w:r>
          </w:p>
          <w:p w14:paraId="4C6F4554" w14:textId="77777777" w:rsidR="006F56D4" w:rsidRPr="006F56D4" w:rsidRDefault="008310EF" w:rsidP="00C138C9">
            <w:pPr>
              <w:jc w:val="both"/>
              <w:rPr>
                <w:sz w:val="14"/>
                <w:szCs w:val="14"/>
              </w:rPr>
            </w:pPr>
            <w:r w:rsidRPr="008310EF">
              <w:rPr>
                <w:sz w:val="14"/>
                <w:szCs w:val="14"/>
              </w:rPr>
              <w:t>Coordinatrice internationale du projet</w:t>
            </w:r>
          </w:p>
          <w:p w14:paraId="63C38DF1" w14:textId="77777777" w:rsidR="0083132D" w:rsidRDefault="0083132D" w:rsidP="006F56D4">
            <w:pPr>
              <w:jc w:val="both"/>
            </w:pPr>
            <w:hyperlink r:id="rId23" w:history="1">
              <w:r w:rsidRPr="00164C49">
                <w:rPr>
                  <w:rStyle w:val="Lienhypertexte"/>
                  <w:rFonts w:eastAsia="Times New Roman" w:cs="Arial"/>
                  <w:noProof/>
                  <w:sz w:val="14"/>
                  <w:szCs w:val="14"/>
                  <w:lang w:eastAsia="en-GB"/>
                </w:rPr>
                <w:t>MariemL@unops.org</w:t>
              </w:r>
            </w:hyperlink>
            <w:r>
              <w:rPr>
                <w:rFonts w:cs="Arial"/>
                <w:bCs/>
                <w:szCs w:val="18"/>
              </w:rPr>
              <w:t xml:space="preserve"> </w:t>
            </w:r>
          </w:p>
        </w:tc>
        <w:tc>
          <w:tcPr>
            <w:tcW w:w="626" w:type="pct"/>
          </w:tcPr>
          <w:p w14:paraId="60293C01" w14:textId="77777777" w:rsidR="0083132D" w:rsidRPr="00164C49" w:rsidRDefault="0083132D" w:rsidP="00164C49">
            <w:pPr>
              <w:jc w:val="center"/>
              <w:rPr>
                <w:rFonts w:cs="Arial"/>
                <w:szCs w:val="18"/>
              </w:rPr>
            </w:pPr>
            <w:r w:rsidRPr="00164C49">
              <w:rPr>
                <w:rFonts w:cs="Arial"/>
                <w:szCs w:val="18"/>
              </w:rPr>
              <w:t>Chef de projet</w:t>
            </w:r>
          </w:p>
          <w:p w14:paraId="28EFC9F5" w14:textId="77777777" w:rsidR="0083132D" w:rsidRPr="00164C49" w:rsidRDefault="0083132D" w:rsidP="00164C49">
            <w:pPr>
              <w:jc w:val="center"/>
              <w:rPr>
                <w:rFonts w:cs="Arial"/>
                <w:szCs w:val="18"/>
              </w:rPr>
            </w:pPr>
          </w:p>
        </w:tc>
        <w:tc>
          <w:tcPr>
            <w:tcW w:w="2998" w:type="pct"/>
          </w:tcPr>
          <w:p w14:paraId="12237C72" w14:textId="77777777" w:rsidR="0083132D" w:rsidRDefault="0083132D" w:rsidP="0083132D">
            <w:pPr>
              <w:pStyle w:val="Puce1"/>
              <w:numPr>
                <w:ilvl w:val="0"/>
                <w:numId w:val="0"/>
              </w:numPr>
              <w:ind w:left="170" w:hanging="170"/>
              <w:rPr>
                <w:rFonts w:cs="Arial"/>
                <w:b/>
                <w:bCs/>
                <w:color w:val="000000"/>
                <w:szCs w:val="18"/>
              </w:rPr>
            </w:pPr>
            <w:r w:rsidRPr="0083132D">
              <w:rPr>
                <w:rFonts w:cs="Arial"/>
                <w:b/>
                <w:bCs/>
                <w:color w:val="000000"/>
                <w:szCs w:val="18"/>
              </w:rPr>
              <w:t xml:space="preserve">Pilotage du projet de développement de l’employabilité des </w:t>
            </w:r>
            <w:r w:rsidR="004D0637" w:rsidRPr="0083132D">
              <w:rPr>
                <w:rFonts w:cs="Arial"/>
                <w:b/>
                <w:bCs/>
                <w:color w:val="000000"/>
                <w:szCs w:val="18"/>
              </w:rPr>
              <w:t>jeunes dans</w:t>
            </w:r>
            <w:r w:rsidRPr="0083132D">
              <w:rPr>
                <w:rFonts w:cs="Arial"/>
                <w:b/>
                <w:bCs/>
                <w:color w:val="000000"/>
                <w:szCs w:val="18"/>
              </w:rPr>
              <w:t xml:space="preserve"> les emplois verts :</w:t>
            </w:r>
          </w:p>
          <w:p w14:paraId="7669DCFB" w14:textId="77777777" w:rsidR="0083132D" w:rsidRPr="00692EAF" w:rsidRDefault="000232D8" w:rsidP="00692EAF">
            <w:pPr>
              <w:pStyle w:val="Puce1"/>
              <w:jc w:val="both"/>
              <w:rPr>
                <w:rFonts w:cs="Arial"/>
                <w:bCs/>
                <w:color w:val="000000" w:themeColor="text1"/>
                <w:szCs w:val="18"/>
              </w:rPr>
            </w:pPr>
            <w:r w:rsidRPr="00692EAF">
              <w:rPr>
                <w:rFonts w:cs="Arial"/>
                <w:bCs/>
                <w:color w:val="000000" w:themeColor="text1"/>
                <w:szCs w:val="18"/>
              </w:rPr>
              <w:t xml:space="preserve">Conception des plans de </w:t>
            </w:r>
            <w:r w:rsidR="0083132D" w:rsidRPr="00692EAF">
              <w:rPr>
                <w:rFonts w:cs="Arial"/>
                <w:bCs/>
                <w:color w:val="000000" w:themeColor="text1"/>
                <w:szCs w:val="18"/>
              </w:rPr>
              <w:t>Renforcement des capacités des acteurs techniques dans les emplois verts,</w:t>
            </w:r>
          </w:p>
          <w:p w14:paraId="564F7288" w14:textId="77777777" w:rsidR="0083132D" w:rsidRPr="00692EAF" w:rsidRDefault="0083132D" w:rsidP="00692EAF">
            <w:pPr>
              <w:pStyle w:val="Puce1"/>
              <w:jc w:val="both"/>
              <w:rPr>
                <w:rFonts w:cs="Arial"/>
                <w:bCs/>
                <w:color w:val="000000" w:themeColor="text1"/>
                <w:szCs w:val="18"/>
              </w:rPr>
            </w:pPr>
            <w:r w:rsidRPr="00692EAF">
              <w:rPr>
                <w:rFonts w:cs="Arial"/>
                <w:bCs/>
                <w:color w:val="000000" w:themeColor="text1"/>
                <w:szCs w:val="18"/>
              </w:rPr>
              <w:t>Conception des modules de formation en relation avec l’économie verte pour les demandeurs d’emploi,</w:t>
            </w:r>
          </w:p>
          <w:p w14:paraId="40E9B43B" w14:textId="77777777" w:rsidR="0025169E" w:rsidRPr="004D0637" w:rsidRDefault="0025169E" w:rsidP="00692EAF">
            <w:pPr>
              <w:pStyle w:val="Puce1"/>
              <w:jc w:val="both"/>
              <w:rPr>
                <w:rFonts w:cs="Arial"/>
                <w:bCs/>
                <w:color w:val="000000"/>
                <w:szCs w:val="18"/>
              </w:rPr>
            </w:pPr>
            <w:r w:rsidRPr="00692EAF">
              <w:rPr>
                <w:rFonts w:cs="Arial"/>
                <w:bCs/>
                <w:color w:val="000000" w:themeColor="text1"/>
                <w:szCs w:val="18"/>
              </w:rPr>
              <w:t xml:space="preserve">Renforcement des </w:t>
            </w:r>
            <w:r w:rsidR="00760FCD" w:rsidRPr="00692EAF">
              <w:rPr>
                <w:rFonts w:cs="Arial"/>
                <w:bCs/>
                <w:color w:val="000000" w:themeColor="text1"/>
                <w:szCs w:val="18"/>
              </w:rPr>
              <w:t>capacités des cadres des bureaux d’emploi dans le développement des Partenariats</w:t>
            </w:r>
            <w:r w:rsidRPr="00692EAF">
              <w:rPr>
                <w:rFonts w:cs="Arial"/>
                <w:bCs/>
                <w:color w:val="000000" w:themeColor="text1"/>
                <w:szCs w:val="18"/>
              </w:rPr>
              <w:t xml:space="preserve"> PPP dans </w:t>
            </w:r>
            <w:r w:rsidR="00760FCD" w:rsidRPr="00692EAF">
              <w:rPr>
                <w:rFonts w:cs="Arial"/>
                <w:bCs/>
                <w:color w:val="000000" w:themeColor="text1"/>
                <w:szCs w:val="18"/>
              </w:rPr>
              <w:t>l’économie verte)</w:t>
            </w:r>
            <w:r w:rsidRPr="00692EAF">
              <w:rPr>
                <w:rFonts w:cs="Arial"/>
                <w:bCs/>
                <w:color w:val="000000" w:themeColor="text1"/>
                <w:szCs w:val="18"/>
              </w:rPr>
              <w:t>,</w:t>
            </w:r>
          </w:p>
        </w:tc>
      </w:tr>
      <w:tr w:rsidR="000464D0" w:rsidRPr="004C70BB" w14:paraId="5D703464" w14:textId="77777777" w:rsidTr="00227961">
        <w:tc>
          <w:tcPr>
            <w:tcW w:w="354" w:type="pct"/>
          </w:tcPr>
          <w:p w14:paraId="784A8878" w14:textId="77777777" w:rsidR="000464D0" w:rsidRDefault="000464D0" w:rsidP="00164C49">
            <w:pPr>
              <w:rPr>
                <w:rFonts w:cs="Arial"/>
                <w:noProof/>
                <w:sz w:val="20"/>
              </w:rPr>
            </w:pPr>
            <w:r>
              <w:rPr>
                <w:rFonts w:cs="Arial"/>
                <w:noProof/>
                <w:sz w:val="20"/>
              </w:rPr>
              <w:t xml:space="preserve">Tunisie </w:t>
            </w:r>
          </w:p>
          <w:p w14:paraId="5E625662" w14:textId="77777777" w:rsidR="000464D0" w:rsidRDefault="000464D0" w:rsidP="00164C49">
            <w:pPr>
              <w:rPr>
                <w:rFonts w:cs="Arial"/>
                <w:noProof/>
                <w:sz w:val="20"/>
              </w:rPr>
            </w:pPr>
            <w:r>
              <w:rPr>
                <w:rFonts w:cs="Arial"/>
                <w:noProof/>
                <w:sz w:val="20"/>
              </w:rPr>
              <w:t>(2005- 2007)</w:t>
            </w:r>
          </w:p>
        </w:tc>
        <w:tc>
          <w:tcPr>
            <w:tcW w:w="267" w:type="pct"/>
          </w:tcPr>
          <w:p w14:paraId="7D98D1ED" w14:textId="77777777" w:rsidR="000464D0" w:rsidRDefault="000464D0" w:rsidP="00C138C9">
            <w:pPr>
              <w:jc w:val="both"/>
              <w:rPr>
                <w:rFonts w:cs="Arial"/>
                <w:szCs w:val="18"/>
              </w:rPr>
            </w:pPr>
            <w:r>
              <w:rPr>
                <w:rFonts w:cs="Arial"/>
                <w:szCs w:val="18"/>
              </w:rPr>
              <w:t>Tunisie</w:t>
            </w:r>
          </w:p>
        </w:tc>
        <w:tc>
          <w:tcPr>
            <w:tcW w:w="755" w:type="pct"/>
          </w:tcPr>
          <w:p w14:paraId="6ABA799D" w14:textId="77777777" w:rsidR="000464D0" w:rsidRDefault="000464D0" w:rsidP="006F56D4">
            <w:pPr>
              <w:jc w:val="both"/>
              <w:rPr>
                <w:rFonts w:cs="Arial"/>
                <w:bCs/>
                <w:szCs w:val="18"/>
              </w:rPr>
            </w:pPr>
            <w:r>
              <w:rPr>
                <w:rFonts w:cs="Arial"/>
                <w:bCs/>
                <w:szCs w:val="18"/>
              </w:rPr>
              <w:t>AFPA</w:t>
            </w:r>
          </w:p>
        </w:tc>
        <w:tc>
          <w:tcPr>
            <w:tcW w:w="626" w:type="pct"/>
          </w:tcPr>
          <w:p w14:paraId="0ED87A71" w14:textId="1EAB77CF" w:rsidR="000464D0" w:rsidRPr="00164C49" w:rsidRDefault="000464D0" w:rsidP="00164C49">
            <w:pPr>
              <w:jc w:val="center"/>
              <w:rPr>
                <w:rFonts w:cs="Arial"/>
                <w:szCs w:val="18"/>
              </w:rPr>
            </w:pPr>
            <w:r>
              <w:rPr>
                <w:rFonts w:cs="Arial"/>
                <w:szCs w:val="18"/>
              </w:rPr>
              <w:t>Chef du projet</w:t>
            </w:r>
            <w:r w:rsidR="009A253B">
              <w:rPr>
                <w:rFonts w:cs="Arial"/>
                <w:szCs w:val="18"/>
              </w:rPr>
              <w:t>é Coordonnateur national</w:t>
            </w:r>
          </w:p>
        </w:tc>
        <w:tc>
          <w:tcPr>
            <w:tcW w:w="2998" w:type="pct"/>
          </w:tcPr>
          <w:p w14:paraId="21DE04F0" w14:textId="77777777" w:rsidR="000464D0" w:rsidRPr="0083132D" w:rsidRDefault="000464D0" w:rsidP="0083132D">
            <w:pPr>
              <w:pStyle w:val="Puce1"/>
              <w:numPr>
                <w:ilvl w:val="0"/>
                <w:numId w:val="0"/>
              </w:numPr>
              <w:ind w:left="170" w:hanging="170"/>
              <w:rPr>
                <w:rFonts w:cs="Arial"/>
                <w:b/>
                <w:bCs/>
                <w:color w:val="000000"/>
                <w:szCs w:val="18"/>
              </w:rPr>
            </w:pPr>
            <w:r>
              <w:rPr>
                <w:rFonts w:cs="Arial"/>
                <w:b/>
                <w:bCs/>
                <w:color w:val="000000"/>
                <w:szCs w:val="18"/>
              </w:rPr>
              <w:t>P</w:t>
            </w:r>
            <w:r w:rsidRPr="000464D0">
              <w:rPr>
                <w:rFonts w:cs="Arial"/>
                <w:color w:val="000000"/>
                <w:szCs w:val="18"/>
              </w:rPr>
              <w:t>ilotage de la mise en place du dispositif de la VAE en Tunisie</w:t>
            </w:r>
          </w:p>
        </w:tc>
      </w:tr>
      <w:tr w:rsidR="000464D0" w:rsidRPr="000464D0" w14:paraId="123DDDEF" w14:textId="77777777" w:rsidTr="00227961">
        <w:tc>
          <w:tcPr>
            <w:tcW w:w="354" w:type="pct"/>
          </w:tcPr>
          <w:p w14:paraId="3496CBED" w14:textId="77777777" w:rsidR="000464D0" w:rsidRDefault="000464D0" w:rsidP="00164C49">
            <w:pPr>
              <w:rPr>
                <w:rFonts w:cs="Arial"/>
                <w:noProof/>
                <w:sz w:val="20"/>
              </w:rPr>
            </w:pPr>
            <w:r>
              <w:rPr>
                <w:rFonts w:cs="Arial"/>
                <w:noProof/>
                <w:sz w:val="20"/>
              </w:rPr>
              <w:t xml:space="preserve">Tunisie </w:t>
            </w:r>
          </w:p>
          <w:p w14:paraId="181A16A5" w14:textId="77777777" w:rsidR="000464D0" w:rsidRDefault="000464D0" w:rsidP="00164C49">
            <w:pPr>
              <w:rPr>
                <w:rFonts w:cs="Arial"/>
                <w:noProof/>
                <w:sz w:val="20"/>
              </w:rPr>
            </w:pPr>
            <w:r>
              <w:rPr>
                <w:rFonts w:cs="Arial"/>
                <w:noProof/>
                <w:sz w:val="20"/>
              </w:rPr>
              <w:t>(2007- 2009)</w:t>
            </w:r>
          </w:p>
        </w:tc>
        <w:tc>
          <w:tcPr>
            <w:tcW w:w="267" w:type="pct"/>
          </w:tcPr>
          <w:p w14:paraId="3BE37FB9" w14:textId="77777777" w:rsidR="000464D0" w:rsidRDefault="000464D0" w:rsidP="00C138C9">
            <w:pPr>
              <w:jc w:val="both"/>
              <w:rPr>
                <w:rFonts w:cs="Arial"/>
                <w:szCs w:val="18"/>
              </w:rPr>
            </w:pPr>
            <w:r>
              <w:rPr>
                <w:rFonts w:cs="Arial"/>
                <w:szCs w:val="18"/>
              </w:rPr>
              <w:t>Tunisie</w:t>
            </w:r>
          </w:p>
        </w:tc>
        <w:tc>
          <w:tcPr>
            <w:tcW w:w="755" w:type="pct"/>
          </w:tcPr>
          <w:p w14:paraId="21A7B67F" w14:textId="77777777" w:rsidR="000464D0" w:rsidRDefault="000464D0" w:rsidP="006F56D4">
            <w:pPr>
              <w:jc w:val="both"/>
              <w:rPr>
                <w:rFonts w:cs="Arial"/>
                <w:bCs/>
                <w:szCs w:val="18"/>
              </w:rPr>
            </w:pPr>
            <w:r>
              <w:rPr>
                <w:rFonts w:cs="Arial"/>
                <w:bCs/>
                <w:szCs w:val="18"/>
              </w:rPr>
              <w:t>ETF</w:t>
            </w:r>
          </w:p>
          <w:p w14:paraId="3883D3A4" w14:textId="77777777" w:rsidR="000464D0" w:rsidRPr="00C949F7" w:rsidRDefault="000464D0" w:rsidP="000464D0">
            <w:pPr>
              <w:spacing w:line="360" w:lineRule="auto"/>
              <w:ind w:left="164"/>
              <w:rPr>
                <w:sz w:val="16"/>
                <w:szCs w:val="16"/>
                <w:lang w:val="en-US"/>
              </w:rPr>
            </w:pPr>
            <w:r w:rsidRPr="00C949F7">
              <w:rPr>
                <w:sz w:val="16"/>
                <w:szCs w:val="16"/>
                <w:lang w:val="en-US"/>
              </w:rPr>
              <w:t>Maria Vittoria Garlappi</w:t>
            </w:r>
          </w:p>
          <w:p w14:paraId="345B0B0D" w14:textId="77777777" w:rsidR="000464D0" w:rsidRPr="00C949F7" w:rsidRDefault="000464D0" w:rsidP="000464D0">
            <w:pPr>
              <w:spacing w:line="360" w:lineRule="auto"/>
              <w:ind w:left="164"/>
              <w:jc w:val="both"/>
              <w:rPr>
                <w:lang w:val="en-US"/>
              </w:rPr>
            </w:pPr>
            <w:r w:rsidRPr="00C949F7">
              <w:rPr>
                <w:lang w:val="en-US"/>
              </w:rPr>
              <w:t>Contry Manager</w:t>
            </w:r>
          </w:p>
          <w:p w14:paraId="23C3CEB6" w14:textId="77777777" w:rsidR="000464D0" w:rsidRPr="000464D0" w:rsidRDefault="000464D0" w:rsidP="000464D0">
            <w:pPr>
              <w:jc w:val="both"/>
              <w:rPr>
                <w:rFonts w:cs="Arial"/>
                <w:bCs/>
                <w:szCs w:val="18"/>
                <w:lang w:val="en-US"/>
              </w:rPr>
            </w:pPr>
            <w:hyperlink r:id="rId24" w:history="1">
              <w:r w:rsidRPr="006F56D4">
                <w:rPr>
                  <w:rStyle w:val="Lienhypertexte"/>
                  <w:rFonts w:cs="Arial"/>
                  <w:noProof/>
                  <w:sz w:val="14"/>
                  <w:szCs w:val="14"/>
                  <w:lang w:val="en-US"/>
                </w:rPr>
                <w:t>mariavittoria.garlappi@etf.europa.eu</w:t>
              </w:r>
            </w:hyperlink>
          </w:p>
        </w:tc>
        <w:tc>
          <w:tcPr>
            <w:tcW w:w="626" w:type="pct"/>
          </w:tcPr>
          <w:p w14:paraId="29DDDF8E" w14:textId="77777777" w:rsidR="000464D0" w:rsidRPr="000464D0" w:rsidRDefault="000464D0" w:rsidP="00164C49">
            <w:pPr>
              <w:jc w:val="center"/>
              <w:rPr>
                <w:rFonts w:cs="Arial"/>
                <w:szCs w:val="18"/>
                <w:lang w:val="en-US"/>
              </w:rPr>
            </w:pPr>
            <w:r>
              <w:rPr>
                <w:rFonts w:cs="Arial"/>
                <w:szCs w:val="18"/>
                <w:lang w:val="en-US"/>
              </w:rPr>
              <w:t>Membre de l’équipe technique nationale</w:t>
            </w:r>
          </w:p>
        </w:tc>
        <w:tc>
          <w:tcPr>
            <w:tcW w:w="2998" w:type="pct"/>
          </w:tcPr>
          <w:p w14:paraId="3FD61058" w14:textId="2F149991" w:rsidR="000464D0" w:rsidRPr="000464D0" w:rsidRDefault="009A253B" w:rsidP="009A253B">
            <w:pPr>
              <w:pStyle w:val="Puce1"/>
              <w:numPr>
                <w:ilvl w:val="0"/>
                <w:numId w:val="0"/>
              </w:numPr>
              <w:rPr>
                <w:rFonts w:cs="Arial"/>
                <w:b/>
                <w:bCs/>
                <w:color w:val="000000"/>
                <w:szCs w:val="18"/>
                <w:lang w:val="en-US"/>
              </w:rPr>
            </w:pPr>
            <w:r w:rsidRPr="009A253B">
              <w:rPr>
                <w:rFonts w:cs="Arial"/>
                <w:color w:val="000000"/>
                <w:szCs w:val="18"/>
                <w:lang w:val="en-US"/>
              </w:rPr>
              <w:t xml:space="preserve">Contribution à la </w:t>
            </w:r>
            <w:r w:rsidR="000464D0" w:rsidRPr="009A253B">
              <w:rPr>
                <w:rFonts w:cs="Arial"/>
                <w:color w:val="000000"/>
                <w:szCs w:val="18"/>
                <w:lang w:val="en-US"/>
              </w:rPr>
              <w:t xml:space="preserve">Conception </w:t>
            </w:r>
            <w:r w:rsidR="000464D0" w:rsidRPr="000464D0">
              <w:rPr>
                <w:rFonts w:cs="Arial"/>
                <w:color w:val="000000"/>
                <w:szCs w:val="18"/>
                <w:lang w:val="en-US"/>
              </w:rPr>
              <w:t xml:space="preserve">et </w:t>
            </w:r>
            <w:r>
              <w:rPr>
                <w:rFonts w:cs="Arial"/>
                <w:color w:val="000000"/>
                <w:szCs w:val="18"/>
                <w:lang w:val="en-US"/>
              </w:rPr>
              <w:t xml:space="preserve">la </w:t>
            </w:r>
            <w:r w:rsidR="000464D0" w:rsidRPr="000464D0">
              <w:rPr>
                <w:rFonts w:cs="Arial"/>
                <w:color w:val="000000"/>
                <w:szCs w:val="18"/>
                <w:lang w:val="en-US"/>
              </w:rPr>
              <w:t>mis</w:t>
            </w:r>
            <w:r w:rsidR="00B26AEF">
              <w:rPr>
                <w:rFonts w:cs="Arial"/>
                <w:color w:val="000000"/>
                <w:szCs w:val="18"/>
                <w:lang w:val="en-US"/>
              </w:rPr>
              <w:t>e</w:t>
            </w:r>
            <w:r w:rsidR="000464D0" w:rsidRPr="000464D0">
              <w:rPr>
                <w:rFonts w:cs="Arial"/>
                <w:color w:val="000000"/>
                <w:szCs w:val="18"/>
                <w:lang w:val="en-US"/>
              </w:rPr>
              <w:t xml:space="preserve"> en place du cadre national de certification CNC et </w:t>
            </w:r>
            <w:r>
              <w:rPr>
                <w:rFonts w:cs="Arial"/>
                <w:color w:val="000000"/>
                <w:szCs w:val="18"/>
                <w:lang w:val="en-US"/>
              </w:rPr>
              <w:t>é</w:t>
            </w:r>
            <w:r w:rsidR="00B26AEF">
              <w:rPr>
                <w:rFonts w:cs="Arial"/>
                <w:color w:val="000000"/>
                <w:szCs w:val="18"/>
                <w:lang w:val="en-US"/>
              </w:rPr>
              <w:t>laboration des</w:t>
            </w:r>
            <w:r w:rsidR="000464D0" w:rsidRPr="000464D0">
              <w:rPr>
                <w:rFonts w:cs="Arial"/>
                <w:color w:val="000000"/>
                <w:szCs w:val="18"/>
                <w:lang w:val="en-US"/>
              </w:rPr>
              <w:t xml:space="preserve"> textes réglementaires </w:t>
            </w:r>
            <w:r w:rsidR="00B26AEF" w:rsidRPr="000464D0">
              <w:rPr>
                <w:rFonts w:cs="Arial"/>
                <w:color w:val="000000"/>
                <w:szCs w:val="18"/>
                <w:lang w:val="en-US"/>
              </w:rPr>
              <w:t>correspondents</w:t>
            </w:r>
            <w:r w:rsidR="000464D0" w:rsidRPr="000464D0">
              <w:rPr>
                <w:rFonts w:cs="Arial"/>
                <w:color w:val="000000"/>
                <w:szCs w:val="18"/>
                <w:lang w:val="en-US"/>
              </w:rPr>
              <w:t>.</w:t>
            </w:r>
          </w:p>
        </w:tc>
      </w:tr>
      <w:tr w:rsidR="009517D7" w:rsidRPr="000464D0" w14:paraId="0554D981" w14:textId="77777777" w:rsidTr="00227961">
        <w:tc>
          <w:tcPr>
            <w:tcW w:w="354" w:type="pct"/>
          </w:tcPr>
          <w:p w14:paraId="00B5F179" w14:textId="77777777" w:rsidR="009517D7" w:rsidRDefault="009517D7" w:rsidP="00164C49">
            <w:pPr>
              <w:rPr>
                <w:rFonts w:cs="Arial"/>
                <w:noProof/>
                <w:sz w:val="20"/>
              </w:rPr>
            </w:pPr>
            <w:r>
              <w:rPr>
                <w:rFonts w:cs="Arial"/>
                <w:noProof/>
                <w:sz w:val="20"/>
              </w:rPr>
              <w:t xml:space="preserve">Tunisie </w:t>
            </w:r>
          </w:p>
          <w:p w14:paraId="4A6049CB" w14:textId="3E777A0A" w:rsidR="009517D7" w:rsidRDefault="009517D7" w:rsidP="00164C49">
            <w:pPr>
              <w:rPr>
                <w:rFonts w:cs="Arial"/>
                <w:noProof/>
                <w:sz w:val="20"/>
              </w:rPr>
            </w:pPr>
            <w:r>
              <w:rPr>
                <w:rFonts w:cs="Arial"/>
                <w:noProof/>
                <w:sz w:val="20"/>
              </w:rPr>
              <w:t>Depuis 2002</w:t>
            </w:r>
          </w:p>
        </w:tc>
        <w:tc>
          <w:tcPr>
            <w:tcW w:w="267" w:type="pct"/>
          </w:tcPr>
          <w:p w14:paraId="6AFBDC57" w14:textId="21C532F5" w:rsidR="009517D7" w:rsidRDefault="009517D7" w:rsidP="00C138C9">
            <w:pPr>
              <w:jc w:val="both"/>
              <w:rPr>
                <w:rFonts w:cs="Arial"/>
                <w:szCs w:val="18"/>
              </w:rPr>
            </w:pPr>
            <w:r>
              <w:rPr>
                <w:rFonts w:cs="Arial"/>
                <w:szCs w:val="18"/>
              </w:rPr>
              <w:t>Tunisie</w:t>
            </w:r>
          </w:p>
        </w:tc>
        <w:tc>
          <w:tcPr>
            <w:tcW w:w="755" w:type="pct"/>
          </w:tcPr>
          <w:p w14:paraId="0B69F406" w14:textId="77777777" w:rsidR="001F1055" w:rsidRDefault="001F1055" w:rsidP="001F1055">
            <w:pPr>
              <w:pStyle w:val="StylenormaltableauArialLeft"/>
              <w:spacing w:before="0" w:after="0"/>
              <w:jc w:val="both"/>
              <w:rPr>
                <w:rFonts w:cs="Arial"/>
                <w:bCs/>
                <w:sz w:val="18"/>
                <w:szCs w:val="18"/>
                <w:lang w:eastAsia="pl-PL"/>
              </w:rPr>
            </w:pPr>
            <w:r>
              <w:rPr>
                <w:rFonts w:cs="Arial"/>
                <w:bCs/>
                <w:sz w:val="18"/>
                <w:szCs w:val="18"/>
                <w:lang w:eastAsia="pl-PL"/>
              </w:rPr>
              <w:t>Ministère de la formation professionnelle et de l’emploi</w:t>
            </w:r>
          </w:p>
          <w:p w14:paraId="5B40EF83" w14:textId="7AC3528F" w:rsidR="009517D7" w:rsidRDefault="001F1055" w:rsidP="001F1055">
            <w:pPr>
              <w:jc w:val="both"/>
              <w:rPr>
                <w:rFonts w:cs="Arial"/>
                <w:bCs/>
                <w:szCs w:val="18"/>
              </w:rPr>
            </w:pPr>
            <w:r>
              <w:rPr>
                <w:rFonts w:cs="Arial"/>
                <w:bCs/>
                <w:szCs w:val="18"/>
              </w:rPr>
              <w:t>et CENAFFIF</w:t>
            </w:r>
          </w:p>
        </w:tc>
        <w:tc>
          <w:tcPr>
            <w:tcW w:w="626" w:type="pct"/>
          </w:tcPr>
          <w:p w14:paraId="653162CF" w14:textId="35EB0526" w:rsidR="009517D7" w:rsidRDefault="009517D7" w:rsidP="00164C49">
            <w:pPr>
              <w:jc w:val="center"/>
              <w:rPr>
                <w:rFonts w:cs="Arial"/>
                <w:szCs w:val="18"/>
                <w:lang w:val="en-US"/>
              </w:rPr>
            </w:pPr>
            <w:r>
              <w:rPr>
                <w:rFonts w:cs="Arial"/>
                <w:szCs w:val="18"/>
                <w:lang w:val="en-US"/>
              </w:rPr>
              <w:t xml:space="preserve">Cadre au ministère  </w:t>
            </w:r>
          </w:p>
        </w:tc>
        <w:tc>
          <w:tcPr>
            <w:tcW w:w="2998" w:type="pct"/>
          </w:tcPr>
          <w:p w14:paraId="32A88075" w14:textId="4A41902E" w:rsidR="009517D7" w:rsidRPr="009A253B" w:rsidRDefault="009517D7" w:rsidP="009A253B">
            <w:pPr>
              <w:pStyle w:val="Puce1"/>
              <w:numPr>
                <w:ilvl w:val="0"/>
                <w:numId w:val="0"/>
              </w:numPr>
              <w:rPr>
                <w:rFonts w:cs="Arial"/>
                <w:color w:val="000000"/>
                <w:szCs w:val="18"/>
                <w:lang w:val="en-US"/>
              </w:rPr>
            </w:pPr>
            <w:r>
              <w:rPr>
                <w:rFonts w:cs="Arial"/>
                <w:color w:val="000000"/>
                <w:szCs w:val="18"/>
                <w:lang w:val="en-US"/>
              </w:rPr>
              <w:t>Contribution aux différentes réformes de la Formation professionnelle en Tunisie et à la modernisation des approches de développement des compétences et amélioration des curricula: Homologation des diplômes, normes de formation, habilitation des centres, actualisation des curricula, formation avec l’entreprise, généralisation de l’APC…</w:t>
            </w:r>
          </w:p>
        </w:tc>
      </w:tr>
      <w:tr w:rsidR="00604F1D" w:rsidRPr="004C70BB" w14:paraId="5D63AEFD" w14:textId="77777777" w:rsidTr="00176CB4">
        <w:tc>
          <w:tcPr>
            <w:tcW w:w="1376" w:type="pct"/>
            <w:gridSpan w:val="3"/>
            <w:shd w:val="clear" w:color="auto" w:fill="FFFF00"/>
          </w:tcPr>
          <w:p w14:paraId="6A77C4C2" w14:textId="77777777" w:rsidR="00604F1D" w:rsidRPr="00604F1D" w:rsidRDefault="00604F1D" w:rsidP="006F56D4">
            <w:pPr>
              <w:jc w:val="both"/>
              <w:rPr>
                <w:rFonts w:cs="Arial"/>
                <w:b/>
                <w:szCs w:val="18"/>
              </w:rPr>
            </w:pPr>
            <w:r w:rsidRPr="00604F1D">
              <w:rPr>
                <w:rFonts w:cs="Arial"/>
                <w:b/>
                <w:szCs w:val="18"/>
              </w:rPr>
              <w:t>Enseignement supérieur :</w:t>
            </w:r>
          </w:p>
        </w:tc>
        <w:tc>
          <w:tcPr>
            <w:tcW w:w="626" w:type="pct"/>
            <w:shd w:val="clear" w:color="auto" w:fill="FFFF00"/>
          </w:tcPr>
          <w:p w14:paraId="0FC42364" w14:textId="77777777" w:rsidR="00604F1D" w:rsidRPr="00164C49" w:rsidRDefault="00604F1D" w:rsidP="00164C49">
            <w:pPr>
              <w:jc w:val="center"/>
              <w:rPr>
                <w:rFonts w:cs="Arial"/>
                <w:szCs w:val="18"/>
              </w:rPr>
            </w:pPr>
          </w:p>
        </w:tc>
        <w:tc>
          <w:tcPr>
            <w:tcW w:w="2998" w:type="pct"/>
            <w:shd w:val="clear" w:color="auto" w:fill="FFFF00"/>
          </w:tcPr>
          <w:p w14:paraId="728E6FCB" w14:textId="77777777" w:rsidR="00604F1D" w:rsidRPr="0083132D" w:rsidRDefault="00604F1D" w:rsidP="0083132D">
            <w:pPr>
              <w:pStyle w:val="Puce1"/>
              <w:numPr>
                <w:ilvl w:val="0"/>
                <w:numId w:val="0"/>
              </w:numPr>
              <w:ind w:left="170" w:hanging="170"/>
              <w:rPr>
                <w:rFonts w:cs="Arial"/>
                <w:b/>
                <w:bCs/>
                <w:color w:val="000000"/>
                <w:szCs w:val="18"/>
              </w:rPr>
            </w:pPr>
          </w:p>
        </w:tc>
      </w:tr>
      <w:tr w:rsidR="00604F1D" w:rsidRPr="004C70BB" w14:paraId="567DC2E3" w14:textId="77777777" w:rsidTr="00176CB4">
        <w:tc>
          <w:tcPr>
            <w:tcW w:w="1376" w:type="pct"/>
            <w:gridSpan w:val="3"/>
            <w:shd w:val="clear" w:color="auto" w:fill="FFFFFF" w:themeFill="background1"/>
          </w:tcPr>
          <w:p w14:paraId="543CFDA5" w14:textId="77777777" w:rsidR="00604F1D" w:rsidRDefault="00604F1D" w:rsidP="006F56D4">
            <w:pPr>
              <w:jc w:val="both"/>
              <w:rPr>
                <w:rFonts w:cs="Arial"/>
                <w:b/>
                <w:szCs w:val="18"/>
              </w:rPr>
            </w:pPr>
            <w:r w:rsidRPr="00604F1D">
              <w:rPr>
                <w:rFonts w:cs="Arial"/>
                <w:b/>
                <w:szCs w:val="18"/>
              </w:rPr>
              <w:t>Membre du groupe de la réforme de l’enseignement supérieur en Tunisie</w:t>
            </w:r>
            <w:r>
              <w:rPr>
                <w:rFonts w:cs="Arial"/>
                <w:b/>
                <w:szCs w:val="18"/>
              </w:rPr>
              <w:t>,</w:t>
            </w:r>
          </w:p>
          <w:p w14:paraId="42DB85B2" w14:textId="77777777" w:rsidR="00604F1D" w:rsidRPr="00604F1D" w:rsidRDefault="00604F1D" w:rsidP="006F56D4">
            <w:pPr>
              <w:jc w:val="both"/>
              <w:rPr>
                <w:rFonts w:cs="Arial"/>
                <w:b/>
                <w:szCs w:val="18"/>
              </w:rPr>
            </w:pPr>
            <w:r>
              <w:rPr>
                <w:rFonts w:cs="Arial"/>
                <w:b/>
                <w:szCs w:val="18"/>
              </w:rPr>
              <w:t>2017 - 2018</w:t>
            </w:r>
          </w:p>
        </w:tc>
        <w:tc>
          <w:tcPr>
            <w:tcW w:w="626" w:type="pct"/>
            <w:shd w:val="clear" w:color="auto" w:fill="FFFFFF" w:themeFill="background1"/>
          </w:tcPr>
          <w:p w14:paraId="7AA4E6EF" w14:textId="77777777" w:rsidR="00604F1D" w:rsidRPr="00164C49" w:rsidRDefault="00604F1D" w:rsidP="00164C49">
            <w:pPr>
              <w:jc w:val="center"/>
              <w:rPr>
                <w:rFonts w:cs="Arial"/>
                <w:szCs w:val="18"/>
              </w:rPr>
            </w:pPr>
            <w:r>
              <w:rPr>
                <w:rFonts w:cs="Arial"/>
                <w:szCs w:val="18"/>
              </w:rPr>
              <w:t xml:space="preserve">Membre </w:t>
            </w:r>
          </w:p>
        </w:tc>
        <w:tc>
          <w:tcPr>
            <w:tcW w:w="2998" w:type="pct"/>
            <w:shd w:val="clear" w:color="auto" w:fill="FFFFFF" w:themeFill="background1"/>
          </w:tcPr>
          <w:p w14:paraId="233C66E5" w14:textId="6AA6CA89" w:rsidR="00604F1D" w:rsidRPr="00604F1D" w:rsidRDefault="009A253B" w:rsidP="00604F1D">
            <w:pPr>
              <w:pStyle w:val="Puce1"/>
              <w:rPr>
                <w:rFonts w:cs="Arial"/>
                <w:bCs/>
                <w:color w:val="000000"/>
                <w:szCs w:val="18"/>
              </w:rPr>
            </w:pPr>
            <w:r>
              <w:rPr>
                <w:rFonts w:cs="Arial"/>
                <w:bCs/>
                <w:color w:val="000000"/>
                <w:szCs w:val="18"/>
              </w:rPr>
              <w:t xml:space="preserve">Groupe technique : </w:t>
            </w:r>
            <w:r w:rsidR="00604F1D" w:rsidRPr="00604F1D">
              <w:rPr>
                <w:rFonts w:cs="Arial"/>
                <w:bCs/>
                <w:color w:val="000000"/>
                <w:szCs w:val="18"/>
              </w:rPr>
              <w:t>Amélioration des curricula,</w:t>
            </w:r>
          </w:p>
          <w:p w14:paraId="5F4433A2" w14:textId="77777777" w:rsidR="00604F1D" w:rsidRPr="0083132D" w:rsidRDefault="00B26AEF" w:rsidP="00604F1D">
            <w:pPr>
              <w:pStyle w:val="Puce1"/>
              <w:rPr>
                <w:rFonts w:cs="Arial"/>
                <w:b/>
                <w:bCs/>
                <w:color w:val="000000"/>
                <w:szCs w:val="18"/>
              </w:rPr>
            </w:pPr>
            <w:r>
              <w:rPr>
                <w:rFonts w:cs="Arial"/>
                <w:bCs/>
                <w:color w:val="000000"/>
                <w:szCs w:val="18"/>
              </w:rPr>
              <w:t xml:space="preserve">Approches pour le </w:t>
            </w:r>
            <w:r w:rsidR="00604F1D" w:rsidRPr="00604F1D">
              <w:rPr>
                <w:rFonts w:cs="Arial"/>
                <w:bCs/>
                <w:color w:val="000000"/>
                <w:szCs w:val="18"/>
              </w:rPr>
              <w:t xml:space="preserve">Développement </w:t>
            </w:r>
            <w:r w:rsidR="00692EAF" w:rsidRPr="00604F1D">
              <w:rPr>
                <w:rFonts w:cs="Arial"/>
                <w:bCs/>
                <w:color w:val="000000"/>
                <w:szCs w:val="18"/>
              </w:rPr>
              <w:t>de l’insertion</w:t>
            </w:r>
            <w:r w:rsidR="00604F1D" w:rsidRPr="00604F1D">
              <w:rPr>
                <w:rFonts w:cs="Arial"/>
                <w:bCs/>
                <w:color w:val="000000"/>
                <w:szCs w:val="18"/>
              </w:rPr>
              <w:t xml:space="preserve"> professionnelle des étudiants,</w:t>
            </w:r>
          </w:p>
        </w:tc>
      </w:tr>
      <w:tr w:rsidR="00604F1D" w:rsidRPr="004C70BB" w14:paraId="4B27EEC7" w14:textId="77777777" w:rsidTr="00176CB4">
        <w:tc>
          <w:tcPr>
            <w:tcW w:w="1376" w:type="pct"/>
            <w:gridSpan w:val="3"/>
            <w:shd w:val="clear" w:color="auto" w:fill="FFFFFF" w:themeFill="background1"/>
          </w:tcPr>
          <w:p w14:paraId="31AA7407" w14:textId="77777777" w:rsidR="00604F1D" w:rsidRPr="00604F1D" w:rsidRDefault="00604F1D" w:rsidP="006F56D4">
            <w:pPr>
              <w:jc w:val="both"/>
              <w:rPr>
                <w:rFonts w:cs="Arial"/>
                <w:b/>
                <w:szCs w:val="18"/>
              </w:rPr>
            </w:pPr>
            <w:r>
              <w:rPr>
                <w:rFonts w:cs="Arial"/>
                <w:b/>
                <w:szCs w:val="18"/>
              </w:rPr>
              <w:t>Membre de l’équipe de réflexion sur la réforme du système éducatif Tunisien, (2016- 2019)</w:t>
            </w:r>
          </w:p>
        </w:tc>
        <w:tc>
          <w:tcPr>
            <w:tcW w:w="626" w:type="pct"/>
            <w:shd w:val="clear" w:color="auto" w:fill="FFFFFF" w:themeFill="background1"/>
          </w:tcPr>
          <w:p w14:paraId="73320A28" w14:textId="77777777" w:rsidR="00604F1D" w:rsidRDefault="00604F1D" w:rsidP="00164C49">
            <w:pPr>
              <w:jc w:val="center"/>
              <w:rPr>
                <w:rFonts w:cs="Arial"/>
                <w:szCs w:val="18"/>
              </w:rPr>
            </w:pPr>
            <w:r>
              <w:rPr>
                <w:rFonts w:cs="Arial"/>
                <w:szCs w:val="18"/>
              </w:rPr>
              <w:t>Membre</w:t>
            </w:r>
          </w:p>
        </w:tc>
        <w:tc>
          <w:tcPr>
            <w:tcW w:w="2998" w:type="pct"/>
            <w:shd w:val="clear" w:color="auto" w:fill="FFFFFF" w:themeFill="background1"/>
          </w:tcPr>
          <w:p w14:paraId="61BC83A9" w14:textId="77777777" w:rsidR="00604F1D" w:rsidRPr="00604F1D" w:rsidRDefault="00604F1D" w:rsidP="00604F1D">
            <w:pPr>
              <w:pStyle w:val="Puce1"/>
              <w:rPr>
                <w:rFonts w:cs="Arial"/>
                <w:bCs/>
                <w:color w:val="000000"/>
                <w:szCs w:val="18"/>
              </w:rPr>
            </w:pPr>
            <w:r w:rsidRPr="00604F1D">
              <w:rPr>
                <w:rFonts w:cs="Arial"/>
                <w:bCs/>
                <w:color w:val="000000"/>
                <w:szCs w:val="18"/>
              </w:rPr>
              <w:t xml:space="preserve">Contribution à la conception </w:t>
            </w:r>
            <w:r w:rsidR="001D2D3F">
              <w:rPr>
                <w:rFonts w:cs="Arial"/>
                <w:bCs/>
                <w:color w:val="000000"/>
                <w:szCs w:val="18"/>
              </w:rPr>
              <w:t xml:space="preserve">de la composition, des missions et du modèle de gouvernance </w:t>
            </w:r>
            <w:r w:rsidRPr="00604F1D">
              <w:rPr>
                <w:rFonts w:cs="Arial"/>
                <w:bCs/>
                <w:color w:val="000000"/>
                <w:szCs w:val="18"/>
              </w:rPr>
              <w:t>du conseil supérieur de l’éducation et de l’enseignement,</w:t>
            </w:r>
          </w:p>
          <w:p w14:paraId="1813D03A" w14:textId="21C70549" w:rsidR="00604F1D" w:rsidRDefault="001D2D3F" w:rsidP="001D2D3F">
            <w:pPr>
              <w:pStyle w:val="Puce1"/>
              <w:rPr>
                <w:rFonts w:cs="Arial"/>
                <w:b/>
                <w:bCs/>
                <w:color w:val="000000"/>
                <w:szCs w:val="18"/>
              </w:rPr>
            </w:pPr>
            <w:r>
              <w:rPr>
                <w:rFonts w:cs="Arial"/>
                <w:bCs/>
                <w:color w:val="000000"/>
                <w:szCs w:val="18"/>
              </w:rPr>
              <w:t>Co</w:t>
            </w:r>
            <w:r w:rsidR="008C6A39">
              <w:rPr>
                <w:rFonts w:cs="Arial"/>
                <w:bCs/>
                <w:color w:val="000000"/>
                <w:szCs w:val="18"/>
              </w:rPr>
              <w:t>-</w:t>
            </w:r>
            <w:r>
              <w:rPr>
                <w:rFonts w:cs="Arial"/>
                <w:bCs/>
                <w:color w:val="000000"/>
                <w:szCs w:val="18"/>
              </w:rPr>
              <w:t>é</w:t>
            </w:r>
            <w:r w:rsidR="00604F1D" w:rsidRPr="00604F1D">
              <w:rPr>
                <w:rFonts w:cs="Arial"/>
                <w:bCs/>
                <w:color w:val="000000"/>
                <w:szCs w:val="18"/>
              </w:rPr>
              <w:t xml:space="preserve">laboration de </w:t>
            </w:r>
            <w:r w:rsidR="00692EAF" w:rsidRPr="00604F1D">
              <w:rPr>
                <w:rFonts w:cs="Arial"/>
                <w:bCs/>
                <w:color w:val="000000"/>
                <w:szCs w:val="18"/>
              </w:rPr>
              <w:t>la feuille</w:t>
            </w:r>
            <w:r w:rsidR="00604F1D" w:rsidRPr="00604F1D">
              <w:rPr>
                <w:rFonts w:cs="Arial"/>
                <w:bCs/>
                <w:color w:val="000000"/>
                <w:szCs w:val="18"/>
              </w:rPr>
              <w:t xml:space="preserve"> de route pour l’implémentation du conseil supérieur de l’éducation et de l’enseignement,</w:t>
            </w:r>
          </w:p>
        </w:tc>
      </w:tr>
      <w:tr w:rsidR="0073116D" w:rsidRPr="004C70BB" w14:paraId="4FEF3765" w14:textId="77777777" w:rsidTr="00176CB4">
        <w:tc>
          <w:tcPr>
            <w:tcW w:w="1376" w:type="pct"/>
            <w:gridSpan w:val="3"/>
            <w:shd w:val="clear" w:color="auto" w:fill="FFFFFF" w:themeFill="background1"/>
          </w:tcPr>
          <w:p w14:paraId="53B810D7" w14:textId="5F57DC26" w:rsidR="0073116D" w:rsidRDefault="0073116D" w:rsidP="006F56D4">
            <w:pPr>
              <w:jc w:val="both"/>
              <w:rPr>
                <w:rFonts w:cs="Arial"/>
                <w:b/>
                <w:szCs w:val="18"/>
              </w:rPr>
            </w:pPr>
            <w:r>
              <w:rPr>
                <w:rFonts w:cs="Arial"/>
                <w:b/>
                <w:szCs w:val="18"/>
              </w:rPr>
              <w:t>Enseignement (2019-2021)</w:t>
            </w:r>
          </w:p>
        </w:tc>
        <w:tc>
          <w:tcPr>
            <w:tcW w:w="626" w:type="pct"/>
            <w:shd w:val="clear" w:color="auto" w:fill="FFFFFF" w:themeFill="background1"/>
          </w:tcPr>
          <w:p w14:paraId="576AFC51" w14:textId="3DE1E928" w:rsidR="0073116D" w:rsidRDefault="0073116D" w:rsidP="00164C49">
            <w:pPr>
              <w:jc w:val="center"/>
              <w:rPr>
                <w:rFonts w:cs="Arial"/>
                <w:szCs w:val="18"/>
              </w:rPr>
            </w:pPr>
            <w:r>
              <w:rPr>
                <w:rFonts w:cs="Arial"/>
                <w:szCs w:val="18"/>
              </w:rPr>
              <w:t>Enseignant universitaire vacataire</w:t>
            </w:r>
          </w:p>
        </w:tc>
        <w:tc>
          <w:tcPr>
            <w:tcW w:w="2998" w:type="pct"/>
            <w:shd w:val="clear" w:color="auto" w:fill="FFFFFF" w:themeFill="background1"/>
          </w:tcPr>
          <w:p w14:paraId="3E5EA510" w14:textId="5003EF2E" w:rsidR="0073116D" w:rsidRPr="00604F1D" w:rsidRDefault="0073116D" w:rsidP="0073116D">
            <w:pPr>
              <w:pStyle w:val="Puce1"/>
              <w:rPr>
                <w:rFonts w:cs="Arial"/>
                <w:bCs/>
                <w:color w:val="000000"/>
                <w:szCs w:val="18"/>
              </w:rPr>
            </w:pPr>
            <w:r>
              <w:rPr>
                <w:rFonts w:cs="Arial"/>
                <w:bCs/>
                <w:color w:val="000000"/>
                <w:szCs w:val="18"/>
              </w:rPr>
              <w:t>Enseignement « Les approches pédagogiques contemporaines » pour les étudiants en sciences de l’éducation</w:t>
            </w:r>
            <w:r w:rsidR="008C6A39">
              <w:rPr>
                <w:rFonts w:cs="Arial"/>
                <w:bCs/>
                <w:color w:val="000000"/>
                <w:szCs w:val="18"/>
              </w:rPr>
              <w:t>.</w:t>
            </w:r>
          </w:p>
        </w:tc>
      </w:tr>
    </w:tbl>
    <w:p w14:paraId="593571E4" w14:textId="77777777" w:rsidR="001F1055" w:rsidRDefault="001F1055" w:rsidP="004A4752">
      <w:pPr>
        <w:spacing w:before="240" w:after="240"/>
        <w:jc w:val="both"/>
        <w:rPr>
          <w:rFonts w:asciiTheme="minorBidi" w:hAnsiTheme="minorBidi"/>
          <w:b/>
          <w:bCs/>
          <w:sz w:val="20"/>
          <w:szCs w:val="28"/>
        </w:rPr>
      </w:pPr>
    </w:p>
    <w:p w14:paraId="44E4F6E7" w14:textId="77777777" w:rsidR="001F1055" w:rsidRDefault="001F1055">
      <w:pPr>
        <w:spacing w:before="0" w:after="200" w:line="276" w:lineRule="auto"/>
        <w:rPr>
          <w:rFonts w:asciiTheme="minorBidi" w:hAnsiTheme="minorBidi"/>
          <w:b/>
          <w:bCs/>
          <w:sz w:val="20"/>
          <w:szCs w:val="28"/>
        </w:rPr>
      </w:pPr>
      <w:r>
        <w:rPr>
          <w:rFonts w:asciiTheme="minorBidi" w:hAnsiTheme="minorBidi"/>
          <w:b/>
          <w:bCs/>
          <w:sz w:val="20"/>
          <w:szCs w:val="28"/>
        </w:rPr>
        <w:br w:type="page"/>
      </w:r>
    </w:p>
    <w:p w14:paraId="736FB586" w14:textId="77777777" w:rsidR="001F1055" w:rsidRDefault="001F1055" w:rsidP="004A4752">
      <w:pPr>
        <w:spacing w:before="240" w:after="240"/>
        <w:jc w:val="both"/>
        <w:rPr>
          <w:rFonts w:asciiTheme="minorBidi" w:hAnsiTheme="minorBidi"/>
          <w:b/>
          <w:bCs/>
          <w:sz w:val="20"/>
          <w:szCs w:val="28"/>
        </w:rPr>
      </w:pPr>
    </w:p>
    <w:p w14:paraId="1128B0CF" w14:textId="77777777" w:rsidR="001F1055" w:rsidRDefault="001F1055" w:rsidP="004A4752">
      <w:pPr>
        <w:spacing w:before="240" w:after="240"/>
        <w:jc w:val="both"/>
        <w:rPr>
          <w:rFonts w:asciiTheme="minorBidi" w:hAnsiTheme="minorBidi"/>
          <w:b/>
          <w:bCs/>
          <w:sz w:val="20"/>
          <w:szCs w:val="28"/>
        </w:rPr>
      </w:pPr>
    </w:p>
    <w:p w14:paraId="56001A7D" w14:textId="19313E1D" w:rsidR="009779B2" w:rsidRPr="001F1055" w:rsidRDefault="001F1055" w:rsidP="004A4752">
      <w:pPr>
        <w:spacing w:before="240" w:after="240"/>
        <w:jc w:val="both"/>
        <w:rPr>
          <w:rFonts w:asciiTheme="minorBidi" w:hAnsiTheme="minorBidi"/>
          <w:b/>
          <w:bCs/>
          <w:sz w:val="20"/>
          <w:szCs w:val="28"/>
        </w:rPr>
      </w:pPr>
      <w:r w:rsidRPr="001F1055">
        <w:rPr>
          <w:rFonts w:asciiTheme="minorBidi" w:hAnsiTheme="minorBidi"/>
          <w:b/>
          <w:bCs/>
          <w:sz w:val="20"/>
          <w:szCs w:val="28"/>
        </w:rPr>
        <w:t>Publication</w:t>
      </w:r>
    </w:p>
    <w:p w14:paraId="1CF8B840" w14:textId="77777777" w:rsidR="001F1055" w:rsidRPr="00400D21" w:rsidRDefault="001F1055" w:rsidP="001F1055">
      <w:pPr>
        <w:shd w:val="clear" w:color="auto" w:fill="FFC000"/>
        <w:spacing w:before="0" w:after="0"/>
        <w:ind w:left="225"/>
        <w:textAlignment w:val="baseline"/>
        <w:rPr>
          <w:rFonts w:asciiTheme="minorBidi" w:eastAsia="Times New Roman" w:hAnsiTheme="minorBidi"/>
          <w:b/>
          <w:color w:val="000000" w:themeColor="text1"/>
          <w:sz w:val="20"/>
          <w:szCs w:val="20"/>
          <w:lang w:eastAsia="fr-FR"/>
        </w:rPr>
      </w:pPr>
      <w:r w:rsidRPr="00400D21">
        <w:rPr>
          <w:rFonts w:asciiTheme="minorBidi" w:eastAsia="Times New Roman" w:hAnsiTheme="minorBidi"/>
          <w:b/>
          <w:color w:val="000000" w:themeColor="text1"/>
          <w:sz w:val="20"/>
          <w:szCs w:val="20"/>
          <w:lang w:eastAsia="fr-FR"/>
        </w:rPr>
        <w:t>Mon Domaine d’Expertise</w:t>
      </w:r>
      <w:r>
        <w:rPr>
          <w:rFonts w:asciiTheme="minorBidi" w:eastAsia="Times New Roman" w:hAnsiTheme="minorBidi"/>
          <w:b/>
          <w:color w:val="000000" w:themeColor="text1"/>
          <w:sz w:val="20"/>
          <w:szCs w:val="20"/>
          <w:lang w:eastAsia="fr-FR"/>
        </w:rPr>
        <w:t> :</w:t>
      </w:r>
    </w:p>
    <w:p w14:paraId="0CC13B02" w14:textId="77777777" w:rsidR="001F1055" w:rsidRDefault="001F1055" w:rsidP="001F1055">
      <w:pPr>
        <w:shd w:val="clear" w:color="auto" w:fill="EEECE1" w:themeFill="background2"/>
        <w:spacing w:before="0" w:after="0"/>
        <w:ind w:left="225"/>
        <w:textAlignment w:val="baseline"/>
        <w:rPr>
          <w:rFonts w:asciiTheme="minorBidi" w:eastAsia="Times New Roman" w:hAnsiTheme="minorBidi"/>
          <w:color w:val="000000" w:themeColor="text1"/>
          <w:sz w:val="20"/>
          <w:szCs w:val="20"/>
          <w:lang w:eastAsia="fr-FR"/>
        </w:rPr>
      </w:pPr>
    </w:p>
    <w:p w14:paraId="6C016157" w14:textId="77777777" w:rsidR="001F1055" w:rsidRPr="00400D21" w:rsidRDefault="001F1055" w:rsidP="001F1055">
      <w:pPr>
        <w:pStyle w:val="Paragraphedeliste"/>
        <w:numPr>
          <w:ilvl w:val="0"/>
          <w:numId w:val="5"/>
        </w:numPr>
        <w:shd w:val="clear" w:color="auto" w:fill="EEECE1" w:themeFill="background2"/>
        <w:spacing w:before="0" w:after="0"/>
        <w:textAlignment w:val="baseline"/>
        <w:rPr>
          <w:rFonts w:eastAsia="Times New Roman" w:cs="Arial"/>
          <w:color w:val="000000" w:themeColor="text1"/>
          <w:sz w:val="20"/>
          <w:szCs w:val="20"/>
          <w:lang w:eastAsia="fr-FR"/>
        </w:rPr>
      </w:pPr>
      <w:r w:rsidRPr="00576CE4">
        <w:rPr>
          <w:rFonts w:eastAsia="Times New Roman" w:cs="Arial"/>
          <w:b/>
          <w:bCs/>
          <w:color w:val="000000" w:themeColor="text1"/>
          <w:sz w:val="20"/>
          <w:szCs w:val="20"/>
          <w:lang w:eastAsia="fr-FR"/>
        </w:rPr>
        <w:t>Systèmes</w:t>
      </w:r>
      <w:r>
        <w:rPr>
          <w:rFonts w:eastAsia="Times New Roman" w:cs="Arial"/>
          <w:b/>
          <w:bCs/>
          <w:color w:val="000000" w:themeColor="text1"/>
          <w:sz w:val="20"/>
          <w:szCs w:val="20"/>
          <w:lang w:eastAsia="fr-FR"/>
        </w:rPr>
        <w:t xml:space="preserve"> de l’EFTP</w:t>
      </w:r>
      <w:r w:rsidRPr="00576CE4">
        <w:rPr>
          <w:rFonts w:eastAsia="Times New Roman" w:cs="Arial"/>
          <w:b/>
          <w:bCs/>
          <w:color w:val="000000" w:themeColor="text1"/>
          <w:sz w:val="20"/>
          <w:szCs w:val="20"/>
          <w:lang w:eastAsia="fr-FR"/>
        </w:rPr>
        <w:t> :</w:t>
      </w:r>
    </w:p>
    <w:p w14:paraId="0C00277E"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Développement des Politiques, stratégies de réforme de l’EFTP,</w:t>
      </w:r>
    </w:p>
    <w:p w14:paraId="7CF7BB00"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Elaboration des cadres législatifs et institutionnels relatifs au système l’EFTP,</w:t>
      </w:r>
    </w:p>
    <w:p w14:paraId="46CDF1F9" w14:textId="48E87349"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Développement et modernisation des systèmes d’apprentissage (formel et informel)</w:t>
      </w:r>
      <w:r>
        <w:rPr>
          <w:rFonts w:asciiTheme="minorHAnsi" w:eastAsia="Times New Roman" w:hAnsiTheme="minorHAnsi" w:cstheme="minorHAnsi"/>
          <w:color w:val="000000" w:themeColor="text1"/>
          <w:sz w:val="22"/>
          <w:lang w:eastAsia="fr-FR"/>
        </w:rPr>
        <w:t xml:space="preserve"> et des curricula,</w:t>
      </w:r>
    </w:p>
    <w:p w14:paraId="65C8CAC7"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Evaluation des systèmes d’EFTP,</w:t>
      </w:r>
    </w:p>
    <w:p w14:paraId="63180EA8"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Etablissement des cadres de gouvernance des systèmes de l’EFTP,</w:t>
      </w:r>
    </w:p>
    <w:p w14:paraId="2CF71F1F"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 xml:space="preserve">Conception des modèles de gouvernance des centres et établissements de formation professionnelle et d’enseignement technique (statut général des centres, organisations fonctionnelles et structurelles, </w:t>
      </w:r>
    </w:p>
    <w:p w14:paraId="1F71A4CE"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Animation et modération des ateliers de réflexion et des tables rondes se rapportant au développement des ressources humaines.</w:t>
      </w:r>
    </w:p>
    <w:p w14:paraId="65CC43AE" w14:textId="77777777" w:rsidR="001F1055" w:rsidRPr="00B327E0" w:rsidRDefault="001F1055" w:rsidP="001F1055">
      <w:pPr>
        <w:shd w:val="clear" w:color="auto" w:fill="EEECE1" w:themeFill="background2"/>
        <w:spacing w:after="0"/>
        <w:textAlignment w:val="baseline"/>
        <w:rPr>
          <w:rFonts w:asciiTheme="minorHAnsi" w:eastAsia="Times New Roman" w:hAnsiTheme="minorHAnsi" w:cstheme="minorHAnsi"/>
          <w:color w:val="000000" w:themeColor="text1"/>
          <w:sz w:val="22"/>
          <w:lang w:eastAsia="fr-FR"/>
        </w:rPr>
      </w:pPr>
    </w:p>
    <w:p w14:paraId="684D6A09" w14:textId="77777777" w:rsidR="001F1055" w:rsidRPr="00B327E0" w:rsidRDefault="001F1055" w:rsidP="001F1055">
      <w:pPr>
        <w:pStyle w:val="Paragraphedeliste"/>
        <w:numPr>
          <w:ilvl w:val="0"/>
          <w:numId w:val="6"/>
        </w:numPr>
        <w:shd w:val="clear" w:color="auto" w:fill="EEECE1" w:themeFill="background2"/>
        <w:spacing w:before="0" w:after="0"/>
        <w:textAlignment w:val="baseline"/>
        <w:rPr>
          <w:rFonts w:asciiTheme="minorHAnsi" w:eastAsia="Times New Roman" w:hAnsiTheme="minorHAnsi" w:cstheme="minorHAnsi"/>
          <w:b/>
          <w:bCs/>
          <w:color w:val="000000" w:themeColor="text1"/>
          <w:sz w:val="22"/>
          <w:lang w:eastAsia="fr-FR"/>
        </w:rPr>
      </w:pPr>
      <w:r w:rsidRPr="00B327E0">
        <w:rPr>
          <w:rFonts w:asciiTheme="minorHAnsi" w:eastAsia="Times New Roman" w:hAnsiTheme="minorHAnsi" w:cstheme="minorHAnsi"/>
          <w:b/>
          <w:bCs/>
          <w:color w:val="000000" w:themeColor="text1"/>
          <w:sz w:val="22"/>
          <w:lang w:eastAsia="fr-FR"/>
        </w:rPr>
        <w:t>Ingénierie de développement :</w:t>
      </w:r>
    </w:p>
    <w:p w14:paraId="7CE9D6D3"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Développement de l’ingénierie des cadres nationaux de certification et de qualifications (CNC et CNQ),</w:t>
      </w:r>
    </w:p>
    <w:p w14:paraId="31E34AA6"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Conception et mise en œuvre des dispositifs de validation des acquis expérientiels (VAE),</w:t>
      </w:r>
    </w:p>
    <w:p w14:paraId="77B38EA7"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Construction des partenariats PPP et modèle de gouvernance des systèmes de l’EFTP,</w:t>
      </w:r>
    </w:p>
    <w:p w14:paraId="3E74A064"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Organisation fonctionnelle et structurelle des départements en charge de l’EFTP (modernisation des organigrammes),</w:t>
      </w:r>
    </w:p>
    <w:p w14:paraId="1B3A02C2" w14:textId="77777777" w:rsidR="001F1055" w:rsidRPr="00B327E0" w:rsidRDefault="001F1055" w:rsidP="001F1055">
      <w:pPr>
        <w:numPr>
          <w:ilvl w:val="0"/>
          <w:numId w:val="9"/>
        </w:numPr>
        <w:shd w:val="clear" w:color="auto" w:fill="EEECE1" w:themeFill="background2"/>
        <w:spacing w:before="0" w:after="0"/>
        <w:textAlignment w:val="baseline"/>
        <w:rPr>
          <w:rFonts w:asciiTheme="minorHAnsi" w:eastAsia="Times New Roman" w:hAnsiTheme="minorHAnsi" w:cstheme="minorHAnsi"/>
          <w:color w:val="000000" w:themeColor="text1"/>
          <w:sz w:val="22"/>
          <w:lang w:eastAsia="fr-FR"/>
        </w:rPr>
      </w:pPr>
      <w:r w:rsidRPr="00B327E0">
        <w:rPr>
          <w:rFonts w:asciiTheme="minorHAnsi" w:eastAsia="Times New Roman" w:hAnsiTheme="minorHAnsi" w:cstheme="minorHAnsi"/>
          <w:color w:val="000000" w:themeColor="text1"/>
          <w:sz w:val="22"/>
          <w:lang w:eastAsia="fr-FR"/>
        </w:rPr>
        <w:t>Formation d‘enseignants, de formateurs et de facilitateurs en matière de pédagogie d’apprentissage et de didactique professionnelle,</w:t>
      </w:r>
    </w:p>
    <w:p w14:paraId="1B888B92" w14:textId="77777777" w:rsidR="001F1055" w:rsidRPr="00B327E0" w:rsidRDefault="001F1055" w:rsidP="001F1055">
      <w:pPr>
        <w:shd w:val="clear" w:color="auto" w:fill="EEECE1" w:themeFill="background2"/>
        <w:spacing w:before="0" w:after="0"/>
        <w:ind w:left="225"/>
        <w:textAlignment w:val="baseline"/>
        <w:rPr>
          <w:rFonts w:asciiTheme="minorHAnsi" w:eastAsia="Times New Roman" w:hAnsiTheme="minorHAnsi" w:cstheme="minorHAnsi"/>
          <w:color w:val="000000" w:themeColor="text1"/>
          <w:sz w:val="22"/>
          <w:lang w:eastAsia="fr-FR"/>
        </w:rPr>
      </w:pPr>
    </w:p>
    <w:p w14:paraId="605F1144" w14:textId="77777777" w:rsidR="001F1055" w:rsidRDefault="001F1055" w:rsidP="001F1055">
      <w:pPr>
        <w:shd w:val="clear" w:color="auto" w:fill="FFC000"/>
        <w:spacing w:after="360"/>
        <w:textAlignment w:val="baseline"/>
        <w:rPr>
          <w:rFonts w:eastAsia="Times New Roman" w:cs="Arial"/>
          <w:b/>
          <w:bCs/>
          <w:color w:val="000000" w:themeColor="text1"/>
          <w:sz w:val="20"/>
          <w:szCs w:val="20"/>
          <w:lang w:eastAsia="fr-FR"/>
        </w:rPr>
      </w:pPr>
      <w:r w:rsidRPr="00576CE4">
        <w:rPr>
          <w:rFonts w:eastAsia="Times New Roman" w:cs="Arial"/>
          <w:b/>
          <w:bCs/>
          <w:color w:val="000000" w:themeColor="text1"/>
          <w:sz w:val="20"/>
          <w:szCs w:val="20"/>
          <w:lang w:eastAsia="fr-FR"/>
        </w:rPr>
        <w:t>Mes Publications</w:t>
      </w:r>
      <w:r>
        <w:rPr>
          <w:rFonts w:eastAsia="Times New Roman" w:cs="Arial"/>
          <w:b/>
          <w:bCs/>
          <w:color w:val="000000" w:themeColor="text1"/>
          <w:sz w:val="20"/>
          <w:szCs w:val="20"/>
          <w:lang w:eastAsia="fr-FR"/>
        </w:rPr>
        <w:t> :</w:t>
      </w:r>
    </w:p>
    <w:p w14:paraId="3A264481" w14:textId="77777777" w:rsidR="001F1055" w:rsidRPr="001F1055" w:rsidRDefault="001F1055" w:rsidP="001F1055">
      <w:pPr>
        <w:pStyle w:val="Paragraphedeliste"/>
        <w:numPr>
          <w:ilvl w:val="0"/>
          <w:numId w:val="7"/>
        </w:numPr>
        <w:spacing w:before="240" w:after="240"/>
        <w:jc w:val="both"/>
        <w:rPr>
          <w:rFonts w:asciiTheme="minorHAnsi" w:eastAsia="Times New Roman" w:hAnsiTheme="minorHAnsi" w:cstheme="minorHAnsi"/>
          <w:b/>
          <w:bCs/>
          <w:color w:val="000000" w:themeColor="text1"/>
          <w:sz w:val="28"/>
          <w:szCs w:val="28"/>
          <w:lang w:eastAsia="fr-FR"/>
        </w:rPr>
      </w:pPr>
      <w:r w:rsidRPr="001F1055">
        <w:rPr>
          <w:rFonts w:asciiTheme="minorHAnsi" w:hAnsiTheme="minorHAnsi" w:cstheme="minorHAnsi"/>
          <w:sz w:val="22"/>
        </w:rPr>
        <w:t>Article scientifique intitulé</w:t>
      </w:r>
      <w:r w:rsidRPr="001F1055">
        <w:rPr>
          <w:rFonts w:asciiTheme="minorHAnsi" w:hAnsiTheme="minorHAnsi" w:cstheme="minorHAnsi"/>
          <w:b/>
          <w:sz w:val="22"/>
        </w:rPr>
        <w:t> « La formation tout au long de la vie et l’approche par compétences entre la logique de complémentarité et l’épreuve de tension</w:t>
      </w:r>
      <w:r w:rsidRPr="001F1055">
        <w:rPr>
          <w:rFonts w:asciiTheme="minorHAnsi" w:hAnsiTheme="minorHAnsi" w:cstheme="minorHAnsi"/>
          <w:sz w:val="22"/>
        </w:rPr>
        <w:t xml:space="preserve">» paru dans les actes de colloque RAIFFET-Marrakech- Octobre 2014 pages437-444 ( accès à l’article via </w:t>
      </w:r>
      <w:hyperlink r:id="rId25" w:history="1">
        <w:r w:rsidRPr="001F1055">
          <w:rPr>
            <w:rStyle w:val="Lienhypertexte"/>
            <w:rFonts w:asciiTheme="minorHAnsi" w:hAnsiTheme="minorHAnsi" w:cstheme="minorHAnsi"/>
            <w:sz w:val="22"/>
          </w:rPr>
          <w:t>https://raiffet.org/formation-tout-au-long-de-la-vie-et-approche-par-competences-logique-de-complementarite-ou-epreuve-de-tension-youssef-naouar-youssefnaouaryahoo-fr-helene-armand-helene-armanduniv-amu-fr/</w:t>
        </w:r>
      </w:hyperlink>
      <w:r w:rsidRPr="001F1055">
        <w:rPr>
          <w:sz w:val="20"/>
          <w:szCs w:val="24"/>
        </w:rPr>
        <w:t>,</w:t>
      </w:r>
    </w:p>
    <w:p w14:paraId="691EEACB" w14:textId="77777777" w:rsidR="001F1055" w:rsidRDefault="001F1055" w:rsidP="001F1055">
      <w:pPr>
        <w:pStyle w:val="Paragraphedeliste"/>
        <w:numPr>
          <w:ilvl w:val="0"/>
          <w:numId w:val="7"/>
        </w:numPr>
        <w:spacing w:before="240" w:after="240"/>
        <w:jc w:val="both"/>
        <w:rPr>
          <w:rFonts w:asciiTheme="minorHAnsi" w:hAnsiTheme="minorHAnsi" w:cstheme="minorHAnsi"/>
          <w:color w:val="444444"/>
          <w:sz w:val="22"/>
        </w:rPr>
      </w:pPr>
      <w:r w:rsidRPr="001F1055">
        <w:rPr>
          <w:rFonts w:asciiTheme="minorHAnsi" w:hAnsiTheme="minorHAnsi" w:cstheme="minorHAnsi"/>
          <w:sz w:val="22"/>
        </w:rPr>
        <w:t>Le</w:t>
      </w:r>
      <w:r w:rsidRPr="001F1055">
        <w:rPr>
          <w:rFonts w:asciiTheme="minorHAnsi" w:hAnsiTheme="minorHAnsi" w:cstheme="minorHAnsi"/>
          <w:color w:val="444444"/>
          <w:sz w:val="22"/>
        </w:rPr>
        <w:t xml:space="preserve"> potentiel de la contribution du RAIFFET au développement humain et à l’inclusion sociale en Afrique, Le Mali comme modèle </w:t>
      </w:r>
      <w:hyperlink r:id="rId26" w:history="1">
        <w:r w:rsidRPr="001F1055">
          <w:rPr>
            <w:rStyle w:val="Lienhypertexte"/>
            <w:rFonts w:asciiTheme="minorHAnsi" w:hAnsiTheme="minorHAnsi" w:cstheme="minorHAnsi"/>
            <w:sz w:val="22"/>
          </w:rPr>
          <w:t>Le potentiel de la contribution du RAIFFET au développement humain et à l’inclusion sociale en Afrique Le Mali comme modèle Youssef Naouar youssefnaouar@yahoo.fr Guy Oliveri oliveriguy@gmail.com – RAIFFET</w:t>
        </w:r>
      </w:hyperlink>
      <w:r w:rsidRPr="001F1055">
        <w:rPr>
          <w:rFonts w:asciiTheme="minorHAnsi" w:hAnsiTheme="minorHAnsi" w:cstheme="minorHAnsi"/>
          <w:color w:val="444444"/>
          <w:sz w:val="22"/>
        </w:rPr>
        <w:t>,</w:t>
      </w:r>
    </w:p>
    <w:p w14:paraId="76BEA74E" w14:textId="77777777" w:rsidR="001F1055" w:rsidRPr="001F1055" w:rsidRDefault="001F1055" w:rsidP="001F1055">
      <w:pPr>
        <w:pStyle w:val="Paragraphedeliste"/>
        <w:numPr>
          <w:ilvl w:val="0"/>
          <w:numId w:val="7"/>
        </w:numPr>
        <w:spacing w:before="240" w:after="240"/>
        <w:jc w:val="both"/>
        <w:rPr>
          <w:rFonts w:asciiTheme="minorHAnsi" w:hAnsiTheme="minorHAnsi" w:cstheme="minorHAnsi"/>
          <w:color w:val="444444"/>
          <w:sz w:val="22"/>
        </w:rPr>
      </w:pPr>
    </w:p>
    <w:p w14:paraId="62225718" w14:textId="77777777" w:rsidR="001F1055" w:rsidRPr="001F1055" w:rsidRDefault="001F1055" w:rsidP="001F1055">
      <w:pPr>
        <w:spacing w:before="240" w:after="240"/>
        <w:jc w:val="both"/>
        <w:rPr>
          <w:rFonts w:asciiTheme="minorBidi" w:hAnsiTheme="minorBidi"/>
          <w:sz w:val="22"/>
          <w:szCs w:val="32"/>
        </w:rPr>
      </w:pPr>
    </w:p>
    <w:p w14:paraId="5A741C64" w14:textId="77777777" w:rsidR="001F1055" w:rsidRPr="00122419" w:rsidRDefault="001F1055" w:rsidP="001F1055">
      <w:pPr>
        <w:pStyle w:val="Paragraphedeliste"/>
        <w:spacing w:before="240" w:after="240"/>
        <w:jc w:val="both"/>
        <w:rPr>
          <w:rFonts w:asciiTheme="minorBidi" w:hAnsiTheme="minorBidi"/>
          <w:sz w:val="20"/>
          <w:szCs w:val="28"/>
        </w:rPr>
      </w:pPr>
    </w:p>
    <w:p w14:paraId="33721F04" w14:textId="77777777" w:rsidR="001F1055" w:rsidRDefault="001F1055" w:rsidP="001F1055">
      <w:pPr>
        <w:spacing w:before="240" w:after="240"/>
        <w:jc w:val="both"/>
        <w:rPr>
          <w:rFonts w:asciiTheme="minorBidi" w:hAnsiTheme="minorBidi"/>
          <w:b/>
          <w:bCs/>
          <w:sz w:val="20"/>
          <w:szCs w:val="28"/>
        </w:rPr>
      </w:pPr>
    </w:p>
    <w:p w14:paraId="3C1CAB81" w14:textId="77777777" w:rsidR="001F1055" w:rsidRPr="00B8690A" w:rsidRDefault="001F1055" w:rsidP="001F1055">
      <w:pPr>
        <w:shd w:val="clear" w:color="auto" w:fill="FFC000"/>
        <w:spacing w:after="360"/>
        <w:textAlignment w:val="baseline"/>
        <w:rPr>
          <w:rFonts w:eastAsia="Times New Roman" w:cs="Arial"/>
          <w:b/>
          <w:bCs/>
          <w:color w:val="000000" w:themeColor="text1"/>
          <w:sz w:val="20"/>
          <w:szCs w:val="20"/>
          <w:lang w:eastAsia="fr-FR"/>
        </w:rPr>
      </w:pPr>
      <w:r w:rsidRPr="00B8690A">
        <w:rPr>
          <w:rFonts w:eastAsia="Times New Roman" w:cs="Arial"/>
          <w:b/>
          <w:bCs/>
          <w:color w:val="000000" w:themeColor="text1"/>
          <w:sz w:val="20"/>
          <w:szCs w:val="20"/>
          <w:lang w:eastAsia="fr-FR"/>
        </w:rPr>
        <w:lastRenderedPageBreak/>
        <w:t xml:space="preserve">3 références </w:t>
      </w:r>
    </w:p>
    <w:tbl>
      <w:tblPr>
        <w:tblStyle w:val="Grilledutableau"/>
        <w:tblW w:w="0" w:type="auto"/>
        <w:tblLook w:val="04A0" w:firstRow="1" w:lastRow="0" w:firstColumn="1" w:lastColumn="0" w:noHBand="0" w:noVBand="1"/>
      </w:tblPr>
      <w:tblGrid>
        <w:gridCol w:w="5231"/>
        <w:gridCol w:w="5231"/>
        <w:gridCol w:w="5232"/>
      </w:tblGrid>
      <w:tr w:rsidR="001F1055" w:rsidRPr="00EF75A4" w14:paraId="7D8429CA" w14:textId="77777777" w:rsidTr="00125DF8">
        <w:tc>
          <w:tcPr>
            <w:tcW w:w="5231" w:type="dxa"/>
          </w:tcPr>
          <w:p w14:paraId="32EC3F8B"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 xml:space="preserve">Nom prénom </w:t>
            </w:r>
          </w:p>
        </w:tc>
        <w:tc>
          <w:tcPr>
            <w:tcW w:w="5231" w:type="dxa"/>
          </w:tcPr>
          <w:p w14:paraId="2C4E7C82"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 xml:space="preserve">Qualité </w:t>
            </w:r>
          </w:p>
        </w:tc>
        <w:tc>
          <w:tcPr>
            <w:tcW w:w="5232" w:type="dxa"/>
          </w:tcPr>
          <w:p w14:paraId="5A0B45DE"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 xml:space="preserve">Coordonnées </w:t>
            </w:r>
          </w:p>
        </w:tc>
      </w:tr>
      <w:tr w:rsidR="001F1055" w:rsidRPr="00EF75A4" w14:paraId="1347427D" w14:textId="77777777" w:rsidTr="00125DF8">
        <w:tc>
          <w:tcPr>
            <w:tcW w:w="5231" w:type="dxa"/>
          </w:tcPr>
          <w:p w14:paraId="524429E9"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Pr>
                <w:rFonts w:asciiTheme="minorHAnsi" w:eastAsia="Times New Roman" w:hAnsiTheme="minorHAnsi" w:cstheme="minorHAnsi"/>
                <w:color w:val="000000" w:themeColor="text1"/>
                <w:sz w:val="24"/>
                <w:szCs w:val="24"/>
                <w:lang w:eastAsia="fr-FR"/>
              </w:rPr>
              <w:t xml:space="preserve">Théogène </w:t>
            </w:r>
            <w:r w:rsidRPr="00380B09">
              <w:rPr>
                <w:rFonts w:asciiTheme="minorHAnsi" w:eastAsia="Times New Roman" w:hAnsiTheme="minorHAnsi" w:cstheme="minorHAnsi"/>
                <w:color w:val="000000" w:themeColor="text1"/>
                <w:sz w:val="24"/>
                <w:szCs w:val="24"/>
                <w:lang w:eastAsia="fr-FR"/>
              </w:rPr>
              <w:t>sindayihebura</w:t>
            </w:r>
          </w:p>
        </w:tc>
        <w:tc>
          <w:tcPr>
            <w:tcW w:w="5231" w:type="dxa"/>
          </w:tcPr>
          <w:p w14:paraId="1C08AF7B"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Pr>
                <w:rFonts w:asciiTheme="minorHAnsi" w:eastAsia="Times New Roman" w:hAnsiTheme="minorHAnsi" w:cstheme="minorHAnsi"/>
                <w:color w:val="000000" w:themeColor="text1"/>
                <w:sz w:val="24"/>
                <w:szCs w:val="24"/>
                <w:lang w:eastAsia="fr-FR"/>
              </w:rPr>
              <w:t>Coordonnateur adjoint PACEJ (Burundi)</w:t>
            </w:r>
          </w:p>
        </w:tc>
        <w:tc>
          <w:tcPr>
            <w:tcW w:w="5232" w:type="dxa"/>
          </w:tcPr>
          <w:p w14:paraId="1440C160"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hyperlink r:id="rId27" w:history="1">
              <w:r w:rsidRPr="00A36ADB">
                <w:rPr>
                  <w:rStyle w:val="Lienhypertexte"/>
                  <w:rFonts w:asciiTheme="minorHAnsi" w:eastAsia="Times New Roman" w:hAnsiTheme="minorHAnsi" w:cstheme="minorHAnsi"/>
                  <w:sz w:val="24"/>
                  <w:szCs w:val="24"/>
                  <w:lang w:eastAsia="fr-FR"/>
                </w:rPr>
                <w:t>tsindayihebura@pacej.bi</w:t>
              </w:r>
            </w:hyperlink>
          </w:p>
        </w:tc>
      </w:tr>
      <w:tr w:rsidR="001F1055" w:rsidRPr="00EF75A4" w14:paraId="464861B6" w14:textId="77777777" w:rsidTr="00125DF8">
        <w:tc>
          <w:tcPr>
            <w:tcW w:w="5231" w:type="dxa"/>
          </w:tcPr>
          <w:p w14:paraId="2FCE7B3F"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Nicola TISSI</w:t>
            </w:r>
          </w:p>
        </w:tc>
        <w:tc>
          <w:tcPr>
            <w:tcW w:w="5231" w:type="dxa"/>
          </w:tcPr>
          <w:p w14:paraId="1F5ADE74"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Expert EFTP / IIEP UNESCO POLE DAKAR</w:t>
            </w:r>
          </w:p>
        </w:tc>
        <w:tc>
          <w:tcPr>
            <w:tcW w:w="5232" w:type="dxa"/>
          </w:tcPr>
          <w:p w14:paraId="7C14D550"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hyperlink r:id="rId28" w:history="1">
              <w:r w:rsidRPr="00EF75A4">
                <w:rPr>
                  <w:rStyle w:val="Lienhypertexte"/>
                  <w:rFonts w:asciiTheme="minorHAnsi" w:eastAsia="Times New Roman" w:hAnsiTheme="minorHAnsi" w:cstheme="minorHAnsi"/>
                  <w:sz w:val="24"/>
                  <w:szCs w:val="24"/>
                  <w:lang w:eastAsia="fr-FR"/>
                </w:rPr>
                <w:t>n.tissi@iiep.unesco.org</w:t>
              </w:r>
            </w:hyperlink>
          </w:p>
        </w:tc>
      </w:tr>
      <w:tr w:rsidR="001F1055" w:rsidRPr="00EF75A4" w14:paraId="1E09A378" w14:textId="77777777" w:rsidTr="00125DF8">
        <w:tc>
          <w:tcPr>
            <w:tcW w:w="5231" w:type="dxa"/>
          </w:tcPr>
          <w:p w14:paraId="61D96280"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Maria vittoria GARLAPPI</w:t>
            </w:r>
          </w:p>
        </w:tc>
        <w:tc>
          <w:tcPr>
            <w:tcW w:w="5231" w:type="dxa"/>
          </w:tcPr>
          <w:p w14:paraId="6BA4AB1A"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r w:rsidRPr="00EF75A4">
              <w:rPr>
                <w:rFonts w:asciiTheme="minorHAnsi" w:eastAsia="Times New Roman" w:hAnsiTheme="minorHAnsi" w:cstheme="minorHAnsi"/>
                <w:color w:val="000000" w:themeColor="text1"/>
                <w:sz w:val="24"/>
                <w:szCs w:val="24"/>
                <w:lang w:eastAsia="fr-FR"/>
              </w:rPr>
              <w:t xml:space="preserve">Expert ETF (European training fondation) </w:t>
            </w:r>
          </w:p>
        </w:tc>
        <w:tc>
          <w:tcPr>
            <w:tcW w:w="5232" w:type="dxa"/>
          </w:tcPr>
          <w:p w14:paraId="27450626" w14:textId="77777777" w:rsidR="001F1055" w:rsidRPr="00EF75A4" w:rsidRDefault="001F1055" w:rsidP="00125DF8">
            <w:pPr>
              <w:spacing w:before="240" w:after="240"/>
              <w:jc w:val="both"/>
              <w:rPr>
                <w:rFonts w:asciiTheme="minorHAnsi" w:eastAsia="Times New Roman" w:hAnsiTheme="minorHAnsi" w:cstheme="minorHAnsi"/>
                <w:color w:val="000000" w:themeColor="text1"/>
                <w:sz w:val="24"/>
                <w:szCs w:val="24"/>
                <w:lang w:eastAsia="fr-FR"/>
              </w:rPr>
            </w:pPr>
            <w:hyperlink r:id="rId29" w:history="1">
              <w:r w:rsidRPr="000C3AFA">
                <w:rPr>
                  <w:rStyle w:val="Lienhypertexte"/>
                  <w:rFonts w:asciiTheme="minorHAnsi" w:eastAsia="Times New Roman" w:hAnsiTheme="minorHAnsi" w:cstheme="minorHAnsi"/>
                  <w:sz w:val="24"/>
                  <w:szCs w:val="24"/>
                  <w:lang w:eastAsia="fr-FR"/>
                </w:rPr>
                <w:t>mariavittoria.garlappi@etf.europa.eu</w:t>
              </w:r>
            </w:hyperlink>
          </w:p>
        </w:tc>
      </w:tr>
    </w:tbl>
    <w:p w14:paraId="72D0E6E4" w14:textId="77777777" w:rsidR="001F1055" w:rsidRDefault="001F1055" w:rsidP="001F1055">
      <w:pPr>
        <w:spacing w:before="240" w:after="240"/>
        <w:jc w:val="both"/>
        <w:rPr>
          <w:rFonts w:eastAsia="Times New Roman" w:cs="Arial"/>
          <w:b/>
          <w:bCs/>
          <w:color w:val="000000" w:themeColor="text1"/>
          <w:sz w:val="20"/>
          <w:szCs w:val="20"/>
          <w:lang w:eastAsia="fr-FR"/>
        </w:rPr>
      </w:pPr>
    </w:p>
    <w:p w14:paraId="5336B0CA" w14:textId="77777777" w:rsidR="001F1055" w:rsidRPr="00B865EA" w:rsidRDefault="001F1055" w:rsidP="001F1055">
      <w:pPr>
        <w:shd w:val="clear" w:color="auto" w:fill="FFC000"/>
        <w:spacing w:after="360"/>
        <w:textAlignment w:val="baseline"/>
        <w:rPr>
          <w:rFonts w:eastAsia="Times New Roman" w:cs="Arial"/>
          <w:b/>
          <w:bCs/>
          <w:color w:val="000000" w:themeColor="text1"/>
          <w:sz w:val="20"/>
          <w:szCs w:val="20"/>
          <w:lang w:eastAsia="fr-FR"/>
        </w:rPr>
      </w:pPr>
      <w:r w:rsidRPr="00B865EA">
        <w:rPr>
          <w:rFonts w:eastAsia="Times New Roman" w:cs="Arial"/>
          <w:b/>
          <w:bCs/>
          <w:color w:val="000000" w:themeColor="text1"/>
          <w:sz w:val="20"/>
          <w:szCs w:val="20"/>
          <w:lang w:eastAsia="fr-FR"/>
        </w:rPr>
        <w:t xml:space="preserve">Renseignements pour me contacter: </w:t>
      </w:r>
    </w:p>
    <w:p w14:paraId="742907E0" w14:textId="77777777" w:rsidR="001F1055" w:rsidRPr="004046F9" w:rsidRDefault="001F1055" w:rsidP="001F1055">
      <w:pPr>
        <w:jc w:val="both"/>
        <w:rPr>
          <w:sz w:val="20"/>
          <w:szCs w:val="28"/>
        </w:rPr>
      </w:pPr>
      <w:r w:rsidRPr="004046F9">
        <w:rPr>
          <w:sz w:val="20"/>
          <w:szCs w:val="28"/>
        </w:rPr>
        <w:t xml:space="preserve">Email : youssefnaouar6@gmail.com  </w:t>
      </w:r>
    </w:p>
    <w:p w14:paraId="65201C0D" w14:textId="77777777" w:rsidR="001F1055" w:rsidRPr="004046F9" w:rsidRDefault="001F1055" w:rsidP="001F1055">
      <w:pPr>
        <w:jc w:val="both"/>
        <w:rPr>
          <w:sz w:val="20"/>
          <w:szCs w:val="28"/>
        </w:rPr>
      </w:pPr>
      <w:r w:rsidRPr="004046F9">
        <w:rPr>
          <w:sz w:val="20"/>
          <w:szCs w:val="28"/>
        </w:rPr>
        <w:t>Téléphone : +21697491400</w:t>
      </w:r>
    </w:p>
    <w:p w14:paraId="1BE10C58" w14:textId="77777777" w:rsidR="001F1055" w:rsidRPr="004046F9" w:rsidRDefault="001F1055" w:rsidP="001F1055">
      <w:pPr>
        <w:jc w:val="both"/>
        <w:rPr>
          <w:sz w:val="20"/>
          <w:szCs w:val="28"/>
        </w:rPr>
      </w:pPr>
      <w:r w:rsidRPr="004046F9">
        <w:rPr>
          <w:sz w:val="20"/>
          <w:szCs w:val="28"/>
        </w:rPr>
        <w:t>Certification:</w:t>
      </w:r>
    </w:p>
    <w:p w14:paraId="23A35BD8" w14:textId="77777777" w:rsidR="001F1055" w:rsidRPr="004046F9" w:rsidRDefault="001F1055" w:rsidP="001F1055">
      <w:pPr>
        <w:jc w:val="both"/>
        <w:rPr>
          <w:sz w:val="20"/>
          <w:szCs w:val="28"/>
        </w:rPr>
      </w:pPr>
      <w:r w:rsidRPr="004046F9">
        <w:rPr>
          <w:sz w:val="20"/>
          <w:szCs w:val="28"/>
        </w:rPr>
        <w:t>Je soussigné, certifie que le présent CV me décrit fidèlement, ainsi que mes qualifications et mon expérience professionnelle.</w:t>
      </w:r>
    </w:p>
    <w:p w14:paraId="4D073912" w14:textId="77777777" w:rsidR="001F1055" w:rsidRPr="004046F9" w:rsidRDefault="001F1055" w:rsidP="001F1055">
      <w:pPr>
        <w:jc w:val="both"/>
        <w:rPr>
          <w:i/>
          <w:color w:val="1F497D" w:themeColor="text2"/>
          <w:sz w:val="20"/>
          <w:szCs w:val="28"/>
        </w:rPr>
      </w:pPr>
      <w:r w:rsidRPr="004046F9">
        <w:rPr>
          <w:sz w:val="20"/>
          <w:szCs w:val="28"/>
        </w:rPr>
        <w:tab/>
      </w:r>
      <w:r w:rsidRPr="004046F9">
        <w:rPr>
          <w:sz w:val="20"/>
          <w:szCs w:val="28"/>
        </w:rPr>
        <w:tab/>
      </w:r>
      <w:r w:rsidRPr="004046F9">
        <w:rPr>
          <w:sz w:val="20"/>
          <w:szCs w:val="28"/>
        </w:rPr>
        <w:tab/>
      </w:r>
      <w:r w:rsidRPr="004046F9">
        <w:rPr>
          <w:sz w:val="20"/>
          <w:szCs w:val="28"/>
        </w:rPr>
        <w:tab/>
      </w:r>
      <w:r w:rsidRPr="004046F9">
        <w:rPr>
          <w:sz w:val="20"/>
          <w:szCs w:val="28"/>
        </w:rPr>
        <w:tab/>
      </w:r>
      <w:r w:rsidRPr="004046F9">
        <w:rPr>
          <w:sz w:val="20"/>
          <w:szCs w:val="28"/>
        </w:rPr>
        <w:tab/>
      </w:r>
      <w:r w:rsidRPr="004046F9">
        <w:rPr>
          <w:sz w:val="20"/>
          <w:szCs w:val="28"/>
        </w:rPr>
        <w:tab/>
      </w:r>
      <w:r w:rsidRPr="004046F9">
        <w:rPr>
          <w:sz w:val="20"/>
          <w:szCs w:val="28"/>
        </w:rPr>
        <w:tab/>
      </w:r>
      <w:r w:rsidRPr="004046F9">
        <w:rPr>
          <w:sz w:val="20"/>
          <w:szCs w:val="28"/>
        </w:rPr>
        <w:tab/>
      </w:r>
      <w:r w:rsidRPr="004046F9">
        <w:rPr>
          <w:sz w:val="20"/>
          <w:szCs w:val="28"/>
        </w:rPr>
        <w:tab/>
      </w:r>
    </w:p>
    <w:p w14:paraId="29254BF2" w14:textId="77777777" w:rsidR="001F1055" w:rsidRPr="004046F9" w:rsidRDefault="001F1055" w:rsidP="001F1055">
      <w:pPr>
        <w:jc w:val="both"/>
        <w:rPr>
          <w:sz w:val="20"/>
          <w:szCs w:val="28"/>
        </w:rPr>
      </w:pPr>
      <w:r>
        <w:rPr>
          <w:sz w:val="20"/>
          <w:szCs w:val="28"/>
        </w:rPr>
        <w:pict w14:anchorId="211425BE">
          <v:rect id="_x0000_i1025" style="width:0;height:1.5pt" o:hralign="center" o:hrstd="t" o:hr="t" fillcolor="#a0a0a0" stroked="f"/>
        </w:pict>
      </w:r>
    </w:p>
    <w:p w14:paraId="16DF45AE" w14:textId="43AC9216" w:rsidR="001F1055" w:rsidRPr="004046F9" w:rsidRDefault="001F1055" w:rsidP="001F1055">
      <w:pPr>
        <w:jc w:val="both"/>
        <w:rPr>
          <w:sz w:val="20"/>
          <w:szCs w:val="28"/>
        </w:rPr>
      </w:pPr>
      <w:r w:rsidRPr="004046F9">
        <w:rPr>
          <w:sz w:val="20"/>
          <w:szCs w:val="28"/>
        </w:rPr>
        <w:t xml:space="preserve">Youssef Naouar          Signature </w:t>
      </w:r>
      <w:r w:rsidRPr="004046F9">
        <w:rPr>
          <w:sz w:val="20"/>
          <w:szCs w:val="28"/>
        </w:rPr>
        <w:tab/>
      </w:r>
      <w:r w:rsidRPr="004046F9">
        <w:rPr>
          <w:sz w:val="20"/>
          <w:szCs w:val="28"/>
        </w:rPr>
        <w:tab/>
      </w:r>
      <w:r w:rsidRPr="004046F9">
        <w:rPr>
          <w:sz w:val="20"/>
          <w:szCs w:val="28"/>
        </w:rPr>
        <w:tab/>
      </w:r>
      <w:r w:rsidRPr="004046F9">
        <w:rPr>
          <w:sz w:val="20"/>
          <w:szCs w:val="28"/>
        </w:rPr>
        <w:tab/>
      </w:r>
      <w:r w:rsidRPr="00764164">
        <w:rPr>
          <w:sz w:val="20"/>
          <w:szCs w:val="28"/>
        </w:rPr>
        <w:t xml:space="preserve">Date </w:t>
      </w:r>
      <w:r>
        <w:rPr>
          <w:sz w:val="20"/>
          <w:szCs w:val="28"/>
        </w:rPr>
        <w:t>22</w:t>
      </w:r>
      <w:r>
        <w:rPr>
          <w:i/>
          <w:sz w:val="20"/>
          <w:szCs w:val="28"/>
        </w:rPr>
        <w:t>0</w:t>
      </w:r>
      <w:r>
        <w:rPr>
          <w:i/>
          <w:sz w:val="20"/>
          <w:szCs w:val="28"/>
        </w:rPr>
        <w:t>9</w:t>
      </w:r>
      <w:r w:rsidRPr="00764164">
        <w:rPr>
          <w:i/>
          <w:sz w:val="20"/>
          <w:szCs w:val="28"/>
        </w:rPr>
        <w:t>/20</w:t>
      </w:r>
      <w:r>
        <w:rPr>
          <w:i/>
          <w:sz w:val="20"/>
          <w:szCs w:val="28"/>
        </w:rPr>
        <w:t>26</w:t>
      </w:r>
      <w:r w:rsidRPr="004046F9">
        <w:rPr>
          <w:sz w:val="20"/>
          <w:szCs w:val="28"/>
        </w:rPr>
        <w:tab/>
      </w:r>
    </w:p>
    <w:p w14:paraId="0E80D19F" w14:textId="77777777" w:rsidR="001F1055" w:rsidRPr="00576CE4" w:rsidRDefault="001F1055" w:rsidP="001F1055">
      <w:pPr>
        <w:pStyle w:val="Paragraphedeliste"/>
        <w:ind w:left="1440"/>
        <w:rPr>
          <w:rFonts w:eastAsia="Times New Roman" w:cs="Arial"/>
          <w:sz w:val="20"/>
          <w:szCs w:val="20"/>
          <w:lang w:eastAsia="fr-FR"/>
        </w:rPr>
      </w:pPr>
      <w:r w:rsidRPr="004046F9">
        <w:rPr>
          <w:noProof/>
          <w:sz w:val="20"/>
          <w:szCs w:val="28"/>
          <w:lang w:eastAsia="fr-FR"/>
        </w:rPr>
        <w:drawing>
          <wp:inline distT="0" distB="0" distL="0" distR="0" wp14:anchorId="504354EB" wp14:editId="421D919D">
            <wp:extent cx="1493787" cy="429895"/>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13805" cy="435656"/>
                    </a:xfrm>
                    <a:prstGeom prst="rect">
                      <a:avLst/>
                    </a:prstGeom>
                    <a:noFill/>
                    <a:ln>
                      <a:noFill/>
                    </a:ln>
                  </pic:spPr>
                </pic:pic>
              </a:graphicData>
            </a:graphic>
          </wp:inline>
        </w:drawing>
      </w:r>
    </w:p>
    <w:p w14:paraId="7EF67715" w14:textId="77777777" w:rsidR="001F1055" w:rsidRPr="004162AF" w:rsidRDefault="001F1055" w:rsidP="001F1055">
      <w:pPr>
        <w:spacing w:before="240" w:after="240"/>
        <w:jc w:val="both"/>
        <w:rPr>
          <w:rFonts w:asciiTheme="minorBidi" w:hAnsiTheme="minorBidi"/>
          <w:b/>
          <w:bCs/>
          <w:sz w:val="20"/>
          <w:szCs w:val="28"/>
        </w:rPr>
      </w:pPr>
    </w:p>
    <w:p w14:paraId="5D051137" w14:textId="77777777" w:rsidR="004162AF" w:rsidRDefault="004162AF" w:rsidP="004A4752">
      <w:pPr>
        <w:spacing w:before="240" w:after="240"/>
        <w:jc w:val="both"/>
        <w:rPr>
          <w:rFonts w:asciiTheme="minorBidi" w:hAnsiTheme="minorBidi"/>
          <w:sz w:val="20"/>
          <w:szCs w:val="28"/>
        </w:rPr>
      </w:pPr>
    </w:p>
    <w:p w14:paraId="267242B9" w14:textId="77777777" w:rsidR="00B26AEF" w:rsidRPr="00122419" w:rsidRDefault="00B26AEF" w:rsidP="00B26AEF">
      <w:pPr>
        <w:pStyle w:val="Paragraphedeliste"/>
        <w:spacing w:before="240" w:after="240"/>
        <w:jc w:val="both"/>
        <w:rPr>
          <w:rFonts w:asciiTheme="minorBidi" w:hAnsiTheme="minorBidi"/>
          <w:sz w:val="20"/>
          <w:szCs w:val="28"/>
        </w:rPr>
      </w:pPr>
    </w:p>
    <w:p w14:paraId="08768196" w14:textId="77777777" w:rsidR="004162AF" w:rsidRPr="004162AF" w:rsidRDefault="004162AF" w:rsidP="004A4752">
      <w:pPr>
        <w:spacing w:before="240" w:after="240"/>
        <w:jc w:val="both"/>
        <w:rPr>
          <w:rFonts w:asciiTheme="minorBidi" w:hAnsiTheme="minorBidi"/>
          <w:b/>
          <w:bCs/>
          <w:sz w:val="20"/>
          <w:szCs w:val="28"/>
        </w:rPr>
      </w:pPr>
    </w:p>
    <w:sectPr w:rsidR="004162AF" w:rsidRPr="004162AF" w:rsidSect="00D85A39">
      <w:footerReference w:type="default" r:id="rId31"/>
      <w:pgSz w:w="16838" w:h="11906" w:orient="landscape"/>
      <w:pgMar w:top="567" w:right="567" w:bottom="737" w:left="567"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B5660" w14:textId="77777777" w:rsidR="00064658" w:rsidRDefault="00064658">
      <w:pPr>
        <w:spacing w:before="0" w:after="0"/>
      </w:pPr>
      <w:r>
        <w:separator/>
      </w:r>
    </w:p>
  </w:endnote>
  <w:endnote w:type="continuationSeparator" w:id="0">
    <w:p w14:paraId="6A82C719" w14:textId="77777777" w:rsidR="00064658" w:rsidRDefault="000646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Malgun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4111"/>
      <w:gridCol w:w="3146"/>
    </w:tblGrid>
    <w:tr w:rsidR="00BF01F4" w:rsidRPr="00675198" w14:paraId="4180D61F" w14:textId="77777777" w:rsidTr="003D7850">
      <w:tc>
        <w:tcPr>
          <w:tcW w:w="1503" w:type="pct"/>
        </w:tcPr>
        <w:p w14:paraId="5361DCA1" w14:textId="0030704C" w:rsidR="00BF01F4" w:rsidRPr="00675198" w:rsidRDefault="00BF01F4" w:rsidP="003D7850">
          <w:pPr>
            <w:pStyle w:val="En-tte"/>
            <w:tabs>
              <w:tab w:val="clear" w:pos="4536"/>
              <w:tab w:val="clear" w:pos="9072"/>
            </w:tabs>
            <w:spacing w:before="0"/>
            <w:rPr>
              <w:color w:val="1F497D" w:themeColor="text2"/>
            </w:rPr>
          </w:pPr>
          <w:r>
            <w:rPr>
              <w:noProof/>
            </w:rPr>
            <w:fldChar w:fldCharType="begin"/>
          </w:r>
          <w:r>
            <w:rPr>
              <w:noProof/>
            </w:rPr>
            <w:instrText xml:space="preserve"> STYLEREF  Prénom  \* MERGEFORMAT </w:instrText>
          </w:r>
          <w:r>
            <w:rPr>
              <w:noProof/>
            </w:rPr>
            <w:fldChar w:fldCharType="separate"/>
          </w:r>
          <w:r w:rsidR="001F1055">
            <w:rPr>
              <w:noProof/>
            </w:rPr>
            <w:t>Youssef</w:t>
          </w:r>
          <w:r>
            <w:rPr>
              <w:noProof/>
            </w:rPr>
            <w:fldChar w:fldCharType="end"/>
          </w:r>
          <w:r w:rsidRPr="00675198">
            <w:t xml:space="preserve"> </w:t>
          </w:r>
          <w:r>
            <w:rPr>
              <w:noProof/>
            </w:rPr>
            <w:fldChar w:fldCharType="begin"/>
          </w:r>
          <w:r>
            <w:rPr>
              <w:noProof/>
            </w:rPr>
            <w:instrText xml:space="preserve"> STYLEREF  Nom  \* MERGEFORMAT </w:instrText>
          </w:r>
          <w:r>
            <w:rPr>
              <w:noProof/>
            </w:rPr>
            <w:fldChar w:fldCharType="separate"/>
          </w:r>
          <w:r w:rsidR="001F1055">
            <w:rPr>
              <w:noProof/>
            </w:rPr>
            <w:t>NAOUAR</w:t>
          </w:r>
          <w:r>
            <w:rPr>
              <w:noProof/>
            </w:rPr>
            <w:fldChar w:fldCharType="end"/>
          </w:r>
          <w:r w:rsidRPr="00675198">
            <w:rPr>
              <w:i/>
              <w:color w:val="1F497D" w:themeColor="text2"/>
            </w:rPr>
            <w:t xml:space="preserve"> </w:t>
          </w:r>
          <w:sdt>
            <w:sdtPr>
              <w:rPr>
                <w:i/>
                <w:color w:val="1F497D" w:themeColor="text2"/>
              </w:rPr>
              <w:alias w:val="Objet "/>
              <w:tag w:val=""/>
              <w:id w:val="1657807667"/>
              <w:placeholder>
                <w:docPart w:val="12AA9D66B3F7415084C51E5BBD53EAE3"/>
              </w:placeholder>
              <w:showingPlcHdr/>
              <w:dataBinding w:prefixMappings="xmlns:ns0='http://purl.org/dc/elements/1.1/' xmlns:ns1='http://schemas.openxmlformats.org/package/2006/metadata/core-properties' " w:xpath="/ns1:coreProperties[1]/ns0:subject[1]" w:storeItemID="{6C3C8BC8-F283-45AE-878A-BAB7291924A1}"/>
              <w:text/>
            </w:sdtPr>
            <w:sdtContent>
              <w:r w:rsidRPr="00113916">
                <w:rPr>
                  <w:rStyle w:val="Textedelespacerserv"/>
                </w:rPr>
                <w:t>[Objet ]</w:t>
              </w:r>
            </w:sdtContent>
          </w:sdt>
        </w:p>
      </w:tc>
      <w:tc>
        <w:tcPr>
          <w:tcW w:w="1981" w:type="pct"/>
        </w:tcPr>
        <w:p w14:paraId="6C5A00D9" w14:textId="77777777" w:rsidR="00BF01F4" w:rsidRPr="00675198" w:rsidRDefault="00BF01F4" w:rsidP="003D7850">
          <w:pPr>
            <w:pStyle w:val="En-tte"/>
            <w:tabs>
              <w:tab w:val="clear" w:pos="4536"/>
              <w:tab w:val="clear" w:pos="9072"/>
              <w:tab w:val="center" w:pos="2055"/>
              <w:tab w:val="left" w:pos="3299"/>
            </w:tabs>
            <w:spacing w:before="0"/>
            <w:rPr>
              <w:noProof/>
              <w:szCs w:val="14"/>
              <w:lang w:eastAsia="fr-FR"/>
            </w:rPr>
          </w:pPr>
          <w:r>
            <w:rPr>
              <w:color w:val="1F497D" w:themeColor="text2"/>
            </w:rPr>
            <w:tab/>
          </w:r>
          <w:sdt>
            <w:sdtPr>
              <w:rPr>
                <w:color w:val="1F497D" w:themeColor="text2"/>
              </w:rPr>
              <w:alias w:val="Société"/>
              <w:tag w:val=""/>
              <w:id w:val="-1592695561"/>
              <w:placeholder>
                <w:docPart w:val="A4D7A0C924274AB8859509A2224ABF7B"/>
              </w:placeholder>
              <w:dataBinding w:prefixMappings="xmlns:ns0='http://schemas.openxmlformats.org/officeDocument/2006/extended-properties' " w:xpath="/ns0:Properties[1]/ns0:Company[1]" w:storeItemID="{6668398D-A668-4E3E-A5EB-62B293D839F1}"/>
              <w:text/>
            </w:sdtPr>
            <w:sdtContent>
              <w:r>
                <w:rPr>
                  <w:color w:val="1F497D" w:themeColor="text2"/>
                </w:rPr>
                <w:t>CV</w:t>
              </w:r>
            </w:sdtContent>
          </w:sdt>
          <w:r>
            <w:rPr>
              <w:color w:val="1F497D" w:themeColor="text2"/>
            </w:rPr>
            <w:tab/>
          </w:r>
        </w:p>
      </w:tc>
      <w:tc>
        <w:tcPr>
          <w:tcW w:w="1516" w:type="pct"/>
        </w:tcPr>
        <w:p w14:paraId="53DF8868" w14:textId="77777777" w:rsidR="00BF01F4" w:rsidRPr="00675198" w:rsidRDefault="00BF01F4" w:rsidP="003D7850">
          <w:pPr>
            <w:pStyle w:val="En-tte"/>
            <w:tabs>
              <w:tab w:val="clear" w:pos="4536"/>
              <w:tab w:val="clear" w:pos="9072"/>
            </w:tabs>
            <w:spacing w:before="0"/>
            <w:jc w:val="right"/>
          </w:pPr>
          <w:r w:rsidRPr="00675198">
            <w:fldChar w:fldCharType="begin"/>
          </w:r>
          <w:r w:rsidRPr="00675198">
            <w:instrText>PAGE  \* Arabic  \* MERGEFORMAT</w:instrText>
          </w:r>
          <w:r w:rsidRPr="00675198">
            <w:fldChar w:fldCharType="separate"/>
          </w:r>
          <w:r w:rsidR="00F710FE">
            <w:rPr>
              <w:noProof/>
            </w:rPr>
            <w:t>1</w:t>
          </w:r>
          <w:r w:rsidRPr="00675198">
            <w:fldChar w:fldCharType="end"/>
          </w:r>
          <w:r w:rsidRPr="00675198">
            <w:t>/</w:t>
          </w:r>
          <w:r>
            <w:rPr>
              <w:noProof/>
            </w:rPr>
            <w:fldChar w:fldCharType="begin"/>
          </w:r>
          <w:r>
            <w:rPr>
              <w:noProof/>
            </w:rPr>
            <w:instrText>NUMPAGES  \* Arabic  \* MERGEFORMAT</w:instrText>
          </w:r>
          <w:r>
            <w:rPr>
              <w:noProof/>
            </w:rPr>
            <w:fldChar w:fldCharType="separate"/>
          </w:r>
          <w:r w:rsidR="00F710FE">
            <w:rPr>
              <w:noProof/>
            </w:rPr>
            <w:t>5</w:t>
          </w:r>
          <w:r>
            <w:rPr>
              <w:noProof/>
            </w:rPr>
            <w:fldChar w:fldCharType="end"/>
          </w:r>
        </w:p>
      </w:tc>
    </w:tr>
  </w:tbl>
  <w:p w14:paraId="06A34306" w14:textId="77777777" w:rsidR="00BF01F4" w:rsidRPr="00675198" w:rsidRDefault="00BF01F4" w:rsidP="003D7850">
    <w:pPr>
      <w:pStyle w:val="En-tte"/>
      <w:tabs>
        <w:tab w:val="clear" w:pos="4536"/>
        <w:tab w:val="clear" w:pos="9072"/>
        <w:tab w:val="center" w:pos="5245"/>
        <w:tab w:val="right" w:pos="10348"/>
      </w:tabs>
      <w:spacing w:before="0"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57"/>
      <w:gridCol w:w="3459"/>
      <w:gridCol w:w="3459"/>
    </w:tblGrid>
    <w:tr w:rsidR="00BF01F4" w:rsidRPr="00675198" w14:paraId="5C9543AF" w14:textId="77777777" w:rsidTr="003D7850">
      <w:tc>
        <w:tcPr>
          <w:tcW w:w="1666" w:type="pct"/>
        </w:tcPr>
        <w:p w14:paraId="303C65A7" w14:textId="0B999026" w:rsidR="00BF01F4" w:rsidRPr="00675198" w:rsidRDefault="00BF01F4" w:rsidP="003D7850">
          <w:pPr>
            <w:pStyle w:val="En-tte"/>
            <w:tabs>
              <w:tab w:val="clear" w:pos="4536"/>
              <w:tab w:val="clear" w:pos="9072"/>
            </w:tabs>
            <w:spacing w:before="0"/>
            <w:rPr>
              <w:color w:val="1F497D" w:themeColor="text2"/>
            </w:rPr>
          </w:pPr>
          <w:r>
            <w:rPr>
              <w:noProof/>
            </w:rPr>
            <w:fldChar w:fldCharType="begin"/>
          </w:r>
          <w:r>
            <w:rPr>
              <w:noProof/>
            </w:rPr>
            <w:instrText xml:space="preserve"> STYLEREF  Prénom  \* MERGEFORMAT </w:instrText>
          </w:r>
          <w:r>
            <w:rPr>
              <w:noProof/>
            </w:rPr>
            <w:fldChar w:fldCharType="separate"/>
          </w:r>
          <w:r w:rsidR="001F1055">
            <w:rPr>
              <w:noProof/>
            </w:rPr>
            <w:t>Consultant</w:t>
          </w:r>
          <w:r>
            <w:rPr>
              <w:noProof/>
            </w:rPr>
            <w:fldChar w:fldCharType="end"/>
          </w:r>
          <w:r w:rsidRPr="00675198">
            <w:t xml:space="preserve"> </w:t>
          </w:r>
          <w:r>
            <w:rPr>
              <w:noProof/>
            </w:rPr>
            <w:fldChar w:fldCharType="begin"/>
          </w:r>
          <w:r>
            <w:rPr>
              <w:noProof/>
            </w:rPr>
            <w:instrText xml:space="preserve"> STYLEREF  Nom  \* MERGEFORMAT </w:instrText>
          </w:r>
          <w:r>
            <w:rPr>
              <w:noProof/>
            </w:rPr>
            <w:fldChar w:fldCharType="separate"/>
          </w:r>
          <w:r w:rsidR="001F1055">
            <w:rPr>
              <w:noProof/>
            </w:rPr>
            <w:t>NAOUAR</w:t>
          </w:r>
          <w:r>
            <w:rPr>
              <w:noProof/>
            </w:rPr>
            <w:fldChar w:fldCharType="end"/>
          </w:r>
          <w:r w:rsidRPr="00675198">
            <w:rPr>
              <w:i/>
              <w:color w:val="1F497D" w:themeColor="text2"/>
            </w:rPr>
            <w:t xml:space="preserve"> </w:t>
          </w:r>
          <w:sdt>
            <w:sdtPr>
              <w:rPr>
                <w:i/>
                <w:color w:val="1F497D" w:themeColor="text2"/>
              </w:rPr>
              <w:alias w:val="Objet "/>
              <w:tag w:val=""/>
              <w:id w:val="-92633856"/>
              <w:placeholder>
                <w:docPart w:val="12AA9D66B3F7415084C51E5BBD53EAE3"/>
              </w:placeholder>
              <w:showingPlcHdr/>
              <w:dataBinding w:prefixMappings="xmlns:ns0='http://purl.org/dc/elements/1.1/' xmlns:ns1='http://schemas.openxmlformats.org/package/2006/metadata/core-properties' " w:xpath="/ns1:coreProperties[1]/ns0:subject[1]" w:storeItemID="{6C3C8BC8-F283-45AE-878A-BAB7291924A1}"/>
              <w:text/>
            </w:sdtPr>
            <w:sdtContent>
              <w:r w:rsidRPr="00113916">
                <w:rPr>
                  <w:rStyle w:val="Textedelespacerserv"/>
                </w:rPr>
                <w:t>[Objet ]</w:t>
              </w:r>
            </w:sdtContent>
          </w:sdt>
        </w:p>
      </w:tc>
      <w:tc>
        <w:tcPr>
          <w:tcW w:w="1667" w:type="pct"/>
        </w:tcPr>
        <w:p w14:paraId="18147D21" w14:textId="77777777" w:rsidR="00BF01F4" w:rsidRPr="00675198" w:rsidRDefault="00000000" w:rsidP="003F34DD">
          <w:pPr>
            <w:pStyle w:val="En-tte"/>
            <w:tabs>
              <w:tab w:val="clear" w:pos="4536"/>
              <w:tab w:val="clear" w:pos="9072"/>
            </w:tabs>
            <w:spacing w:before="0"/>
            <w:jc w:val="center"/>
            <w:rPr>
              <w:noProof/>
              <w:szCs w:val="14"/>
              <w:lang w:eastAsia="fr-FR"/>
            </w:rPr>
          </w:pPr>
          <w:sdt>
            <w:sdtPr>
              <w:rPr>
                <w:color w:val="1F497D" w:themeColor="text2"/>
              </w:rPr>
              <w:alias w:val="Société"/>
              <w:tag w:val=""/>
              <w:id w:val="-1157919882"/>
              <w:placeholder>
                <w:docPart w:val="A4D7A0C924274AB8859509A2224ABF7B"/>
              </w:placeholder>
              <w:dataBinding w:prefixMappings="xmlns:ns0='http://schemas.openxmlformats.org/officeDocument/2006/extended-properties' " w:xpath="/ns0:Properties[1]/ns0:Company[1]" w:storeItemID="{6668398D-A668-4E3E-A5EB-62B293D839F1}"/>
              <w:text/>
            </w:sdtPr>
            <w:sdtContent>
              <w:r w:rsidR="00BF01F4">
                <w:rPr>
                  <w:color w:val="1F497D" w:themeColor="text2"/>
                </w:rPr>
                <w:t>CV</w:t>
              </w:r>
            </w:sdtContent>
          </w:sdt>
        </w:p>
      </w:tc>
      <w:tc>
        <w:tcPr>
          <w:tcW w:w="1667" w:type="pct"/>
        </w:tcPr>
        <w:p w14:paraId="65111D13" w14:textId="77777777" w:rsidR="00BF01F4" w:rsidRPr="00675198" w:rsidRDefault="00BF01F4" w:rsidP="003D7850">
          <w:pPr>
            <w:pStyle w:val="En-tte"/>
            <w:tabs>
              <w:tab w:val="clear" w:pos="4536"/>
              <w:tab w:val="clear" w:pos="9072"/>
            </w:tabs>
            <w:spacing w:before="0"/>
            <w:jc w:val="right"/>
          </w:pPr>
          <w:r w:rsidRPr="00675198">
            <w:fldChar w:fldCharType="begin"/>
          </w:r>
          <w:r w:rsidRPr="00675198">
            <w:instrText>PAGE  \* Arabic  \* MERGEFORMAT</w:instrText>
          </w:r>
          <w:r w:rsidRPr="00675198">
            <w:fldChar w:fldCharType="separate"/>
          </w:r>
          <w:r w:rsidR="00C85247">
            <w:rPr>
              <w:noProof/>
            </w:rPr>
            <w:t>4</w:t>
          </w:r>
          <w:r w:rsidRPr="00675198">
            <w:fldChar w:fldCharType="end"/>
          </w:r>
          <w:r w:rsidRPr="00675198">
            <w:t>/</w:t>
          </w:r>
          <w:r>
            <w:rPr>
              <w:noProof/>
            </w:rPr>
            <w:fldChar w:fldCharType="begin"/>
          </w:r>
          <w:r>
            <w:rPr>
              <w:noProof/>
            </w:rPr>
            <w:instrText>NUMPAGES  \* Arabic  \* MERGEFORMAT</w:instrText>
          </w:r>
          <w:r>
            <w:rPr>
              <w:noProof/>
            </w:rPr>
            <w:fldChar w:fldCharType="separate"/>
          </w:r>
          <w:r w:rsidR="00C85247">
            <w:rPr>
              <w:noProof/>
            </w:rPr>
            <w:t>5</w:t>
          </w:r>
          <w:r>
            <w:rPr>
              <w:noProof/>
            </w:rPr>
            <w:fldChar w:fldCharType="end"/>
          </w:r>
        </w:p>
      </w:tc>
    </w:tr>
  </w:tbl>
  <w:p w14:paraId="65526BFC" w14:textId="77777777" w:rsidR="00BF01F4" w:rsidRPr="00675198" w:rsidRDefault="00BF01F4" w:rsidP="003D7850">
    <w:pPr>
      <w:pStyle w:val="Pieddepage"/>
      <w:spacing w:before="0" w:line="20" w:lineRule="exact"/>
    </w:pPr>
  </w:p>
  <w:p w14:paraId="26059377" w14:textId="77777777" w:rsidR="00BF01F4" w:rsidRDefault="00BF01F4" w:rsidP="003D7850">
    <w:pPr>
      <w:spacing w:before="0" w:after="0" w:line="20" w:lineRule="exact"/>
    </w:pPr>
    <w:r>
      <w:t xml:space="preserve">Par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E5C0C" w14:textId="77777777" w:rsidR="00064658" w:rsidRDefault="00064658">
      <w:pPr>
        <w:spacing w:before="0" w:after="0"/>
      </w:pPr>
      <w:r>
        <w:separator/>
      </w:r>
    </w:p>
  </w:footnote>
  <w:footnote w:type="continuationSeparator" w:id="0">
    <w:p w14:paraId="5786926B" w14:textId="77777777" w:rsidR="00064658" w:rsidRDefault="0006465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B308A"/>
    <w:multiLevelType w:val="hybridMultilevel"/>
    <w:tmpl w:val="96281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B86364"/>
    <w:multiLevelType w:val="hybridMultilevel"/>
    <w:tmpl w:val="6D747460"/>
    <w:lvl w:ilvl="0" w:tplc="B5B44F0E">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43180C"/>
    <w:multiLevelType w:val="hybridMultilevel"/>
    <w:tmpl w:val="8940E324"/>
    <w:lvl w:ilvl="0" w:tplc="9EBE4B08">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E2C4137"/>
    <w:multiLevelType w:val="hybridMultilevel"/>
    <w:tmpl w:val="386264EC"/>
    <w:lvl w:ilvl="0" w:tplc="124AFAAC">
      <w:start w:val="1"/>
      <w:numFmt w:val="bullet"/>
      <w:pStyle w:val="Puce2"/>
      <w:lvlText w:val="-"/>
      <w:lvlJc w:val="left"/>
      <w:pPr>
        <w:ind w:left="340" w:hanging="17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996D75"/>
    <w:multiLevelType w:val="hybridMultilevel"/>
    <w:tmpl w:val="177444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0D6D18"/>
    <w:multiLevelType w:val="multilevel"/>
    <w:tmpl w:val="5D027BB0"/>
    <w:lvl w:ilvl="0">
      <w:start w:val="1"/>
      <w:numFmt w:val="bullet"/>
      <w:lvlText w:val=""/>
      <w:lvlJc w:val="left"/>
      <w:pPr>
        <w:tabs>
          <w:tab w:val="num" w:pos="720"/>
        </w:tabs>
        <w:ind w:left="720" w:hanging="360"/>
      </w:pPr>
      <w:rPr>
        <w:rFonts w:ascii="Symbol" w:hAnsi="Symbol" w:hint="default"/>
        <w:sz w:val="20"/>
      </w:rPr>
    </w:lvl>
    <w:lvl w:ilvl="1">
      <w:start w:val="201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D125A7"/>
    <w:multiLevelType w:val="multilevel"/>
    <w:tmpl w:val="522CF322"/>
    <w:lvl w:ilvl="0">
      <w:start w:val="1"/>
      <w:numFmt w:val="bullet"/>
      <w:lvlText w:val=""/>
      <w:lvlJc w:val="left"/>
      <w:pPr>
        <w:tabs>
          <w:tab w:val="num" w:pos="720"/>
        </w:tabs>
        <w:ind w:left="720" w:hanging="360"/>
      </w:pPr>
      <w:rPr>
        <w:rFonts w:ascii="Wingdings" w:eastAsia="Calibri" w:hAnsi="Wingdings" w:hint="default"/>
        <w:color w:val="00B050"/>
        <w:sz w:val="20"/>
      </w:rPr>
    </w:lvl>
    <w:lvl w:ilvl="1">
      <w:start w:val="201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DA399D"/>
    <w:multiLevelType w:val="hybridMultilevel"/>
    <w:tmpl w:val="1CA8DA94"/>
    <w:lvl w:ilvl="0" w:tplc="F9AE2C12">
      <w:start w:val="1"/>
      <w:numFmt w:val="bullet"/>
      <w:pStyle w:val="Puce1"/>
      <w:lvlText w:val=""/>
      <w:lvlJc w:val="left"/>
      <w:pPr>
        <w:ind w:left="170" w:hanging="170"/>
      </w:pPr>
      <w:rPr>
        <w:rFonts w:ascii="Wingdings" w:hAnsi="Wingdings" w:hint="default"/>
        <w:b w:val="0"/>
        <w:i w:val="0"/>
        <w:color w:val="4F81BD" w:themeColor="accent1"/>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9F185A"/>
    <w:multiLevelType w:val="hybridMultilevel"/>
    <w:tmpl w:val="4D5C536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39D0264"/>
    <w:multiLevelType w:val="hybridMultilevel"/>
    <w:tmpl w:val="D2A464F2"/>
    <w:lvl w:ilvl="0" w:tplc="649075B4">
      <w:start w:val="1"/>
      <w:numFmt w:val="bullet"/>
      <w:lvlText w:val=""/>
      <w:lvlJc w:val="left"/>
      <w:pPr>
        <w:ind w:left="360" w:hanging="360"/>
      </w:pPr>
      <w:rPr>
        <w:rFonts w:ascii="Wingdings 2" w:hAnsi="Wingdings 2" w:hint="default"/>
        <w:b w:val="0"/>
        <w:i w:val="0"/>
        <w:color w:val="4F81BD" w:themeColor="accent1"/>
        <w:sz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59153417"/>
    <w:multiLevelType w:val="hybridMultilevel"/>
    <w:tmpl w:val="133AE348"/>
    <w:lvl w:ilvl="0" w:tplc="B5B44F0E">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EC1F02"/>
    <w:multiLevelType w:val="singleLevel"/>
    <w:tmpl w:val="649075B4"/>
    <w:lvl w:ilvl="0">
      <w:start w:val="1"/>
      <w:numFmt w:val="bullet"/>
      <w:lvlText w:val=""/>
      <w:lvlJc w:val="left"/>
      <w:pPr>
        <w:tabs>
          <w:tab w:val="num" w:pos="360"/>
        </w:tabs>
        <w:ind w:left="288" w:hanging="288"/>
      </w:pPr>
      <w:rPr>
        <w:rFonts w:ascii="Wingdings 2" w:hAnsi="Wingdings 2" w:hint="default"/>
        <w:b w:val="0"/>
        <w:i w:val="0"/>
        <w:color w:val="4F81BD" w:themeColor="accent1"/>
        <w:sz w:val="20"/>
      </w:rPr>
    </w:lvl>
  </w:abstractNum>
  <w:num w:numId="1" w16cid:durableId="607616526">
    <w:abstractNumId w:val="7"/>
  </w:num>
  <w:num w:numId="2" w16cid:durableId="828325730">
    <w:abstractNumId w:val="3"/>
  </w:num>
  <w:num w:numId="3" w16cid:durableId="1172834322">
    <w:abstractNumId w:val="11"/>
  </w:num>
  <w:num w:numId="4" w16cid:durableId="462888354">
    <w:abstractNumId w:val="9"/>
  </w:num>
  <w:num w:numId="5" w16cid:durableId="798377376">
    <w:abstractNumId w:val="5"/>
  </w:num>
  <w:num w:numId="6" w16cid:durableId="298150271">
    <w:abstractNumId w:val="4"/>
  </w:num>
  <w:num w:numId="7" w16cid:durableId="1701588558">
    <w:abstractNumId w:val="0"/>
  </w:num>
  <w:num w:numId="8" w16cid:durableId="1277100983">
    <w:abstractNumId w:val="10"/>
  </w:num>
  <w:num w:numId="9" w16cid:durableId="1531646174">
    <w:abstractNumId w:val="6"/>
  </w:num>
  <w:num w:numId="10" w16cid:durableId="1237786110">
    <w:abstractNumId w:val="8"/>
  </w:num>
  <w:num w:numId="11" w16cid:durableId="951742842">
    <w:abstractNumId w:val="2"/>
  </w:num>
  <w:num w:numId="12" w16cid:durableId="1329361475">
    <w:abstractNumId w:val="7"/>
  </w:num>
  <w:num w:numId="13" w16cid:durableId="2022392640">
    <w:abstractNumId w:val="7"/>
  </w:num>
  <w:num w:numId="14" w16cid:durableId="1360738768">
    <w:abstractNumId w:val="7"/>
  </w:num>
  <w:num w:numId="15" w16cid:durableId="2123576375">
    <w:abstractNumId w:val="7"/>
  </w:num>
  <w:num w:numId="16" w16cid:durableId="1777670688">
    <w:abstractNumId w:val="1"/>
  </w:num>
  <w:num w:numId="17" w16cid:durableId="85805652">
    <w:abstractNumId w:val="7"/>
  </w:num>
  <w:num w:numId="18" w16cid:durableId="81457123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9E2"/>
    <w:rsid w:val="00005161"/>
    <w:rsid w:val="000137A9"/>
    <w:rsid w:val="000232D8"/>
    <w:rsid w:val="000321C1"/>
    <w:rsid w:val="00043A93"/>
    <w:rsid w:val="000464D0"/>
    <w:rsid w:val="000539FA"/>
    <w:rsid w:val="00064658"/>
    <w:rsid w:val="00066B1D"/>
    <w:rsid w:val="000726F7"/>
    <w:rsid w:val="00087881"/>
    <w:rsid w:val="00087FEE"/>
    <w:rsid w:val="00097854"/>
    <w:rsid w:val="000A6E95"/>
    <w:rsid w:val="000B6A66"/>
    <w:rsid w:val="000D72C5"/>
    <w:rsid w:val="000F009D"/>
    <w:rsid w:val="000F1956"/>
    <w:rsid w:val="00122419"/>
    <w:rsid w:val="0012716E"/>
    <w:rsid w:val="0015562F"/>
    <w:rsid w:val="00164C49"/>
    <w:rsid w:val="00176CB4"/>
    <w:rsid w:val="00195102"/>
    <w:rsid w:val="00197AC3"/>
    <w:rsid w:val="001B783E"/>
    <w:rsid w:val="001D2D3F"/>
    <w:rsid w:val="001F1055"/>
    <w:rsid w:val="00204E36"/>
    <w:rsid w:val="00227961"/>
    <w:rsid w:val="00235D77"/>
    <w:rsid w:val="002429B8"/>
    <w:rsid w:val="00244BA5"/>
    <w:rsid w:val="0025169E"/>
    <w:rsid w:val="002548E3"/>
    <w:rsid w:val="00254DF4"/>
    <w:rsid w:val="00256C1C"/>
    <w:rsid w:val="00257289"/>
    <w:rsid w:val="002706D8"/>
    <w:rsid w:val="002961EF"/>
    <w:rsid w:val="002A2DB7"/>
    <w:rsid w:val="002C0004"/>
    <w:rsid w:val="003468AA"/>
    <w:rsid w:val="00355BB0"/>
    <w:rsid w:val="00367697"/>
    <w:rsid w:val="003813AE"/>
    <w:rsid w:val="00381AE3"/>
    <w:rsid w:val="00386AAD"/>
    <w:rsid w:val="00394040"/>
    <w:rsid w:val="003A4A31"/>
    <w:rsid w:val="003A7D82"/>
    <w:rsid w:val="003B4A41"/>
    <w:rsid w:val="003C1B68"/>
    <w:rsid w:val="003D5D96"/>
    <w:rsid w:val="003D7850"/>
    <w:rsid w:val="003F04D9"/>
    <w:rsid w:val="003F34DD"/>
    <w:rsid w:val="00400D21"/>
    <w:rsid w:val="00402E62"/>
    <w:rsid w:val="004046F9"/>
    <w:rsid w:val="00413136"/>
    <w:rsid w:val="004162AF"/>
    <w:rsid w:val="00417CE5"/>
    <w:rsid w:val="00421849"/>
    <w:rsid w:val="00446296"/>
    <w:rsid w:val="004A4055"/>
    <w:rsid w:val="004A4752"/>
    <w:rsid w:val="004A7F43"/>
    <w:rsid w:val="004D0637"/>
    <w:rsid w:val="004D2DFE"/>
    <w:rsid w:val="004E2BCF"/>
    <w:rsid w:val="004E4F76"/>
    <w:rsid w:val="00504FD8"/>
    <w:rsid w:val="00515550"/>
    <w:rsid w:val="00523690"/>
    <w:rsid w:val="00536819"/>
    <w:rsid w:val="0055232E"/>
    <w:rsid w:val="0055248F"/>
    <w:rsid w:val="00561411"/>
    <w:rsid w:val="0056232F"/>
    <w:rsid w:val="00571362"/>
    <w:rsid w:val="00576CE4"/>
    <w:rsid w:val="005B291E"/>
    <w:rsid w:val="005B5018"/>
    <w:rsid w:val="005B5AC9"/>
    <w:rsid w:val="005C251A"/>
    <w:rsid w:val="005C2C2D"/>
    <w:rsid w:val="005D4055"/>
    <w:rsid w:val="005D799F"/>
    <w:rsid w:val="005F10D3"/>
    <w:rsid w:val="00604F1D"/>
    <w:rsid w:val="00625932"/>
    <w:rsid w:val="00634FD3"/>
    <w:rsid w:val="00692EAF"/>
    <w:rsid w:val="00695F37"/>
    <w:rsid w:val="006C10BE"/>
    <w:rsid w:val="006C45F2"/>
    <w:rsid w:val="006E3FB3"/>
    <w:rsid w:val="006F29EC"/>
    <w:rsid w:val="006F56D4"/>
    <w:rsid w:val="00704427"/>
    <w:rsid w:val="00707C3E"/>
    <w:rsid w:val="0073116D"/>
    <w:rsid w:val="00732041"/>
    <w:rsid w:val="007320B4"/>
    <w:rsid w:val="007429E1"/>
    <w:rsid w:val="00760FCD"/>
    <w:rsid w:val="00764164"/>
    <w:rsid w:val="00765646"/>
    <w:rsid w:val="007A21AA"/>
    <w:rsid w:val="007B2EBD"/>
    <w:rsid w:val="007C1DED"/>
    <w:rsid w:val="007D3D50"/>
    <w:rsid w:val="007D4ECE"/>
    <w:rsid w:val="007E3E13"/>
    <w:rsid w:val="007E4464"/>
    <w:rsid w:val="00801504"/>
    <w:rsid w:val="00820688"/>
    <w:rsid w:val="008261F7"/>
    <w:rsid w:val="00827DE3"/>
    <w:rsid w:val="008310EF"/>
    <w:rsid w:val="0083132D"/>
    <w:rsid w:val="00836B24"/>
    <w:rsid w:val="00836EAB"/>
    <w:rsid w:val="008412F5"/>
    <w:rsid w:val="00851F0D"/>
    <w:rsid w:val="00863B46"/>
    <w:rsid w:val="00893D6B"/>
    <w:rsid w:val="008A32D5"/>
    <w:rsid w:val="008B7ED2"/>
    <w:rsid w:val="008C6A39"/>
    <w:rsid w:val="008D0654"/>
    <w:rsid w:val="008D1877"/>
    <w:rsid w:val="008D1DD2"/>
    <w:rsid w:val="008E188D"/>
    <w:rsid w:val="008E5704"/>
    <w:rsid w:val="008E7095"/>
    <w:rsid w:val="008F4279"/>
    <w:rsid w:val="0090231E"/>
    <w:rsid w:val="009517D7"/>
    <w:rsid w:val="009779B2"/>
    <w:rsid w:val="00994EE8"/>
    <w:rsid w:val="009A253B"/>
    <w:rsid w:val="009F4885"/>
    <w:rsid w:val="00A10E79"/>
    <w:rsid w:val="00A25F15"/>
    <w:rsid w:val="00A309E2"/>
    <w:rsid w:val="00A41150"/>
    <w:rsid w:val="00A45C8C"/>
    <w:rsid w:val="00A67545"/>
    <w:rsid w:val="00A72D55"/>
    <w:rsid w:val="00A91FEF"/>
    <w:rsid w:val="00A92CF9"/>
    <w:rsid w:val="00A93C6D"/>
    <w:rsid w:val="00AB09E4"/>
    <w:rsid w:val="00AC3E3E"/>
    <w:rsid w:val="00AC4284"/>
    <w:rsid w:val="00AD458B"/>
    <w:rsid w:val="00AE5607"/>
    <w:rsid w:val="00B02139"/>
    <w:rsid w:val="00B26AEF"/>
    <w:rsid w:val="00B34F4A"/>
    <w:rsid w:val="00B36FC7"/>
    <w:rsid w:val="00B3769A"/>
    <w:rsid w:val="00B40CC1"/>
    <w:rsid w:val="00B56554"/>
    <w:rsid w:val="00B7158C"/>
    <w:rsid w:val="00B7532B"/>
    <w:rsid w:val="00B85F90"/>
    <w:rsid w:val="00B865EA"/>
    <w:rsid w:val="00BB57EA"/>
    <w:rsid w:val="00BC1614"/>
    <w:rsid w:val="00BF01F4"/>
    <w:rsid w:val="00BF0E2A"/>
    <w:rsid w:val="00C138C9"/>
    <w:rsid w:val="00C52BC2"/>
    <w:rsid w:val="00C53674"/>
    <w:rsid w:val="00C85247"/>
    <w:rsid w:val="00C943BF"/>
    <w:rsid w:val="00C949F7"/>
    <w:rsid w:val="00CA1189"/>
    <w:rsid w:val="00CA5F6F"/>
    <w:rsid w:val="00CB7BFC"/>
    <w:rsid w:val="00CF0954"/>
    <w:rsid w:val="00CF7F32"/>
    <w:rsid w:val="00D062CC"/>
    <w:rsid w:val="00D147C3"/>
    <w:rsid w:val="00D14CFB"/>
    <w:rsid w:val="00D20A31"/>
    <w:rsid w:val="00D2724F"/>
    <w:rsid w:val="00D311EA"/>
    <w:rsid w:val="00D324B1"/>
    <w:rsid w:val="00D34C43"/>
    <w:rsid w:val="00D355E7"/>
    <w:rsid w:val="00D35EFD"/>
    <w:rsid w:val="00D7157C"/>
    <w:rsid w:val="00D85A39"/>
    <w:rsid w:val="00D86496"/>
    <w:rsid w:val="00D87C5B"/>
    <w:rsid w:val="00D970A4"/>
    <w:rsid w:val="00DB02C8"/>
    <w:rsid w:val="00DB6D9A"/>
    <w:rsid w:val="00DD21AC"/>
    <w:rsid w:val="00DF08C3"/>
    <w:rsid w:val="00DF1B3C"/>
    <w:rsid w:val="00E07CAB"/>
    <w:rsid w:val="00E1283E"/>
    <w:rsid w:val="00E46D83"/>
    <w:rsid w:val="00E46F85"/>
    <w:rsid w:val="00E50798"/>
    <w:rsid w:val="00E52AF4"/>
    <w:rsid w:val="00E556E6"/>
    <w:rsid w:val="00EB1384"/>
    <w:rsid w:val="00EB3C78"/>
    <w:rsid w:val="00EC0F8D"/>
    <w:rsid w:val="00EC5EC8"/>
    <w:rsid w:val="00ED07B9"/>
    <w:rsid w:val="00ED1170"/>
    <w:rsid w:val="00ED2B85"/>
    <w:rsid w:val="00ED4337"/>
    <w:rsid w:val="00ED5367"/>
    <w:rsid w:val="00ED5415"/>
    <w:rsid w:val="00EE6563"/>
    <w:rsid w:val="00F21786"/>
    <w:rsid w:val="00F46B1F"/>
    <w:rsid w:val="00F50BFA"/>
    <w:rsid w:val="00F710FE"/>
    <w:rsid w:val="00FA7F91"/>
    <w:rsid w:val="00FB5602"/>
    <w:rsid w:val="00FD7938"/>
    <w:rsid w:val="00FD7C9B"/>
    <w:rsid w:val="00FE104C"/>
    <w:rsid w:val="00FE3D3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DCE2C"/>
  <w15:docId w15:val="{CB85A5D8-B66A-4AEE-877A-053D2EB1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D0"/>
    <w:pPr>
      <w:spacing w:before="20" w:after="20" w:line="240" w:lineRule="auto"/>
    </w:pPr>
    <w:rPr>
      <w:rFonts w:ascii="Arial" w:hAnsi="Arial"/>
      <w:sz w:val="18"/>
    </w:rPr>
  </w:style>
  <w:style w:type="paragraph" w:styleId="Titre1">
    <w:name w:val="heading 1"/>
    <w:basedOn w:val="Normal"/>
    <w:next w:val="Normal"/>
    <w:link w:val="Titre1Car"/>
    <w:uiPriority w:val="9"/>
    <w:qFormat/>
    <w:rsid w:val="001224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link w:val="Titre3Car"/>
    <w:uiPriority w:val="9"/>
    <w:qFormat/>
    <w:rsid w:val="00FB5602"/>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309E2"/>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309E2"/>
    <w:pPr>
      <w:tabs>
        <w:tab w:val="center" w:pos="4536"/>
        <w:tab w:val="right" w:pos="9072"/>
      </w:tabs>
      <w:spacing w:after="0"/>
    </w:pPr>
    <w:rPr>
      <w:sz w:val="14"/>
    </w:rPr>
  </w:style>
  <w:style w:type="character" w:customStyle="1" w:styleId="En-tteCar">
    <w:name w:val="En-tête Car"/>
    <w:basedOn w:val="Policepardfaut"/>
    <w:link w:val="En-tte"/>
    <w:uiPriority w:val="99"/>
    <w:rsid w:val="00A309E2"/>
    <w:rPr>
      <w:rFonts w:ascii="Arial" w:hAnsi="Arial"/>
      <w:sz w:val="14"/>
    </w:rPr>
  </w:style>
  <w:style w:type="paragraph" w:styleId="Pieddepage">
    <w:name w:val="footer"/>
    <w:basedOn w:val="Normal"/>
    <w:link w:val="PieddepageCar"/>
    <w:uiPriority w:val="99"/>
    <w:unhideWhenUsed/>
    <w:rsid w:val="00A309E2"/>
    <w:pPr>
      <w:tabs>
        <w:tab w:val="center" w:pos="4536"/>
        <w:tab w:val="right" w:pos="9072"/>
      </w:tabs>
      <w:spacing w:after="0"/>
    </w:pPr>
  </w:style>
  <w:style w:type="character" w:customStyle="1" w:styleId="PieddepageCar">
    <w:name w:val="Pied de page Car"/>
    <w:basedOn w:val="Policepardfaut"/>
    <w:link w:val="Pieddepage"/>
    <w:uiPriority w:val="99"/>
    <w:rsid w:val="00A309E2"/>
    <w:rPr>
      <w:rFonts w:ascii="Arial" w:hAnsi="Arial"/>
      <w:sz w:val="18"/>
    </w:rPr>
  </w:style>
  <w:style w:type="paragraph" w:customStyle="1" w:styleId="Fonction">
    <w:name w:val="Fonction"/>
    <w:basedOn w:val="Normal"/>
    <w:rsid w:val="00A309E2"/>
    <w:pPr>
      <w:spacing w:after="0"/>
    </w:pPr>
    <w:rPr>
      <w:b/>
      <w:color w:val="FFFFFF" w:themeColor="background1"/>
    </w:rPr>
  </w:style>
  <w:style w:type="paragraph" w:customStyle="1" w:styleId="Nom">
    <w:name w:val="Nom"/>
    <w:basedOn w:val="Normal"/>
    <w:rsid w:val="00A309E2"/>
    <w:rPr>
      <w:caps/>
    </w:rPr>
  </w:style>
  <w:style w:type="paragraph" w:customStyle="1" w:styleId="Prnom">
    <w:name w:val="Prénom"/>
    <w:basedOn w:val="Normal"/>
    <w:rsid w:val="00A309E2"/>
  </w:style>
  <w:style w:type="paragraph" w:customStyle="1" w:styleId="AvantApresTableau">
    <w:name w:val="AvantApresTableau"/>
    <w:basedOn w:val="Normal"/>
    <w:rsid w:val="00A309E2"/>
    <w:pPr>
      <w:spacing w:line="80" w:lineRule="exact"/>
    </w:pPr>
  </w:style>
  <w:style w:type="table" w:customStyle="1" w:styleId="CvSOFRECO">
    <w:name w:val="CvSOFRECO"/>
    <w:basedOn w:val="TableauNormal"/>
    <w:uiPriority w:val="99"/>
    <w:rsid w:val="00A309E2"/>
    <w:pPr>
      <w:spacing w:after="0" w:line="240" w:lineRule="auto"/>
    </w:pPr>
    <w:rPr>
      <w:rFonts w:ascii="Arial" w:hAnsi="Arial"/>
      <w:sz w:val="18"/>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tcMar>
        <w:left w:w="57" w:type="dxa"/>
        <w:right w:w="57" w:type="dxa"/>
      </w:tcMar>
    </w:tcPr>
    <w:tblStylePr w:type="firstRow">
      <w:pPr>
        <w:jc w:val="center"/>
      </w:pPr>
      <w:rPr>
        <w:rFonts w:ascii="Arial" w:hAnsi="Arial"/>
        <w:sz w:val="16"/>
      </w:rPr>
      <w:tblPr/>
      <w:tcPr>
        <w:shd w:val="clear" w:color="auto" w:fill="F2F2F2" w:themeFill="background1" w:themeFillShade="F2"/>
        <w:vAlign w:val="center"/>
      </w:tcPr>
    </w:tblStylePr>
  </w:style>
  <w:style w:type="paragraph" w:customStyle="1" w:styleId="Puce1">
    <w:name w:val="Puce 1"/>
    <w:basedOn w:val="Normal"/>
    <w:qFormat/>
    <w:rsid w:val="00A309E2"/>
    <w:pPr>
      <w:numPr>
        <w:numId w:val="1"/>
      </w:numPr>
    </w:pPr>
  </w:style>
  <w:style w:type="paragraph" w:customStyle="1" w:styleId="Puce2">
    <w:name w:val="Puce 2"/>
    <w:basedOn w:val="Paragraphedeliste"/>
    <w:qFormat/>
    <w:rsid w:val="00A309E2"/>
    <w:pPr>
      <w:numPr>
        <w:numId w:val="2"/>
      </w:numPr>
      <w:tabs>
        <w:tab w:val="num" w:pos="360"/>
      </w:tabs>
      <w:ind w:left="720" w:firstLine="0"/>
    </w:pPr>
  </w:style>
  <w:style w:type="character" w:customStyle="1" w:styleId="Contact">
    <w:name w:val="Contact"/>
    <w:basedOn w:val="Policepardfaut"/>
    <w:uiPriority w:val="1"/>
    <w:qFormat/>
    <w:rsid w:val="00A309E2"/>
    <w:rPr>
      <w:sz w:val="14"/>
    </w:rPr>
  </w:style>
  <w:style w:type="character" w:styleId="Textedelespacerserv">
    <w:name w:val="Placeholder Text"/>
    <w:basedOn w:val="Policepardfaut"/>
    <w:uiPriority w:val="99"/>
    <w:semiHidden/>
    <w:rsid w:val="00A309E2"/>
    <w:rPr>
      <w:color w:val="808080"/>
    </w:rPr>
  </w:style>
  <w:style w:type="paragraph" w:customStyle="1" w:styleId="Listesansnumros">
    <w:name w:val="Liste sans numéros"/>
    <w:basedOn w:val="Listenumros"/>
    <w:rsid w:val="00A309E2"/>
    <w:pPr>
      <w:ind w:left="0" w:firstLine="0"/>
    </w:pPr>
    <w:rPr>
      <w:b/>
      <w:color w:val="1F497D" w:themeColor="text2"/>
    </w:rPr>
  </w:style>
  <w:style w:type="paragraph" w:styleId="Paragraphedeliste">
    <w:name w:val="List Paragraph"/>
    <w:basedOn w:val="Normal"/>
    <w:qFormat/>
    <w:rsid w:val="00A309E2"/>
    <w:pPr>
      <w:ind w:left="720"/>
      <w:contextualSpacing/>
    </w:pPr>
  </w:style>
  <w:style w:type="paragraph" w:styleId="Listenumros">
    <w:name w:val="List Number"/>
    <w:basedOn w:val="Normal"/>
    <w:uiPriority w:val="99"/>
    <w:semiHidden/>
    <w:unhideWhenUsed/>
    <w:rsid w:val="00A309E2"/>
    <w:pPr>
      <w:ind w:left="170" w:hanging="170"/>
      <w:contextualSpacing/>
    </w:pPr>
  </w:style>
  <w:style w:type="paragraph" w:styleId="Textedebulles">
    <w:name w:val="Balloon Text"/>
    <w:basedOn w:val="Normal"/>
    <w:link w:val="TextedebullesCar"/>
    <w:uiPriority w:val="99"/>
    <w:semiHidden/>
    <w:unhideWhenUsed/>
    <w:rsid w:val="00A309E2"/>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309E2"/>
    <w:rPr>
      <w:rFonts w:ascii="Tahoma" w:hAnsi="Tahoma" w:cs="Tahoma"/>
      <w:sz w:val="16"/>
      <w:szCs w:val="16"/>
    </w:rPr>
  </w:style>
  <w:style w:type="paragraph" w:customStyle="1" w:styleId="normaltableau">
    <w:name w:val="normal_tableau"/>
    <w:basedOn w:val="Normal"/>
    <w:rsid w:val="00A309E2"/>
    <w:pPr>
      <w:spacing w:before="120" w:after="120"/>
      <w:jc w:val="both"/>
    </w:pPr>
    <w:rPr>
      <w:rFonts w:ascii="Optima" w:eastAsia="Times New Roman" w:hAnsi="Optima" w:cs="Times New Roman"/>
      <w:sz w:val="22"/>
      <w:szCs w:val="20"/>
      <w:lang w:val="en-GB" w:eastAsia="en-GB"/>
    </w:rPr>
  </w:style>
  <w:style w:type="paragraph" w:styleId="Retraitcorpsdetexte2">
    <w:name w:val="Body Text Indent 2"/>
    <w:basedOn w:val="Normal"/>
    <w:link w:val="Retraitcorpsdetexte2Car"/>
    <w:rsid w:val="003D7850"/>
    <w:pPr>
      <w:tabs>
        <w:tab w:val="left" w:pos="993"/>
      </w:tabs>
      <w:spacing w:before="120" w:after="0"/>
      <w:ind w:left="570"/>
      <w:jc w:val="both"/>
    </w:pPr>
    <w:rPr>
      <w:rFonts w:eastAsia="Times New Roman" w:cs="Times New Roman"/>
      <w:sz w:val="20"/>
      <w:szCs w:val="20"/>
      <w:lang w:eastAsia="fr-FR"/>
    </w:rPr>
  </w:style>
  <w:style w:type="character" w:customStyle="1" w:styleId="Retraitcorpsdetexte2Car">
    <w:name w:val="Retrait corps de texte 2 Car"/>
    <w:basedOn w:val="Policepardfaut"/>
    <w:link w:val="Retraitcorpsdetexte2"/>
    <w:rsid w:val="003D7850"/>
    <w:rPr>
      <w:rFonts w:ascii="Arial" w:eastAsia="Times New Roman" w:hAnsi="Arial" w:cs="Times New Roman"/>
      <w:sz w:val="20"/>
      <w:szCs w:val="20"/>
      <w:lang w:eastAsia="fr-FR"/>
    </w:rPr>
  </w:style>
  <w:style w:type="character" w:styleId="Lienhypertexte">
    <w:name w:val="Hyperlink"/>
    <w:uiPriority w:val="99"/>
    <w:rsid w:val="003D7850"/>
    <w:rPr>
      <w:color w:val="0000FF"/>
      <w:u w:val="single"/>
    </w:rPr>
  </w:style>
  <w:style w:type="paragraph" w:customStyle="1" w:styleId="StylenormaltableauArialLeft">
    <w:name w:val="Style normal_tableau + Arial Left"/>
    <w:basedOn w:val="normaltableau"/>
    <w:rsid w:val="00164C49"/>
    <w:pPr>
      <w:jc w:val="left"/>
    </w:pPr>
    <w:rPr>
      <w:rFonts w:ascii="Arial" w:hAnsi="Arial"/>
      <w:sz w:val="20"/>
      <w:lang w:val="fr-CA"/>
    </w:rPr>
  </w:style>
  <w:style w:type="character" w:customStyle="1" w:styleId="st">
    <w:name w:val="st"/>
    <w:basedOn w:val="Policepardfaut"/>
    <w:rsid w:val="006F29EC"/>
  </w:style>
  <w:style w:type="character" w:customStyle="1" w:styleId="Titre3Car">
    <w:name w:val="Titre 3 Car"/>
    <w:basedOn w:val="Policepardfaut"/>
    <w:link w:val="Titre3"/>
    <w:uiPriority w:val="9"/>
    <w:rsid w:val="00FB5602"/>
    <w:rPr>
      <w:rFonts w:ascii="Times New Roman" w:eastAsia="Times New Roman" w:hAnsi="Times New Roman" w:cs="Times New Roman"/>
      <w:b/>
      <w:bCs/>
      <w:sz w:val="27"/>
      <w:szCs w:val="27"/>
      <w:lang w:eastAsia="fr-FR"/>
    </w:rPr>
  </w:style>
  <w:style w:type="character" w:customStyle="1" w:styleId="go">
    <w:name w:val="go"/>
    <w:basedOn w:val="Policepardfaut"/>
    <w:rsid w:val="00FB5602"/>
  </w:style>
  <w:style w:type="paragraph" w:styleId="NormalWeb">
    <w:name w:val="Normal (Web)"/>
    <w:basedOn w:val="Normal"/>
    <w:uiPriority w:val="99"/>
    <w:unhideWhenUsed/>
    <w:rsid w:val="008E7095"/>
    <w:pPr>
      <w:spacing w:before="100" w:beforeAutospacing="1" w:after="100" w:afterAutospacing="1"/>
    </w:pPr>
    <w:rPr>
      <w:rFonts w:ascii="Calibri" w:hAnsi="Calibri" w:cs="Calibri"/>
      <w:sz w:val="22"/>
      <w:lang w:eastAsia="fr-FR"/>
    </w:rPr>
  </w:style>
  <w:style w:type="character" w:customStyle="1" w:styleId="Titre1Car">
    <w:name w:val="Titre 1 Car"/>
    <w:basedOn w:val="Policepardfaut"/>
    <w:link w:val="Titre1"/>
    <w:uiPriority w:val="9"/>
    <w:rsid w:val="00122419"/>
    <w:rPr>
      <w:rFonts w:asciiTheme="majorHAnsi" w:eastAsiaTheme="majorEastAsia" w:hAnsiTheme="majorHAnsi" w:cstheme="majorBidi"/>
      <w:color w:val="365F91" w:themeColor="accent1" w:themeShade="BF"/>
      <w:sz w:val="32"/>
      <w:szCs w:val="32"/>
    </w:rPr>
  </w:style>
  <w:style w:type="paragraph" w:styleId="Corpsdetexte2">
    <w:name w:val="Body Text 2"/>
    <w:basedOn w:val="Normal"/>
    <w:link w:val="Corpsdetexte2Car"/>
    <w:uiPriority w:val="99"/>
    <w:semiHidden/>
    <w:unhideWhenUsed/>
    <w:rsid w:val="00A72D55"/>
    <w:pPr>
      <w:spacing w:after="120" w:line="480" w:lineRule="auto"/>
    </w:pPr>
  </w:style>
  <w:style w:type="character" w:customStyle="1" w:styleId="Corpsdetexte2Car">
    <w:name w:val="Corps de texte 2 Car"/>
    <w:basedOn w:val="Policepardfaut"/>
    <w:link w:val="Corpsdetexte2"/>
    <w:uiPriority w:val="99"/>
    <w:semiHidden/>
    <w:rsid w:val="00A72D55"/>
    <w:rPr>
      <w:rFonts w:ascii="Arial" w:hAnsi="Arial"/>
      <w:sz w:val="18"/>
    </w:rPr>
  </w:style>
  <w:style w:type="paragraph" w:styleId="Notedebasdepage">
    <w:name w:val="footnote text"/>
    <w:basedOn w:val="Normal"/>
    <w:link w:val="NotedebasdepageCar"/>
    <w:uiPriority w:val="99"/>
    <w:semiHidden/>
    <w:unhideWhenUsed/>
    <w:rsid w:val="003D5D96"/>
    <w:pPr>
      <w:spacing w:before="0" w:after="0"/>
    </w:pPr>
    <w:rPr>
      <w:sz w:val="20"/>
      <w:szCs w:val="20"/>
    </w:rPr>
  </w:style>
  <w:style w:type="character" w:customStyle="1" w:styleId="NotedebasdepageCar">
    <w:name w:val="Note de bas de page Car"/>
    <w:basedOn w:val="Policepardfaut"/>
    <w:link w:val="Notedebasdepage"/>
    <w:uiPriority w:val="99"/>
    <w:semiHidden/>
    <w:rsid w:val="003D5D96"/>
    <w:rPr>
      <w:rFonts w:ascii="Arial" w:hAnsi="Arial"/>
      <w:sz w:val="20"/>
      <w:szCs w:val="20"/>
    </w:rPr>
  </w:style>
  <w:style w:type="character" w:styleId="Appelnotedebasdep">
    <w:name w:val="footnote reference"/>
    <w:basedOn w:val="Policepardfaut"/>
    <w:uiPriority w:val="99"/>
    <w:semiHidden/>
    <w:unhideWhenUsed/>
    <w:rsid w:val="003D5D96"/>
    <w:rPr>
      <w:vertAlign w:val="superscript"/>
    </w:rPr>
  </w:style>
  <w:style w:type="character" w:styleId="Mentionnonrsolue">
    <w:name w:val="Unresolved Mention"/>
    <w:basedOn w:val="Policepardfaut"/>
    <w:uiPriority w:val="99"/>
    <w:semiHidden/>
    <w:unhideWhenUsed/>
    <w:rsid w:val="008C6A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25317">
      <w:bodyDiv w:val="1"/>
      <w:marLeft w:val="0"/>
      <w:marRight w:val="0"/>
      <w:marTop w:val="0"/>
      <w:marBottom w:val="0"/>
      <w:divBdr>
        <w:top w:val="none" w:sz="0" w:space="0" w:color="auto"/>
        <w:left w:val="none" w:sz="0" w:space="0" w:color="auto"/>
        <w:bottom w:val="none" w:sz="0" w:space="0" w:color="auto"/>
        <w:right w:val="none" w:sz="0" w:space="0" w:color="auto"/>
      </w:divBdr>
    </w:div>
    <w:div w:id="633104133">
      <w:bodyDiv w:val="1"/>
      <w:marLeft w:val="0"/>
      <w:marRight w:val="0"/>
      <w:marTop w:val="0"/>
      <w:marBottom w:val="0"/>
      <w:divBdr>
        <w:top w:val="none" w:sz="0" w:space="0" w:color="auto"/>
        <w:left w:val="none" w:sz="0" w:space="0" w:color="auto"/>
        <w:bottom w:val="none" w:sz="0" w:space="0" w:color="auto"/>
        <w:right w:val="none" w:sz="0" w:space="0" w:color="auto"/>
      </w:divBdr>
    </w:div>
    <w:div w:id="883563944">
      <w:bodyDiv w:val="1"/>
      <w:marLeft w:val="0"/>
      <w:marRight w:val="0"/>
      <w:marTop w:val="0"/>
      <w:marBottom w:val="0"/>
      <w:divBdr>
        <w:top w:val="none" w:sz="0" w:space="0" w:color="auto"/>
        <w:left w:val="none" w:sz="0" w:space="0" w:color="auto"/>
        <w:bottom w:val="none" w:sz="0" w:space="0" w:color="auto"/>
        <w:right w:val="none" w:sz="0" w:space="0" w:color="auto"/>
      </w:divBdr>
    </w:div>
    <w:div w:id="1426882383">
      <w:bodyDiv w:val="1"/>
      <w:marLeft w:val="0"/>
      <w:marRight w:val="0"/>
      <w:marTop w:val="0"/>
      <w:marBottom w:val="0"/>
      <w:divBdr>
        <w:top w:val="none" w:sz="0" w:space="0" w:color="auto"/>
        <w:left w:val="none" w:sz="0" w:space="0" w:color="auto"/>
        <w:bottom w:val="none" w:sz="0" w:space="0" w:color="auto"/>
        <w:right w:val="none" w:sz="0" w:space="0" w:color="auto"/>
      </w:divBdr>
      <w:divsChild>
        <w:div w:id="1210336632">
          <w:marLeft w:val="0"/>
          <w:marRight w:val="0"/>
          <w:marTop w:val="0"/>
          <w:marBottom w:val="0"/>
          <w:divBdr>
            <w:top w:val="none" w:sz="0" w:space="0" w:color="auto"/>
            <w:left w:val="none" w:sz="0" w:space="0" w:color="auto"/>
            <w:bottom w:val="none" w:sz="0" w:space="0" w:color="auto"/>
            <w:right w:val="none" w:sz="0" w:space="0" w:color="auto"/>
          </w:divBdr>
        </w:div>
        <w:div w:id="710766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kar.iiep.unesco.org/en" TargetMode="External"/><Relationship Id="rId18" Type="http://schemas.openxmlformats.org/officeDocument/2006/relationships/hyperlink" Target="mailto:tsindayihebura@pacej.bi" TargetMode="External"/><Relationship Id="rId26" Type="http://schemas.openxmlformats.org/officeDocument/2006/relationships/hyperlink" Target="https://raiffet.org/le-potentiel-de-la-contribution-du-raiffet-au-developpement-humain-et-a-linclusion-sociale-en-afrique-le-mali-comme-modele-youssef-naouar-youssefnaouaryahoo-fr-guy-oliveri-oliveriguygmail/" TargetMode="External"/><Relationship Id="rId3" Type="http://schemas.openxmlformats.org/officeDocument/2006/relationships/styles" Target="styles.xml"/><Relationship Id="rId21" Type="http://schemas.openxmlformats.org/officeDocument/2006/relationships/hyperlink" Target="mailto:dballo@procej-mali.or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zngueng@worldbank.org" TargetMode="External"/><Relationship Id="rId17" Type="http://schemas.openxmlformats.org/officeDocument/2006/relationships/hyperlink" Target="mailto:dballo@procej-mali.org" TargetMode="External"/><Relationship Id="rId25" Type="http://schemas.openxmlformats.org/officeDocument/2006/relationships/hyperlink" Target="https://raiffet.org/formation-tout-au-long-de-la-vie-et-approche-par-competences-logique-de-complementarite-ou-epreuve-de-tension-youssef-naouar-youssefnaouaryahoo-fr-helene-armand-helene-armanduniv-amu-fr/"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aoulayah@yahoo.fr" TargetMode="External"/><Relationship Id="rId20" Type="http://schemas.openxmlformats.org/officeDocument/2006/relationships/hyperlink" Target="mailto:aoulayah@yahoo.fr" TargetMode="External"/><Relationship Id="rId29" Type="http://schemas.openxmlformats.org/officeDocument/2006/relationships/hyperlink" Target="mailto:mariavittoria.garlappi@etf.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d&#232;ge.ronel@gmail.com" TargetMode="External"/><Relationship Id="rId24" Type="http://schemas.openxmlformats.org/officeDocument/2006/relationships/hyperlink" Target="mailto:mariavittoria.garlappi@etf.europa.e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i.diallo@iiep.unesco.org" TargetMode="External"/><Relationship Id="rId23" Type="http://schemas.openxmlformats.org/officeDocument/2006/relationships/hyperlink" Target="mailto:MariemL@unops.org" TargetMode="External"/><Relationship Id="rId28" Type="http://schemas.openxmlformats.org/officeDocument/2006/relationships/hyperlink" Target="mailto:n.tissi@iiep.unesco.org" TargetMode="External"/><Relationship Id="rId10" Type="http://schemas.openxmlformats.org/officeDocument/2006/relationships/hyperlink" Target="mailto:tsindayihebura@pacej.bi" TargetMode="External"/><Relationship Id="rId19" Type="http://schemas.openxmlformats.org/officeDocument/2006/relationships/hyperlink" Target="mailto:ucp.prodecegabon@gmail.com"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tsindayihebura@pacej.bi" TargetMode="External"/><Relationship Id="rId14" Type="http://schemas.openxmlformats.org/officeDocument/2006/relationships/hyperlink" Target="mailto:n.tissi@iiep.unesco.org" TargetMode="External"/><Relationship Id="rId22" Type="http://schemas.openxmlformats.org/officeDocument/2006/relationships/hyperlink" Target="mailto:mariavittoria.garlappi@etf.europa.eu" TargetMode="External"/><Relationship Id="rId27" Type="http://schemas.openxmlformats.org/officeDocument/2006/relationships/hyperlink" Target="mailto:tsindayihebura@pacej.bi" TargetMode="External"/><Relationship Id="rId30" Type="http://schemas.openxmlformats.org/officeDocument/2006/relationships/image" Target="media/image1.emf"/><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AA9D66B3F7415084C51E5BBD53EAE3"/>
        <w:category>
          <w:name w:val="Général"/>
          <w:gallery w:val="placeholder"/>
        </w:category>
        <w:types>
          <w:type w:val="bbPlcHdr"/>
        </w:types>
        <w:behaviors>
          <w:behavior w:val="content"/>
        </w:behaviors>
        <w:guid w:val="{E2DAD2B5-C4D5-44FD-BFAC-15DC32FFCF7E}"/>
      </w:docPartPr>
      <w:docPartBody>
        <w:p w:rsidR="00205F34" w:rsidRDefault="00205F34" w:rsidP="00205F34">
          <w:pPr>
            <w:pStyle w:val="12AA9D66B3F7415084C51E5BBD53EAE3"/>
          </w:pPr>
          <w:r w:rsidRPr="00113916">
            <w:rPr>
              <w:rStyle w:val="Textedelespacerserv"/>
            </w:rPr>
            <w:t>[Objet ]</w:t>
          </w:r>
        </w:p>
      </w:docPartBody>
    </w:docPart>
    <w:docPart>
      <w:docPartPr>
        <w:name w:val="A4D7A0C924274AB8859509A2224ABF7B"/>
        <w:category>
          <w:name w:val="Général"/>
          <w:gallery w:val="placeholder"/>
        </w:category>
        <w:types>
          <w:type w:val="bbPlcHdr"/>
        </w:types>
        <w:behaviors>
          <w:behavior w:val="content"/>
        </w:behaviors>
        <w:guid w:val="{2D615071-72CA-4768-BF30-580B64225ADE}"/>
      </w:docPartPr>
      <w:docPartBody>
        <w:p w:rsidR="00205F34" w:rsidRDefault="00205F34" w:rsidP="00205F34">
          <w:pPr>
            <w:pStyle w:val="A4D7A0C924274AB8859509A2224ABF7B"/>
          </w:pPr>
          <w:r w:rsidRPr="00113916">
            <w:rPr>
              <w:rStyle w:val="Textedelespacerserv"/>
            </w:rPr>
            <w:t>[Société]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Malgun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5F34"/>
    <w:rsid w:val="00005161"/>
    <w:rsid w:val="00030364"/>
    <w:rsid w:val="00033242"/>
    <w:rsid w:val="00060681"/>
    <w:rsid w:val="00205F34"/>
    <w:rsid w:val="002B1B82"/>
    <w:rsid w:val="00316B4D"/>
    <w:rsid w:val="003663A0"/>
    <w:rsid w:val="003D02CE"/>
    <w:rsid w:val="00460636"/>
    <w:rsid w:val="004E4314"/>
    <w:rsid w:val="00500F79"/>
    <w:rsid w:val="00542085"/>
    <w:rsid w:val="00554332"/>
    <w:rsid w:val="00555613"/>
    <w:rsid w:val="005B5018"/>
    <w:rsid w:val="005C2AD6"/>
    <w:rsid w:val="00842DCB"/>
    <w:rsid w:val="00891400"/>
    <w:rsid w:val="008C1ADA"/>
    <w:rsid w:val="0099035A"/>
    <w:rsid w:val="009C01F4"/>
    <w:rsid w:val="00A319C5"/>
    <w:rsid w:val="00A4433D"/>
    <w:rsid w:val="00A45DA4"/>
    <w:rsid w:val="00A90164"/>
    <w:rsid w:val="00B25B9C"/>
    <w:rsid w:val="00BB2896"/>
    <w:rsid w:val="00C30140"/>
    <w:rsid w:val="00C44547"/>
    <w:rsid w:val="00C60776"/>
    <w:rsid w:val="00CE5D9A"/>
    <w:rsid w:val="00CF57B2"/>
    <w:rsid w:val="00DB6D9A"/>
    <w:rsid w:val="00E2224E"/>
    <w:rsid w:val="00EC1EC8"/>
    <w:rsid w:val="00ED2B85"/>
    <w:rsid w:val="00F0119C"/>
    <w:rsid w:val="00FC51A7"/>
    <w:rsid w:val="00FE2D09"/>
    <w:rsid w:val="00FE3D3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05F34"/>
    <w:rPr>
      <w:color w:val="808080"/>
    </w:rPr>
  </w:style>
  <w:style w:type="paragraph" w:customStyle="1" w:styleId="12AA9D66B3F7415084C51E5BBD53EAE3">
    <w:name w:val="12AA9D66B3F7415084C51E5BBD53EAE3"/>
    <w:rsid w:val="00205F34"/>
  </w:style>
  <w:style w:type="paragraph" w:customStyle="1" w:styleId="A4D7A0C924274AB8859509A2224ABF7B">
    <w:name w:val="A4D7A0C924274AB8859509A2224ABF7B"/>
    <w:rsid w:val="00205F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1C814-36C3-4B31-B914-09798A6A0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3556</Words>
  <Characters>19563</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CV</Company>
  <LinksUpToDate>false</LinksUpToDate>
  <CharactersWithSpaces>23073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N.YOUSSEF</dc:creator>
  <cp:lastModifiedBy>Youssef NAOUAR</cp:lastModifiedBy>
  <cp:revision>4</cp:revision>
  <dcterms:created xsi:type="dcterms:W3CDTF">2026-09-22T19:47:00Z</dcterms:created>
  <dcterms:modified xsi:type="dcterms:W3CDTF">2026-09-22T20:46:00Z</dcterms:modified>
</cp:coreProperties>
</file>