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19461" w14:textId="77777777" w:rsidR="00C512F3" w:rsidRDefault="00C512F3" w:rsidP="00C512F3">
      <w:pPr>
        <w:spacing w:line="276" w:lineRule="auto"/>
        <w:rPr>
          <w:rFonts w:ascii="Century Gothic" w:hAnsi="Century Gothic"/>
          <w:b/>
          <w:bCs/>
        </w:rPr>
      </w:pPr>
    </w:p>
    <w:p w14:paraId="37C60549" w14:textId="77777777" w:rsidR="00C512F3" w:rsidRPr="007F32BB" w:rsidRDefault="00C512F3" w:rsidP="00C512F3">
      <w:pPr>
        <w:pStyle w:val="Titre2"/>
        <w:spacing w:before="0" w:after="0" w:line="240" w:lineRule="auto"/>
        <w:jc w:val="center"/>
        <w:rPr>
          <w:rFonts w:ascii="Century Gothic" w:hAnsi="Century Gothic" w:cs="Arial"/>
          <w:b/>
          <w:bCs/>
          <w:color w:val="auto"/>
          <w:sz w:val="22"/>
          <w:szCs w:val="22"/>
        </w:rPr>
      </w:pPr>
      <w:r w:rsidRPr="006D0983">
        <w:rPr>
          <w:rFonts w:ascii="Century Gothic" w:hAnsi="Century Gothic" w:cs="Arial"/>
          <w:b/>
          <w:bCs/>
          <w:noProof/>
          <w:color w:val="auto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53849EC" wp14:editId="2B78AC2A">
            <wp:simplePos x="0" y="0"/>
            <wp:positionH relativeFrom="margin">
              <wp:posOffset>5549265</wp:posOffset>
            </wp:positionH>
            <wp:positionV relativeFrom="paragraph">
              <wp:posOffset>120383</wp:posOffset>
            </wp:positionV>
            <wp:extent cx="1107042" cy="955677"/>
            <wp:effectExtent l="75565" t="76835" r="130810" b="130810"/>
            <wp:wrapNone/>
            <wp:docPr id="11228727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  <a14:imgEffect>
                                <a14:colorTemperature colorTemp="59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36" r="23866"/>
                    <a:stretch/>
                  </pic:blipFill>
                  <pic:spPr bwMode="auto">
                    <a:xfrm rot="16200000">
                      <a:off x="0" y="0"/>
                      <a:ext cx="1107042" cy="955677"/>
                    </a:xfrm>
                    <a:prstGeom prst="rect">
                      <a:avLst/>
                    </a:prstGeom>
                    <a:ln w="381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0983">
        <w:rPr>
          <w:rFonts w:ascii="Century Gothic" w:hAnsi="Century Gothic" w:cs="Arial"/>
          <w:b/>
          <w:bCs/>
          <w:color w:val="auto"/>
          <w:sz w:val="22"/>
          <w:szCs w:val="22"/>
        </w:rPr>
        <w:t>CURRICULUM VITAE</w:t>
      </w:r>
    </w:p>
    <w:p w14:paraId="42C59643" w14:textId="77777777" w:rsidR="00C512F3" w:rsidRPr="00031AB6" w:rsidRDefault="00C512F3" w:rsidP="00C512F3">
      <w:pPr>
        <w:pStyle w:val="Lgendedutableau0"/>
        <w:numPr>
          <w:ilvl w:val="0"/>
          <w:numId w:val="6"/>
        </w:numPr>
        <w:tabs>
          <w:tab w:val="left" w:pos="284"/>
        </w:tabs>
        <w:ind w:left="709" w:hanging="283"/>
        <w:rPr>
          <w:rFonts w:ascii="Century Gothic" w:eastAsiaTheme="minorHAnsi" w:hAnsi="Century Gothic"/>
          <w:color w:val="0E2841" w:themeColor="text2"/>
          <w:sz w:val="22"/>
          <w:szCs w:val="22"/>
          <w:u w:val="single"/>
        </w:rPr>
      </w:pPr>
      <w:r w:rsidRPr="00031AB6">
        <w:rPr>
          <w:rFonts w:ascii="Century Gothic" w:eastAsiaTheme="minorHAnsi" w:hAnsi="Century Gothic"/>
          <w:color w:val="0E2841" w:themeColor="text2"/>
          <w:sz w:val="22"/>
          <w:szCs w:val="22"/>
          <w:u w:val="single"/>
        </w:rPr>
        <w:t xml:space="preserve">INFORMATION PERSONNELLES </w:t>
      </w:r>
    </w:p>
    <w:p w14:paraId="312272E4" w14:textId="77777777" w:rsidR="00C512F3" w:rsidRPr="006D0983" w:rsidRDefault="00C512F3" w:rsidP="00C512F3">
      <w:pPr>
        <w:pStyle w:val="Texteducorps0"/>
        <w:spacing w:line="240" w:lineRule="auto"/>
        <w:rPr>
          <w:rFonts w:ascii="Century Gothic" w:hAnsi="Century Gothic"/>
          <w:sz w:val="22"/>
          <w:szCs w:val="22"/>
        </w:rPr>
      </w:pPr>
      <w:r w:rsidRPr="007F32BB">
        <w:rPr>
          <w:rFonts w:ascii="Century Gothic" w:hAnsi="Century Gothic"/>
          <w:b/>
          <w:bCs/>
          <w:sz w:val="22"/>
          <w:szCs w:val="22"/>
        </w:rPr>
        <w:t>Noms </w:t>
      </w:r>
      <w:r w:rsidRPr="007F32BB">
        <w:rPr>
          <w:rFonts w:ascii="Century Gothic" w:hAnsi="Century Gothic"/>
          <w:b/>
          <w:bCs/>
          <w:sz w:val="22"/>
          <w:szCs w:val="22"/>
        </w:rPr>
        <w:tab/>
      </w:r>
      <w:r w:rsidRPr="007F32BB">
        <w:rPr>
          <w:rFonts w:ascii="Century Gothic" w:hAnsi="Century Gothic"/>
          <w:b/>
          <w:bCs/>
          <w:sz w:val="22"/>
          <w:szCs w:val="22"/>
        </w:rPr>
        <w:tab/>
      </w:r>
      <w:r w:rsidRPr="006D0983">
        <w:rPr>
          <w:rFonts w:ascii="Century Gothic" w:hAnsi="Century Gothic"/>
          <w:sz w:val="22"/>
          <w:szCs w:val="22"/>
        </w:rPr>
        <w:t xml:space="preserve">: Isaac HATANGISHAKA NTAMBARA </w:t>
      </w:r>
    </w:p>
    <w:p w14:paraId="119E538C" w14:textId="77777777" w:rsidR="00C512F3" w:rsidRPr="006D0983" w:rsidRDefault="00C512F3" w:rsidP="00C512F3">
      <w:pPr>
        <w:pStyle w:val="Texteducorps0"/>
        <w:spacing w:line="240" w:lineRule="auto"/>
        <w:rPr>
          <w:rFonts w:ascii="Century Gothic" w:hAnsi="Century Gothic"/>
          <w:sz w:val="22"/>
          <w:szCs w:val="22"/>
        </w:rPr>
      </w:pPr>
      <w:r w:rsidRPr="006D0983">
        <w:rPr>
          <w:rFonts w:ascii="Century Gothic" w:hAnsi="Century Gothic"/>
          <w:sz w:val="22"/>
          <w:szCs w:val="22"/>
        </w:rPr>
        <w:t xml:space="preserve">Adresse </w:t>
      </w:r>
      <w:r w:rsidRPr="006D0983">
        <w:rPr>
          <w:rFonts w:ascii="Century Gothic" w:hAnsi="Century Gothic"/>
          <w:sz w:val="22"/>
          <w:szCs w:val="22"/>
        </w:rPr>
        <w:tab/>
        <w:t>: BAMBO/ RUTSHURU/NORD-KIVU</w:t>
      </w:r>
      <w:r>
        <w:rPr>
          <w:rFonts w:ascii="Century Gothic" w:hAnsi="Century Gothic"/>
          <w:sz w:val="22"/>
          <w:szCs w:val="22"/>
        </w:rPr>
        <w:t>/RDC</w:t>
      </w:r>
    </w:p>
    <w:p w14:paraId="01F7D69D" w14:textId="77777777" w:rsidR="00C512F3" w:rsidRPr="00D41D59" w:rsidRDefault="00C512F3" w:rsidP="00C512F3">
      <w:pPr>
        <w:pStyle w:val="Texteducorps0"/>
        <w:spacing w:line="240" w:lineRule="auto"/>
        <w:rPr>
          <w:rFonts w:ascii="Century Gothic" w:hAnsi="Century Gothic"/>
          <w:b/>
          <w:bCs/>
          <w:sz w:val="22"/>
          <w:szCs w:val="22"/>
          <w:lang w:val="en-US"/>
        </w:rPr>
      </w:pPr>
      <w:r w:rsidRPr="00D41D59">
        <w:rPr>
          <w:rFonts w:ascii="Century Gothic" w:hAnsi="Century Gothic"/>
          <w:sz w:val="22"/>
          <w:szCs w:val="22"/>
          <w:lang w:val="en-US"/>
        </w:rPr>
        <w:t xml:space="preserve">Contacts </w:t>
      </w:r>
      <w:r w:rsidRPr="00D41D59">
        <w:rPr>
          <w:rFonts w:ascii="Century Gothic" w:hAnsi="Century Gothic"/>
          <w:sz w:val="22"/>
          <w:szCs w:val="22"/>
          <w:lang w:val="en-US"/>
        </w:rPr>
        <w:tab/>
        <w:t xml:space="preserve">: WhatsApp </w:t>
      </w:r>
      <w:r w:rsidRPr="00D41D59">
        <w:rPr>
          <w:rFonts w:ascii="Century Gothic" w:hAnsi="Century Gothic"/>
          <w:b/>
          <w:bCs/>
          <w:sz w:val="22"/>
          <w:szCs w:val="22"/>
          <w:lang w:val="en-US"/>
        </w:rPr>
        <w:t>(+243) 852 972 285</w:t>
      </w:r>
    </w:p>
    <w:p w14:paraId="1BF0F3B8" w14:textId="77777777" w:rsidR="00C512F3" w:rsidRPr="00206181" w:rsidRDefault="00C512F3" w:rsidP="00C512F3">
      <w:pPr>
        <w:spacing w:after="0" w:line="240" w:lineRule="auto"/>
        <w:rPr>
          <w:lang w:val="en-US"/>
        </w:rPr>
      </w:pPr>
      <w:r w:rsidRPr="00206181">
        <w:rPr>
          <w:rFonts w:ascii="Century Gothic" w:hAnsi="Century Gothic" w:cs="Arial"/>
          <w:lang w:val="en-US"/>
        </w:rPr>
        <w:t xml:space="preserve">E-mail </w:t>
      </w:r>
      <w:r w:rsidRPr="00206181">
        <w:rPr>
          <w:rFonts w:ascii="Century Gothic" w:hAnsi="Century Gothic" w:cs="Arial"/>
          <w:lang w:val="en-US"/>
        </w:rPr>
        <w:tab/>
      </w:r>
      <w:r w:rsidRPr="00206181">
        <w:rPr>
          <w:rFonts w:ascii="Century Gothic" w:hAnsi="Century Gothic" w:cs="Arial"/>
          <w:lang w:val="en-US"/>
        </w:rPr>
        <w:tab/>
      </w:r>
      <w:r w:rsidRPr="00206181">
        <w:rPr>
          <w:rFonts w:ascii="Century Gothic" w:hAnsi="Century Gothic" w:cs="Arial"/>
          <w:b/>
          <w:bCs/>
          <w:color w:val="000000" w:themeColor="text1"/>
          <w:lang w:val="en-US"/>
        </w:rPr>
        <w:t xml:space="preserve">: </w:t>
      </w:r>
      <w:hyperlink r:id="rId7" w:history="1">
        <w:r w:rsidRPr="00206181">
          <w:rPr>
            <w:rStyle w:val="Lienhypertexte"/>
            <w:rFonts w:ascii="Century Gothic" w:hAnsi="Century Gothic" w:cs="Arial"/>
            <w:b/>
            <w:bCs/>
            <w:color w:val="000000" w:themeColor="text1"/>
            <w:lang w:val="en-US" w:bidi="en-US"/>
          </w:rPr>
          <w:t>isaacntambara86@gmail.com</w:t>
        </w:r>
      </w:hyperlink>
    </w:p>
    <w:p w14:paraId="05C2938B" w14:textId="32B24093" w:rsidR="00C512F3" w:rsidRPr="00206181" w:rsidRDefault="00C512F3" w:rsidP="00C512F3">
      <w:pPr>
        <w:spacing w:line="240" w:lineRule="auto"/>
        <w:rPr>
          <w:rFonts w:ascii="Century Gothic" w:hAnsi="Century Gothic" w:cs="Arial"/>
          <w:lang w:val="en-US"/>
        </w:rPr>
      </w:pPr>
    </w:p>
    <w:p w14:paraId="14A300BC" w14:textId="77777777" w:rsidR="00C512F3" w:rsidRPr="00206181" w:rsidRDefault="00C512F3" w:rsidP="00C512F3">
      <w:pPr>
        <w:spacing w:line="240" w:lineRule="auto"/>
        <w:rPr>
          <w:rFonts w:ascii="Century Gothic" w:hAnsi="Century Gothic" w:cs="Arial"/>
          <w:b/>
          <w:bCs/>
          <w:sz w:val="2"/>
          <w:szCs w:val="2"/>
          <w:lang w:val="en-US"/>
        </w:rPr>
      </w:pPr>
    </w:p>
    <w:p w14:paraId="4C5FD97A" w14:textId="77777777" w:rsidR="00C512F3" w:rsidRPr="00031AB6" w:rsidRDefault="00C512F3" w:rsidP="00C512F3">
      <w:pPr>
        <w:pStyle w:val="Lgendedutableau0"/>
        <w:numPr>
          <w:ilvl w:val="0"/>
          <w:numId w:val="6"/>
        </w:numPr>
        <w:ind w:left="709" w:hanging="349"/>
        <w:rPr>
          <w:rFonts w:ascii="Century Gothic" w:eastAsiaTheme="minorHAnsi" w:hAnsi="Century Gothic"/>
          <w:sz w:val="22"/>
          <w:szCs w:val="22"/>
          <w:u w:val="single"/>
        </w:rPr>
      </w:pPr>
      <w:r w:rsidRPr="00031AB6">
        <w:rPr>
          <w:rFonts w:ascii="Century Gothic" w:eastAsiaTheme="minorHAnsi" w:hAnsi="Century Gothic"/>
          <w:sz w:val="22"/>
          <w:szCs w:val="22"/>
          <w:u w:val="single"/>
        </w:rPr>
        <w:t xml:space="preserve">PROFILS 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C512F3" w14:paraId="38EFAE85" w14:textId="77777777" w:rsidTr="00E012A3">
        <w:tc>
          <w:tcPr>
            <w:tcW w:w="10479" w:type="dxa"/>
          </w:tcPr>
          <w:p w14:paraId="14270B78" w14:textId="77777777" w:rsidR="00C512F3" w:rsidRPr="00D41D59" w:rsidRDefault="00C512F3" w:rsidP="00E012A3">
            <w:pPr>
              <w:spacing w:line="240" w:lineRule="auto"/>
              <w:jc w:val="both"/>
              <w:rPr>
                <w:b/>
                <w:bCs/>
              </w:rPr>
            </w:pPr>
            <w:r w:rsidRPr="00D41D59">
              <w:rPr>
                <w:rFonts w:ascii="Century Gothic" w:hAnsi="Century Gothic" w:cs="Arial"/>
                <w:b/>
                <w:bCs/>
              </w:rPr>
              <w:t xml:space="preserve">Humanitaire expérimenté avec plus de 3 ans d’expérience en gestion de la sécurité, sûreté et accès humanitaire dans des contextes instables en province du Nord-Kivu. Expérience confirmée entant qu’Assistant Coordinateur Projet et Support Coordinateur Projet chez MSF France en RDC/Nord-Kivu/Territoire de Rutshuru au projet MSF Bambo. Solide expertise en coordination opérationnelle, gestion d’équipe, analyse sécuritaire, gestion des risques et soutien stratégique aux opérations </w:t>
            </w:r>
            <w:r>
              <w:rPr>
                <w:rFonts w:ascii="Century Gothic" w:hAnsi="Century Gothic" w:cs="Arial"/>
                <w:b/>
                <w:bCs/>
              </w:rPr>
              <w:t xml:space="preserve">du </w:t>
            </w:r>
            <w:r w:rsidRPr="00D41D59">
              <w:rPr>
                <w:rFonts w:ascii="Century Gothic" w:hAnsi="Century Gothic" w:cs="Arial"/>
                <w:b/>
                <w:bCs/>
              </w:rPr>
              <w:t>terrain. Capacité avérée à travailler sous pression et à assurer la continuité des activités dans des environnements complexes.</w:t>
            </w:r>
            <w:r>
              <w:rPr>
                <w:rFonts w:ascii="Century Gothic" w:hAnsi="Century Gothic" w:cs="Arial"/>
                <w:b/>
                <w:bCs/>
              </w:rPr>
              <w:t xml:space="preserve"> Motivé à contribuer aux missions de MSF Suisse en tant que Conseiller chef de Mission. </w:t>
            </w:r>
          </w:p>
        </w:tc>
      </w:tr>
    </w:tbl>
    <w:p w14:paraId="5E06F96F" w14:textId="77777777" w:rsidR="00C512F3" w:rsidRPr="00A74B85" w:rsidRDefault="00C512F3" w:rsidP="00C512F3">
      <w:pPr>
        <w:pStyle w:val="Lgendedutableau0"/>
        <w:rPr>
          <w:rFonts w:ascii="Century Gothic" w:eastAsiaTheme="minorHAnsi" w:hAnsi="Century Gothic"/>
          <w:sz w:val="8"/>
          <w:szCs w:val="8"/>
          <w:highlight w:val="lightGray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C512F3" w14:paraId="5B521670" w14:textId="77777777" w:rsidTr="00E012A3">
        <w:tc>
          <w:tcPr>
            <w:tcW w:w="10479" w:type="dxa"/>
          </w:tcPr>
          <w:p w14:paraId="4C9BFE5A" w14:textId="77777777" w:rsidR="00C512F3" w:rsidRPr="00031AB6" w:rsidRDefault="00C512F3" w:rsidP="00C512F3">
            <w:pPr>
              <w:pStyle w:val="Lgendedutableau0"/>
              <w:numPr>
                <w:ilvl w:val="0"/>
                <w:numId w:val="6"/>
              </w:numPr>
              <w:rPr>
                <w:rFonts w:ascii="Century Gothic" w:eastAsiaTheme="minorHAnsi" w:hAnsi="Century Gothic"/>
                <w:bCs w:val="0"/>
                <w:sz w:val="22"/>
                <w:szCs w:val="22"/>
                <w:u w:val="single"/>
              </w:rPr>
            </w:pPr>
            <w:r w:rsidRPr="00031AB6">
              <w:rPr>
                <w:rFonts w:ascii="Century Gothic" w:eastAsiaTheme="minorHAnsi" w:hAnsi="Century Gothic"/>
                <w:bCs w:val="0"/>
                <w:sz w:val="22"/>
                <w:szCs w:val="22"/>
                <w:u w:val="single"/>
              </w:rPr>
              <w:t>EXPERIENCES PROFESSIONNELLES</w:t>
            </w:r>
          </w:p>
          <w:p w14:paraId="1779932C" w14:textId="77777777" w:rsidR="00C512F3" w:rsidRDefault="00C512F3" w:rsidP="00E012A3">
            <w:pPr>
              <w:pStyle w:val="Lgendedutableau0"/>
              <w:rPr>
                <w:rFonts w:ascii="Century Gothic" w:eastAsiaTheme="minorHAnsi" w:hAnsi="Century Gothic"/>
                <w:bCs w:val="0"/>
                <w:sz w:val="22"/>
                <w:szCs w:val="22"/>
              </w:rPr>
            </w:pPr>
            <w:r w:rsidRPr="00EF20C1">
              <w:rPr>
                <w:rFonts w:ascii="Century Gothic" w:eastAsiaTheme="minorHAnsi" w:hAnsi="Century Gothic"/>
                <w:bCs w:val="0"/>
                <w:sz w:val="22"/>
                <w:szCs w:val="22"/>
              </w:rPr>
              <w:t>Du 01 octobre 202</w:t>
            </w:r>
            <w:r>
              <w:rPr>
                <w:rFonts w:ascii="Century Gothic" w:eastAsiaTheme="minorHAnsi" w:hAnsi="Century Gothic"/>
                <w:bCs w:val="0"/>
                <w:sz w:val="22"/>
                <w:szCs w:val="22"/>
              </w:rPr>
              <w:t>5</w:t>
            </w:r>
            <w:r w:rsidRPr="00EF20C1">
              <w:rPr>
                <w:rFonts w:ascii="Century Gothic" w:eastAsiaTheme="minorHAnsi" w:hAnsi="Century Gothic"/>
                <w:bCs w:val="0"/>
                <w:sz w:val="22"/>
                <w:szCs w:val="22"/>
              </w:rPr>
              <w:t xml:space="preserve"> à Nos jour</w:t>
            </w:r>
            <w:r>
              <w:rPr>
                <w:rFonts w:ascii="Century Gothic" w:eastAsiaTheme="minorHAnsi" w:hAnsi="Century Gothic"/>
                <w:bCs w:val="0"/>
                <w:sz w:val="22"/>
                <w:szCs w:val="22"/>
              </w:rPr>
              <w:t>s</w:t>
            </w:r>
            <w:r w:rsidRPr="00EF20C1">
              <w:rPr>
                <w:rFonts w:ascii="Century Gothic" w:eastAsiaTheme="minorHAnsi" w:hAnsi="Century Gothic"/>
                <w:bCs w:val="0"/>
                <w:sz w:val="22"/>
                <w:szCs w:val="22"/>
              </w:rPr>
              <w:t> : Coordinateur Projet Support MSF</w:t>
            </w:r>
            <w:r>
              <w:rPr>
                <w:rFonts w:ascii="Century Gothic" w:eastAsiaTheme="minorHAnsi" w:hAnsi="Century Gothic"/>
                <w:bCs w:val="0"/>
                <w:sz w:val="22"/>
                <w:szCs w:val="22"/>
              </w:rPr>
              <w:t xml:space="preserve"> International, programme </w:t>
            </w:r>
            <w:r w:rsidRPr="00EF20C1">
              <w:rPr>
                <w:rFonts w:ascii="Century Gothic" w:eastAsiaTheme="minorHAnsi" w:hAnsi="Century Gothic"/>
                <w:bCs w:val="0"/>
                <w:sz w:val="22"/>
                <w:szCs w:val="22"/>
              </w:rPr>
              <w:t>France : Projet Bambo</w:t>
            </w:r>
            <w:r>
              <w:rPr>
                <w:rFonts w:ascii="Century Gothic" w:eastAsiaTheme="minorHAnsi" w:hAnsi="Century Gothic"/>
                <w:bCs w:val="0"/>
                <w:sz w:val="22"/>
                <w:szCs w:val="22"/>
              </w:rPr>
              <w:t>/RDC.</w:t>
            </w:r>
          </w:p>
          <w:p w14:paraId="2E0FB59C" w14:textId="77777777" w:rsidR="00C512F3" w:rsidRPr="00D02F43" w:rsidRDefault="00C512F3" w:rsidP="00E012A3">
            <w:pPr>
              <w:pStyle w:val="Lgendedutableau0"/>
              <w:rPr>
                <w:rFonts w:ascii="Century Gothic" w:eastAsiaTheme="minorHAnsi" w:hAnsi="Century Gothic"/>
                <w:bCs w:val="0"/>
                <w:sz w:val="4"/>
                <w:szCs w:val="4"/>
              </w:rPr>
            </w:pPr>
          </w:p>
          <w:p w14:paraId="2BB6E51C" w14:textId="77777777" w:rsidR="00C512F3" w:rsidRPr="00EF20C1" w:rsidRDefault="00C512F3" w:rsidP="00E012A3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kern w:val="2"/>
                <w14:ligatures w14:val="standardContextual"/>
              </w:rPr>
            </w:pPr>
            <w:r w:rsidRPr="00EF20C1">
              <w:rPr>
                <w:rFonts w:ascii="Century Gothic" w:hAnsi="Century Gothic"/>
                <w:b/>
                <w:bCs/>
              </w:rPr>
              <w:t>Rôle de représentation</w:t>
            </w:r>
          </w:p>
          <w:p w14:paraId="228028EF" w14:textId="77777777" w:rsidR="00C512F3" w:rsidRPr="00EF20C1" w:rsidRDefault="00C512F3" w:rsidP="00C512F3">
            <w:pPr>
              <w:pStyle w:val="Paragraphedeliste"/>
              <w:numPr>
                <w:ilvl w:val="0"/>
                <w:numId w:val="9"/>
              </w:numPr>
              <w:spacing w:line="240" w:lineRule="auto"/>
              <w:ind w:left="600" w:hanging="240"/>
              <w:jc w:val="both"/>
              <w:rPr>
                <w:rFonts w:ascii="Century Gothic" w:hAnsi="Century Gothic"/>
                <w:kern w:val="2"/>
                <w14:ligatures w14:val="standardContextual"/>
              </w:rPr>
            </w:pPr>
            <w:r w:rsidRPr="00EF20C1">
              <w:rPr>
                <w:rFonts w:ascii="Century Gothic" w:eastAsia="Times New Roman" w:hAnsi="Century Gothic" w:cs="Calibri"/>
                <w:lang w:eastAsia="fr-FR"/>
              </w:rPr>
              <w:t xml:space="preserve">Représenter MSF à l'extérieur, avec le coordinateur de projet </w:t>
            </w:r>
            <w:r>
              <w:rPr>
                <w:rFonts w:ascii="Century Gothic" w:eastAsia="Times New Roman" w:hAnsi="Century Gothic" w:cs="Calibri"/>
                <w:lang w:eastAsia="fr-FR"/>
              </w:rPr>
              <w:t>et/</w:t>
            </w:r>
            <w:r w:rsidRPr="00EF20C1">
              <w:rPr>
                <w:rFonts w:ascii="Century Gothic" w:eastAsia="Times New Roman" w:hAnsi="Century Gothic" w:cs="Calibri"/>
                <w:lang w:eastAsia="fr-FR"/>
              </w:rPr>
              <w:t xml:space="preserve"> ou seul</w:t>
            </w:r>
            <w:r>
              <w:rPr>
                <w:rFonts w:ascii="Century Gothic" w:eastAsia="Times New Roman" w:hAnsi="Century Gothic" w:cs="Calibri"/>
                <w:lang w:eastAsia="fr-FR"/>
              </w:rPr>
              <w:t xml:space="preserve"> une fois </w:t>
            </w:r>
            <w:r w:rsidRPr="00EF20C1">
              <w:rPr>
                <w:rFonts w:ascii="Century Gothic" w:eastAsia="Times New Roman" w:hAnsi="Century Gothic" w:cs="Calibri"/>
                <w:lang w:eastAsia="fr-FR"/>
              </w:rPr>
              <w:t>délég</w:t>
            </w:r>
            <w:r>
              <w:rPr>
                <w:rFonts w:ascii="Century Gothic" w:eastAsia="Times New Roman" w:hAnsi="Century Gothic" w:cs="Calibri"/>
                <w:lang w:eastAsia="fr-FR"/>
              </w:rPr>
              <w:t xml:space="preserve">ué par </w:t>
            </w:r>
            <w:r w:rsidRPr="00EF20C1">
              <w:rPr>
                <w:rFonts w:ascii="Century Gothic" w:eastAsia="Times New Roman" w:hAnsi="Century Gothic" w:cs="Calibri"/>
                <w:lang w:eastAsia="fr-FR"/>
              </w:rPr>
              <w:t>le</w:t>
            </w:r>
            <w:r>
              <w:rPr>
                <w:rFonts w:ascii="Century Gothic" w:eastAsia="Times New Roman" w:hAnsi="Century Gothic" w:cs="Calibri"/>
                <w:lang w:eastAsia="fr-FR"/>
              </w:rPr>
              <w:t xml:space="preserve"> chef de projet</w:t>
            </w:r>
            <w:r w:rsidRPr="00EF20C1">
              <w:rPr>
                <w:rFonts w:ascii="Century Gothic" w:eastAsia="Times New Roman" w:hAnsi="Century Gothic" w:cs="Calibri"/>
                <w:lang w:eastAsia="fr-FR"/>
              </w:rPr>
              <w:t xml:space="preserve"> ;</w:t>
            </w:r>
          </w:p>
          <w:p w14:paraId="29AF106C" w14:textId="77777777" w:rsidR="00C512F3" w:rsidRPr="00EF20C1" w:rsidRDefault="00C512F3" w:rsidP="00C512F3">
            <w:pPr>
              <w:pStyle w:val="Paragraphedeliste"/>
              <w:numPr>
                <w:ilvl w:val="0"/>
                <w:numId w:val="9"/>
              </w:numPr>
              <w:spacing w:line="240" w:lineRule="auto"/>
              <w:ind w:left="600" w:hanging="240"/>
              <w:jc w:val="both"/>
              <w:rPr>
                <w:rFonts w:ascii="Century Gothic" w:hAnsi="Century Gothic"/>
                <w:kern w:val="2"/>
                <w14:ligatures w14:val="standardContextual"/>
              </w:rPr>
            </w:pPr>
            <w:r w:rsidRPr="007C2255">
              <w:rPr>
                <w:rFonts w:ascii="Century Gothic" w:eastAsia="Times New Roman" w:hAnsi="Century Gothic" w:cs="Calibri"/>
                <w:lang w:eastAsia="fr-FR"/>
              </w:rPr>
              <w:t>Contribuer à la préservation et à la promotion de l'image de MSF à l'extérieur</w:t>
            </w:r>
            <w:r w:rsidRPr="00EF20C1">
              <w:rPr>
                <w:rFonts w:ascii="Century Gothic" w:eastAsia="Times New Roman" w:hAnsi="Century Gothic" w:cs="Calibri"/>
                <w:lang w:eastAsia="fr-FR"/>
              </w:rPr>
              <w:t> ;</w:t>
            </w:r>
          </w:p>
          <w:p w14:paraId="3C15D088" w14:textId="77777777" w:rsidR="00C512F3" w:rsidRPr="009938ED" w:rsidRDefault="00C512F3" w:rsidP="00C512F3">
            <w:pPr>
              <w:pStyle w:val="Paragraphedeliste"/>
              <w:numPr>
                <w:ilvl w:val="0"/>
                <w:numId w:val="9"/>
              </w:numPr>
              <w:spacing w:line="240" w:lineRule="auto"/>
              <w:ind w:left="600" w:hanging="240"/>
              <w:jc w:val="both"/>
              <w:rPr>
                <w:rFonts w:ascii="Century Gothic" w:hAnsi="Century Gothic"/>
                <w:kern w:val="2"/>
                <w14:ligatures w14:val="standardContextual"/>
              </w:rPr>
            </w:pPr>
            <w:r w:rsidRPr="007C2255">
              <w:rPr>
                <w:rFonts w:ascii="Century Gothic" w:eastAsia="Times New Roman" w:hAnsi="Century Gothic" w:cs="Calibri"/>
                <w:lang w:eastAsia="fr-FR"/>
              </w:rPr>
              <w:t>Assurer la continuité des relations et du réseautage avec les acteurs locaux (autres ONG, agences des Nations Unies, autorités locales, médias, etc.)</w:t>
            </w:r>
          </w:p>
          <w:p w14:paraId="2BEDCE52" w14:textId="77777777" w:rsidR="00C512F3" w:rsidRPr="00D02F43" w:rsidRDefault="00C512F3" w:rsidP="00E012A3">
            <w:pPr>
              <w:pStyle w:val="Paragraphedeliste"/>
              <w:spacing w:line="240" w:lineRule="auto"/>
              <w:jc w:val="both"/>
              <w:rPr>
                <w:rFonts w:ascii="Century Gothic" w:hAnsi="Century Gothic"/>
                <w:kern w:val="2"/>
                <w:sz w:val="4"/>
                <w:szCs w:val="4"/>
                <w14:ligatures w14:val="standardContextual"/>
              </w:rPr>
            </w:pPr>
          </w:p>
          <w:p w14:paraId="5D10DC41" w14:textId="77777777" w:rsidR="00C512F3" w:rsidRPr="00EF20C1" w:rsidRDefault="00C512F3" w:rsidP="00E012A3">
            <w:pPr>
              <w:spacing w:line="240" w:lineRule="auto"/>
              <w:jc w:val="both"/>
              <w:rPr>
                <w:rFonts w:ascii="Century Gothic" w:hAnsi="Century Gothic"/>
                <w:b/>
                <w:bCs/>
              </w:rPr>
            </w:pPr>
            <w:r w:rsidRPr="00EF20C1">
              <w:rPr>
                <w:rFonts w:ascii="Century Gothic" w:hAnsi="Century Gothic"/>
                <w:b/>
                <w:bCs/>
              </w:rPr>
              <w:t>Restitution, présentation, animation</w:t>
            </w:r>
          </w:p>
          <w:p w14:paraId="6ADE99DB" w14:textId="77777777" w:rsidR="00C512F3" w:rsidRPr="00EC3587" w:rsidRDefault="00C512F3" w:rsidP="00C512F3">
            <w:pPr>
              <w:pStyle w:val="Paragraphedeliste"/>
              <w:numPr>
                <w:ilvl w:val="0"/>
                <w:numId w:val="10"/>
              </w:numPr>
              <w:spacing w:line="240" w:lineRule="auto"/>
              <w:ind w:left="600" w:hanging="283"/>
              <w:jc w:val="both"/>
              <w:rPr>
                <w:rFonts w:ascii="Century Gothic" w:hAnsi="Century Gothic"/>
                <w:color w:val="000000" w:themeColor="text1"/>
                <w:kern w:val="2"/>
                <w14:ligatures w14:val="standardContextual"/>
              </w:rPr>
            </w:pPr>
            <w:r w:rsidRPr="00EF20C1">
              <w:rPr>
                <w:rFonts w:ascii="Century Gothic" w:eastAsia="Times New Roman" w:hAnsi="Century Gothic" w:cs="Calibri"/>
                <w:lang w:eastAsia="fr-FR"/>
              </w:rPr>
              <w:t>Assister le Coordonnateur de projet dans les séances de communication interne et externe et les événements sur MSF</w:t>
            </w:r>
            <w:r>
              <w:rPr>
                <w:rFonts w:ascii="Century Gothic" w:eastAsia="Times New Roman" w:hAnsi="Century Gothic" w:cs="Calibri"/>
                <w:lang w:eastAsia="fr-FR"/>
              </w:rPr>
              <w:t xml:space="preserve"> </w:t>
            </w:r>
            <w:r w:rsidRPr="00EC3587">
              <w:rPr>
                <w:rFonts w:ascii="Century Gothic" w:eastAsia="Times New Roman" w:hAnsi="Century Gothic" w:cs="Calibri"/>
                <w:color w:val="000000" w:themeColor="text1"/>
                <w:lang w:eastAsia="fr-FR"/>
              </w:rPr>
              <w:t>(points info</w:t>
            </w:r>
            <w:r>
              <w:rPr>
                <w:rFonts w:ascii="Century Gothic" w:eastAsia="Times New Roman" w:hAnsi="Century Gothic" w:cs="Calibri"/>
                <w:color w:val="000000" w:themeColor="text1"/>
                <w:lang w:eastAsia="fr-FR"/>
              </w:rPr>
              <w:t>rmation</w:t>
            </w:r>
            <w:r w:rsidRPr="00EC3587">
              <w:rPr>
                <w:rFonts w:ascii="Century Gothic" w:eastAsia="Times New Roman" w:hAnsi="Century Gothic" w:cs="Calibri"/>
                <w:color w:val="000000" w:themeColor="text1"/>
                <w:lang w:eastAsia="fr-FR"/>
              </w:rPr>
              <w:t xml:space="preserve">s hebdomadaires avec les staffs du projet et mise à jour de l’application </w:t>
            </w:r>
            <w:r>
              <w:rPr>
                <w:rFonts w:ascii="Century Gothic" w:eastAsia="Times New Roman" w:hAnsi="Century Gothic" w:cs="Calibri"/>
                <w:color w:val="000000" w:themeColor="text1"/>
                <w:lang w:eastAsia="fr-FR"/>
              </w:rPr>
              <w:t>Gé</w:t>
            </w:r>
            <w:r w:rsidRPr="00EC3587">
              <w:rPr>
                <w:rFonts w:ascii="Century Gothic" w:eastAsia="Times New Roman" w:hAnsi="Century Gothic" w:cs="Calibri"/>
                <w:color w:val="000000" w:themeColor="text1"/>
                <w:lang w:eastAsia="fr-FR"/>
              </w:rPr>
              <w:t>oApp pour les suivis des incidents sécuritaires</w:t>
            </w:r>
            <w:r>
              <w:rPr>
                <w:rFonts w:ascii="Century Gothic" w:eastAsia="Times New Roman" w:hAnsi="Century Gothic" w:cs="Calibri"/>
                <w:color w:val="000000" w:themeColor="text1"/>
                <w:lang w:eastAsia="fr-FR"/>
              </w:rPr>
              <w:t xml:space="preserve"> ; </w:t>
            </w:r>
          </w:p>
          <w:p w14:paraId="78C14424" w14:textId="77777777" w:rsidR="00C512F3" w:rsidRPr="003B3D44" w:rsidRDefault="00C512F3" w:rsidP="00C512F3">
            <w:pPr>
              <w:pStyle w:val="Paragraphedeliste"/>
              <w:numPr>
                <w:ilvl w:val="0"/>
                <w:numId w:val="10"/>
              </w:numPr>
              <w:spacing w:line="240" w:lineRule="auto"/>
              <w:ind w:left="600" w:hanging="283"/>
              <w:jc w:val="both"/>
              <w:rPr>
                <w:rFonts w:ascii="Century Gothic" w:hAnsi="Century Gothic"/>
                <w:kern w:val="2"/>
                <w14:ligatures w14:val="standardContextual"/>
              </w:rPr>
            </w:pPr>
            <w:r w:rsidRPr="00EF20C1">
              <w:rPr>
                <w:rFonts w:ascii="Century Gothic" w:eastAsia="Times New Roman" w:hAnsi="Century Gothic" w:cs="Calibri"/>
                <w:lang w:eastAsia="fr-FR"/>
              </w:rPr>
              <w:t>Présentation / restitution/ animation de</w:t>
            </w:r>
            <w:r>
              <w:rPr>
                <w:rFonts w:ascii="Century Gothic" w:eastAsia="Times New Roman" w:hAnsi="Century Gothic" w:cs="Calibri"/>
                <w:lang w:eastAsia="fr-FR"/>
              </w:rPr>
              <w:t>s</w:t>
            </w:r>
            <w:r w:rsidRPr="00EF20C1">
              <w:rPr>
                <w:rFonts w:ascii="Century Gothic" w:eastAsia="Times New Roman" w:hAnsi="Century Gothic" w:cs="Calibri"/>
                <w:lang w:eastAsia="fr-FR"/>
              </w:rPr>
              <w:t xml:space="preserve"> certains points info</w:t>
            </w:r>
            <w:r>
              <w:rPr>
                <w:rFonts w:ascii="Century Gothic" w:eastAsia="Times New Roman" w:hAnsi="Century Gothic" w:cs="Calibri"/>
                <w:lang w:eastAsia="fr-FR"/>
              </w:rPr>
              <w:t>s.</w:t>
            </w:r>
          </w:p>
          <w:p w14:paraId="29601456" w14:textId="77777777" w:rsidR="00C512F3" w:rsidRDefault="00C512F3" w:rsidP="00C512F3">
            <w:pPr>
              <w:pStyle w:val="Listepuces"/>
              <w:numPr>
                <w:ilvl w:val="0"/>
                <w:numId w:val="10"/>
              </w:numPr>
              <w:spacing w:before="0"/>
              <w:ind w:left="600" w:hanging="283"/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 w:rsidRPr="00174CD7"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>Assister aux réunions de coordination</w:t>
            </w:r>
            <w:r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, </w:t>
            </w:r>
            <w:r w:rsidRPr="00031AB6"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>Fournir de compte-rendu écrit des différentes réunions</w:t>
            </w:r>
            <w:r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>, rédaction de rapport sur chaque incident sécuritaire affectant les personnel MSF et sur</w:t>
            </w:r>
            <w:r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>veiller ses conséquences.</w:t>
            </w:r>
          </w:p>
          <w:p w14:paraId="65F8F970" w14:textId="77777777" w:rsidR="00C512F3" w:rsidRPr="003B3D44" w:rsidRDefault="00C512F3" w:rsidP="00C512F3">
            <w:pPr>
              <w:pStyle w:val="Listepuces"/>
              <w:numPr>
                <w:ilvl w:val="0"/>
                <w:numId w:val="10"/>
              </w:numPr>
              <w:spacing w:before="0"/>
              <w:ind w:left="600" w:hanging="283"/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Mise à jour régulièrement et améliorer la cartographie des acteurs influents des zones de santés d’interventions ; </w:t>
            </w:r>
          </w:p>
          <w:p w14:paraId="1B86217F" w14:textId="77777777" w:rsidR="00C512F3" w:rsidRPr="009938ED" w:rsidRDefault="00C512F3" w:rsidP="00E012A3">
            <w:pPr>
              <w:pStyle w:val="Paragraphedeliste"/>
              <w:spacing w:line="240" w:lineRule="auto"/>
              <w:ind w:left="742"/>
              <w:jc w:val="both"/>
              <w:rPr>
                <w:rFonts w:ascii="Century Gothic" w:hAnsi="Century Gothic"/>
                <w:kern w:val="2"/>
                <w:sz w:val="8"/>
                <w:szCs w:val="8"/>
                <w14:ligatures w14:val="standardContextual"/>
              </w:rPr>
            </w:pPr>
          </w:p>
          <w:p w14:paraId="03BFB685" w14:textId="77777777" w:rsidR="00C512F3" w:rsidRPr="00EF20C1" w:rsidRDefault="00C512F3" w:rsidP="00E012A3">
            <w:pPr>
              <w:spacing w:line="240" w:lineRule="auto"/>
              <w:jc w:val="both"/>
              <w:rPr>
                <w:rFonts w:ascii="Century Gothic" w:hAnsi="Century Gothic"/>
                <w:b/>
                <w:bCs/>
              </w:rPr>
            </w:pPr>
            <w:r w:rsidRPr="00EF20C1">
              <w:rPr>
                <w:rFonts w:ascii="Century Gothic" w:hAnsi="Century Gothic"/>
                <w:b/>
                <w:bCs/>
              </w:rPr>
              <w:t>Analyse et compréhension des enjeux et du contexte</w:t>
            </w:r>
          </w:p>
          <w:p w14:paraId="6CC9B453" w14:textId="77777777" w:rsidR="00C512F3" w:rsidRPr="00EF20C1" w:rsidRDefault="00C512F3" w:rsidP="00C512F3">
            <w:pPr>
              <w:pStyle w:val="Paragraphedeliste"/>
              <w:numPr>
                <w:ilvl w:val="0"/>
                <w:numId w:val="11"/>
              </w:numPr>
              <w:spacing w:line="240" w:lineRule="auto"/>
              <w:ind w:left="600" w:hanging="283"/>
              <w:jc w:val="both"/>
              <w:rPr>
                <w:rFonts w:ascii="Century Gothic" w:hAnsi="Century Gothic"/>
                <w:b/>
                <w:bCs/>
                <w:kern w:val="2"/>
                <w14:ligatures w14:val="standardContextual"/>
              </w:rPr>
            </w:pPr>
            <w:r w:rsidRPr="007C2255">
              <w:rPr>
                <w:rFonts w:ascii="Century Gothic" w:eastAsia="Times New Roman" w:hAnsi="Century Gothic" w:cs="Calibri"/>
                <w:lang w:eastAsia="fr-FR"/>
              </w:rPr>
              <w:t>Participer à la vision stratégique du projet</w:t>
            </w:r>
            <w:r>
              <w:rPr>
                <w:rFonts w:ascii="Century Gothic" w:eastAsia="Times New Roman" w:hAnsi="Century Gothic" w:cs="Calibri"/>
                <w:lang w:eastAsia="fr-FR"/>
              </w:rPr>
              <w:t> ;</w:t>
            </w:r>
          </w:p>
          <w:p w14:paraId="1117D435" w14:textId="77777777" w:rsidR="00C512F3" w:rsidRPr="00EF20C1" w:rsidRDefault="00C512F3" w:rsidP="00C512F3">
            <w:pPr>
              <w:pStyle w:val="Paragraphedeliste"/>
              <w:numPr>
                <w:ilvl w:val="0"/>
                <w:numId w:val="11"/>
              </w:numPr>
              <w:spacing w:line="240" w:lineRule="auto"/>
              <w:ind w:left="600" w:hanging="283"/>
              <w:jc w:val="both"/>
              <w:rPr>
                <w:rFonts w:ascii="Century Gothic" w:hAnsi="Century Gothic"/>
                <w:b/>
                <w:bCs/>
                <w:kern w:val="2"/>
                <w14:ligatures w14:val="standardContextual"/>
              </w:rPr>
            </w:pPr>
            <w:r w:rsidRPr="007C2255">
              <w:rPr>
                <w:rFonts w:ascii="Century Gothic" w:eastAsia="Times New Roman" w:hAnsi="Century Gothic" w:cs="Calibri"/>
                <w:lang w:eastAsia="fr-FR"/>
              </w:rPr>
              <w:t xml:space="preserve">Retranscrire synthétiquement les données et informations contextuelles et sécuritaires </w:t>
            </w:r>
          </w:p>
          <w:p w14:paraId="5A34B910" w14:textId="77777777" w:rsidR="00C512F3" w:rsidRPr="00EF20C1" w:rsidRDefault="00C512F3" w:rsidP="00C512F3">
            <w:pPr>
              <w:pStyle w:val="Paragraphedeliste"/>
              <w:numPr>
                <w:ilvl w:val="0"/>
                <w:numId w:val="11"/>
              </w:numPr>
              <w:spacing w:line="240" w:lineRule="auto"/>
              <w:ind w:left="600" w:hanging="283"/>
              <w:jc w:val="both"/>
              <w:rPr>
                <w:rFonts w:ascii="Century Gothic" w:hAnsi="Century Gothic"/>
                <w:b/>
                <w:bCs/>
                <w:kern w:val="2"/>
                <w14:ligatures w14:val="standardContextual"/>
              </w:rPr>
            </w:pPr>
            <w:r>
              <w:rPr>
                <w:rFonts w:ascii="Century Gothic" w:eastAsia="Times New Roman" w:hAnsi="Century Gothic" w:cs="Calibri"/>
                <w:lang w:eastAsia="fr-FR"/>
              </w:rPr>
              <w:t xml:space="preserve">Elaborer un rapport de </w:t>
            </w:r>
            <w:r w:rsidRPr="007C2255">
              <w:rPr>
                <w:rFonts w:ascii="Century Gothic" w:eastAsia="Times New Roman" w:hAnsi="Century Gothic" w:cs="Calibri"/>
                <w:lang w:eastAsia="fr-FR"/>
              </w:rPr>
              <w:t>l'analyse contextuelle et humanitaire de la zone</w:t>
            </w:r>
            <w:r>
              <w:rPr>
                <w:rFonts w:ascii="Century Gothic" w:eastAsia="Times New Roman" w:hAnsi="Century Gothic" w:cs="Calibri"/>
                <w:lang w:eastAsia="fr-FR"/>
              </w:rPr>
              <w:t xml:space="preserve"> d’intervention ; </w:t>
            </w:r>
          </w:p>
          <w:p w14:paraId="33AC836A" w14:textId="77777777" w:rsidR="00C512F3" w:rsidRPr="00C82110" w:rsidRDefault="00C512F3" w:rsidP="00C512F3">
            <w:pPr>
              <w:pStyle w:val="Paragraphedeliste"/>
              <w:numPr>
                <w:ilvl w:val="0"/>
                <w:numId w:val="11"/>
              </w:numPr>
              <w:spacing w:line="240" w:lineRule="auto"/>
              <w:ind w:left="600" w:hanging="283"/>
              <w:jc w:val="both"/>
              <w:rPr>
                <w:rFonts w:ascii="Century Gothic" w:hAnsi="Century Gothic"/>
                <w:b/>
                <w:bCs/>
                <w:kern w:val="2"/>
                <w14:ligatures w14:val="standardContextual"/>
              </w:rPr>
            </w:pPr>
            <w:r w:rsidRPr="007C2255">
              <w:rPr>
                <w:rFonts w:ascii="Century Gothic" w:eastAsia="Times New Roman" w:hAnsi="Century Gothic" w:cs="Calibri"/>
                <w:lang w:eastAsia="fr-FR"/>
              </w:rPr>
              <w:t>Gestion de l'archivage et du stock du département des opérations</w:t>
            </w:r>
            <w:r>
              <w:rPr>
                <w:rFonts w:ascii="Century Gothic" w:eastAsia="Times New Roman" w:hAnsi="Century Gothic" w:cs="Calibri"/>
                <w:lang w:eastAsia="fr-FR"/>
              </w:rPr>
              <w:t> ;</w:t>
            </w:r>
          </w:p>
          <w:p w14:paraId="7C3A42DC" w14:textId="77777777" w:rsidR="00C512F3" w:rsidRPr="00C82110" w:rsidRDefault="00C512F3" w:rsidP="00C512F3">
            <w:pPr>
              <w:pStyle w:val="Paragraphedeliste"/>
              <w:numPr>
                <w:ilvl w:val="0"/>
                <w:numId w:val="11"/>
              </w:numPr>
              <w:spacing w:line="240" w:lineRule="auto"/>
              <w:ind w:left="600" w:hanging="283"/>
              <w:jc w:val="both"/>
              <w:rPr>
                <w:rFonts w:ascii="Century Gothic" w:hAnsi="Century Gothic"/>
                <w:kern w:val="2"/>
                <w14:ligatures w14:val="standardContextual"/>
              </w:rPr>
            </w:pPr>
            <w:r w:rsidRPr="00C82110">
              <w:rPr>
                <w:rFonts w:ascii="Century Gothic" w:hAnsi="Century Gothic"/>
                <w:kern w:val="2"/>
                <w14:ligatures w14:val="standardContextual"/>
              </w:rPr>
              <w:t>Anticiper, prévenir et gérer les incidents affectant les équipes et les bénéficiaires</w:t>
            </w:r>
            <w:r>
              <w:rPr>
                <w:rFonts w:ascii="Century Gothic" w:hAnsi="Century Gothic"/>
                <w:kern w:val="2"/>
                <w14:ligatures w14:val="standardContextual"/>
              </w:rPr>
              <w:t>, environs 15 incidents ;</w:t>
            </w:r>
          </w:p>
          <w:p w14:paraId="6223EB74" w14:textId="77777777" w:rsidR="00C512F3" w:rsidRDefault="00C512F3" w:rsidP="00C512F3">
            <w:pPr>
              <w:pStyle w:val="Paragraphedeliste"/>
              <w:numPr>
                <w:ilvl w:val="0"/>
                <w:numId w:val="11"/>
              </w:numPr>
              <w:spacing w:line="240" w:lineRule="auto"/>
              <w:ind w:left="600" w:hanging="283"/>
              <w:jc w:val="both"/>
              <w:rPr>
                <w:rFonts w:ascii="Century Gothic" w:hAnsi="Century Gothic"/>
              </w:rPr>
            </w:pPr>
            <w:r w:rsidRPr="00EF20C1">
              <w:rPr>
                <w:rFonts w:ascii="Century Gothic" w:hAnsi="Century Gothic"/>
              </w:rPr>
              <w:t xml:space="preserve">Exécuter des tâches ou des responsabilités supplémentaires assignées par le </w:t>
            </w:r>
            <w:r>
              <w:rPr>
                <w:rFonts w:ascii="Century Gothic" w:hAnsi="Century Gothic"/>
              </w:rPr>
              <w:t>Chef de Projet ;</w:t>
            </w:r>
          </w:p>
          <w:p w14:paraId="170CB2F6" w14:textId="77777777" w:rsidR="00C512F3" w:rsidRPr="00504321" w:rsidRDefault="00C512F3" w:rsidP="00E012A3">
            <w:pPr>
              <w:pStyle w:val="Paragraphedeliste"/>
              <w:spacing w:line="240" w:lineRule="auto"/>
              <w:ind w:left="600"/>
              <w:jc w:val="both"/>
              <w:rPr>
                <w:rFonts w:ascii="Century Gothic" w:hAnsi="Century Gothic"/>
                <w:sz w:val="8"/>
                <w:szCs w:val="8"/>
              </w:rPr>
            </w:pPr>
          </w:p>
          <w:p w14:paraId="5D3A3778" w14:textId="77777777" w:rsidR="00C512F3" w:rsidRPr="004D5D5D" w:rsidRDefault="00C512F3" w:rsidP="00E012A3">
            <w:pPr>
              <w:spacing w:line="240" w:lineRule="auto"/>
              <w:ind w:left="360"/>
              <w:jc w:val="both"/>
              <w:rPr>
                <w:rFonts w:ascii="Century Gothic" w:hAnsi="Century Gothic"/>
                <w:sz w:val="2"/>
                <w:szCs w:val="2"/>
              </w:rPr>
            </w:pPr>
          </w:p>
          <w:p w14:paraId="1D6EE7F6" w14:textId="77777777" w:rsidR="00C512F3" w:rsidRDefault="00C512F3" w:rsidP="00E012A3">
            <w:pPr>
              <w:pStyle w:val="Listepuces"/>
              <w:numPr>
                <w:ilvl w:val="0"/>
                <w:numId w:val="0"/>
              </w:numPr>
              <w:spacing w:before="0"/>
              <w:rPr>
                <w:rFonts w:ascii="Century Gothic" w:eastAsia="Arial" w:hAnsi="Century Gothic" w:cs="Arial"/>
                <w:b/>
                <w:bCs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 w:rsidRPr="007F32BB">
              <w:rPr>
                <w:rFonts w:ascii="Century Gothic" w:eastAsia="Arial" w:hAnsi="Century Gothic" w:cs="Arial"/>
                <w:b/>
                <w:bCs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>Du 04 Mai 2023</w:t>
            </w:r>
            <w:r>
              <w:rPr>
                <w:rFonts w:ascii="Century Gothic" w:eastAsia="Arial" w:hAnsi="Century Gothic" w:cs="Arial"/>
                <w:b/>
                <w:bCs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>-30 septembre 2025</w:t>
            </w:r>
            <w:r w:rsidRPr="007F32BB">
              <w:rPr>
                <w:rFonts w:ascii="Century Gothic" w:eastAsia="Arial" w:hAnsi="Century Gothic" w:cs="Arial"/>
                <w:b/>
                <w:bCs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 : Assistant Coordinateur de Projet MSF France à Bambo :  </w:t>
            </w:r>
          </w:p>
          <w:p w14:paraId="42C59B63" w14:textId="77777777" w:rsidR="00C512F3" w:rsidRDefault="00C512F3" w:rsidP="00E012A3">
            <w:pPr>
              <w:pStyle w:val="Listepuces"/>
              <w:numPr>
                <w:ilvl w:val="0"/>
                <w:numId w:val="0"/>
              </w:numPr>
              <w:spacing w:before="0"/>
              <w:rPr>
                <w:rFonts w:ascii="Century Gothic" w:eastAsia="Arial" w:hAnsi="Century Gothic" w:cs="Arial"/>
                <w:b/>
                <w:bCs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>
              <w:rPr>
                <w:rFonts w:ascii="Century Gothic" w:eastAsia="Arial" w:hAnsi="Century Gothic" w:cs="Arial"/>
                <w:b/>
                <w:bCs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Taches : </w:t>
            </w:r>
          </w:p>
          <w:p w14:paraId="31E708B2" w14:textId="77777777" w:rsidR="00C512F3" w:rsidRPr="00B43456" w:rsidRDefault="00C512F3" w:rsidP="00C512F3">
            <w:pPr>
              <w:pStyle w:val="Listepuces"/>
              <w:numPr>
                <w:ilvl w:val="0"/>
                <w:numId w:val="8"/>
              </w:numPr>
              <w:spacing w:before="0"/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 w:rsidRPr="00B43456"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>Analyse du contexte sécuritaire et humanitaire de la zone de santé de Bambo et Birambizo</w:t>
            </w:r>
          </w:p>
          <w:p w14:paraId="07456571" w14:textId="77777777" w:rsidR="00C512F3" w:rsidRDefault="00C512F3" w:rsidP="00C512F3">
            <w:pPr>
              <w:pStyle w:val="Listepuces"/>
              <w:numPr>
                <w:ilvl w:val="0"/>
                <w:numId w:val="8"/>
              </w:numPr>
              <w:spacing w:before="0"/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Mise à jour régulièrement et améliorer la cartographie des acteurs influents de la zone des zones de santés d’interventions ; </w:t>
            </w:r>
          </w:p>
          <w:p w14:paraId="0C514C30" w14:textId="77777777" w:rsidR="00C512F3" w:rsidRDefault="00C512F3" w:rsidP="00C512F3">
            <w:pPr>
              <w:pStyle w:val="Listepuces"/>
              <w:numPr>
                <w:ilvl w:val="0"/>
                <w:numId w:val="8"/>
              </w:numPr>
              <w:spacing w:before="0"/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 w:rsidRPr="007A6432"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Maintenir et développer des relations harmonieuses avec les autorités locales et autres acteurs dans les zones d'interventions, </w:t>
            </w:r>
          </w:p>
          <w:p w14:paraId="25E48064" w14:textId="77777777" w:rsidR="00C512F3" w:rsidRDefault="00C512F3" w:rsidP="00C512F3">
            <w:pPr>
              <w:pStyle w:val="Listepuces"/>
              <w:numPr>
                <w:ilvl w:val="0"/>
                <w:numId w:val="8"/>
              </w:numPr>
              <w:spacing w:before="0"/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 w:rsidRPr="007A6432"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Collaborer avec d’autres acteurs humanitaires pour garantir la sécurité du personnel afin de poursuivre les activités humanitaires, </w:t>
            </w:r>
          </w:p>
          <w:p w14:paraId="4A1E4396" w14:textId="77777777" w:rsidR="00C512F3" w:rsidRDefault="00C512F3" w:rsidP="00C512F3">
            <w:pPr>
              <w:pStyle w:val="Listepuces"/>
              <w:numPr>
                <w:ilvl w:val="0"/>
                <w:numId w:val="8"/>
              </w:numPr>
              <w:spacing w:before="0"/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 w:rsidRPr="007A6432"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Travailler </w:t>
            </w:r>
            <w:r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en </w:t>
            </w:r>
            <w:r w:rsidRPr="007A6432"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>consolid</w:t>
            </w:r>
            <w:r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>ant</w:t>
            </w:r>
            <w:r w:rsidRPr="007A6432"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 l'acceptance de MSF</w:t>
            </w:r>
            <w:r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 dans la zone de santé de Bambo ; </w:t>
            </w:r>
          </w:p>
          <w:p w14:paraId="0613A15F" w14:textId="77777777" w:rsidR="00C512F3" w:rsidRPr="00504321" w:rsidRDefault="00C512F3" w:rsidP="00C512F3">
            <w:pPr>
              <w:pStyle w:val="Listepuces"/>
              <w:numPr>
                <w:ilvl w:val="0"/>
                <w:numId w:val="8"/>
              </w:numPr>
              <w:spacing w:before="0"/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>
              <w:rPr>
                <w:rFonts w:ascii="Century Gothic" w:eastAsia="Arial" w:hAnsi="Century Gothic" w:cs="Arial"/>
                <w:iCs w:val="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>Etc…</w:t>
            </w:r>
          </w:p>
          <w:p w14:paraId="3A225EC0" w14:textId="77777777" w:rsidR="00C512F3" w:rsidRPr="003D3485" w:rsidRDefault="00C512F3" w:rsidP="00E012A3">
            <w:pPr>
              <w:pStyle w:val="Listepuces"/>
              <w:numPr>
                <w:ilvl w:val="0"/>
                <w:numId w:val="0"/>
              </w:numPr>
              <w:spacing w:before="0"/>
              <w:rPr>
                <w:rFonts w:ascii="Century Gothic" w:eastAsia="Arial" w:hAnsi="Century Gothic" w:cs="Arial"/>
                <w:b/>
                <w:bCs/>
                <w:iCs w:val="0"/>
                <w:color w:val="0E2841" w:themeColor="text2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 w:rsidRPr="003D3485">
              <w:rPr>
                <w:rFonts w:ascii="Century Gothic" w:eastAsia="Arial" w:hAnsi="Century Gothic" w:cs="Arial"/>
                <w:b/>
                <w:bCs/>
                <w:iCs w:val="0"/>
                <w:color w:val="0E2841" w:themeColor="text2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lastRenderedPageBreak/>
              <w:t xml:space="preserve">Dès 2017 à 2022 : Security Focal Point des plusieurs Organisations Humanitaires au Nord-Kivu : dont : MSI, World Vision, Heks Eper, ACF, War Child : Sans contrat </w:t>
            </w:r>
          </w:p>
          <w:p w14:paraId="5399D027" w14:textId="77777777" w:rsidR="00C512F3" w:rsidRDefault="00C512F3" w:rsidP="00E012A3">
            <w:pPr>
              <w:pStyle w:val="Listepuces"/>
              <w:numPr>
                <w:ilvl w:val="0"/>
                <w:numId w:val="0"/>
              </w:numPr>
              <w:spacing w:before="0"/>
              <w:rPr>
                <w:rFonts w:ascii="Century Gothic" w:eastAsia="Arial" w:hAnsi="Century Gothic" w:cs="Arial"/>
                <w:b/>
                <w:bCs/>
                <w:iCs w:val="0"/>
                <w:color w:val="00B050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 w:rsidRPr="003D3485">
              <w:rPr>
                <w:rFonts w:ascii="Century Gothic" w:eastAsia="Arial" w:hAnsi="Century Gothic" w:cs="Arial"/>
                <w:b/>
                <w:bCs/>
                <w:iCs w:val="0"/>
                <w:color w:val="0E2841" w:themeColor="text2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Taches : </w:t>
            </w:r>
          </w:p>
          <w:p w14:paraId="4ED3514B" w14:textId="77777777" w:rsidR="00C512F3" w:rsidRPr="003D3485" w:rsidRDefault="00C512F3" w:rsidP="00C512F3">
            <w:pPr>
              <w:pStyle w:val="Listepuces"/>
              <w:numPr>
                <w:ilvl w:val="0"/>
                <w:numId w:val="12"/>
              </w:numPr>
              <w:spacing w:before="0"/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 w:rsidRPr="003D3485"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>Alertes immédiatement tout évènement capable à compromettre la sécurité et le bien-être du personnel sur le terrain au</w:t>
            </w:r>
            <w:r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>x</w:t>
            </w:r>
            <w:r w:rsidRPr="003D3485"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 responsables </w:t>
            </w:r>
            <w:r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des </w:t>
            </w:r>
            <w:r w:rsidRPr="003D3485"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sécurités des différentes organisations ; </w:t>
            </w:r>
          </w:p>
          <w:p w14:paraId="1BE27E05" w14:textId="77777777" w:rsidR="00C512F3" w:rsidRPr="003D3485" w:rsidRDefault="00C512F3" w:rsidP="00C512F3">
            <w:pPr>
              <w:pStyle w:val="Listepuces"/>
              <w:numPr>
                <w:ilvl w:val="0"/>
                <w:numId w:val="12"/>
              </w:numPr>
              <w:spacing w:before="0"/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 w:rsidRPr="003D3485"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>Analyser et évaluer les questions de sûreté et de sécurité dans un contexte complexes ;</w:t>
            </w:r>
          </w:p>
          <w:p w14:paraId="5B093C23" w14:textId="77777777" w:rsidR="00C512F3" w:rsidRPr="003D3485" w:rsidRDefault="00C512F3" w:rsidP="00C512F3">
            <w:pPr>
              <w:pStyle w:val="Listepuces"/>
              <w:numPr>
                <w:ilvl w:val="0"/>
                <w:numId w:val="12"/>
              </w:numPr>
              <w:spacing w:before="0"/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 w:rsidRPr="003D3485"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Créer de réseaux avec un ensemble diversifiés de groupes </w:t>
            </w:r>
            <w:r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ethnique ; </w:t>
            </w:r>
          </w:p>
          <w:p w14:paraId="0C54FF02" w14:textId="77777777" w:rsidR="00C512F3" w:rsidRPr="003D3485" w:rsidRDefault="00C512F3" w:rsidP="00C512F3">
            <w:pPr>
              <w:pStyle w:val="Listepuces"/>
              <w:numPr>
                <w:ilvl w:val="0"/>
                <w:numId w:val="12"/>
              </w:numPr>
              <w:spacing w:before="0"/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 w:rsidRPr="003D3485"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>Gestion des informations sensible de manières professionnelle</w:t>
            </w:r>
            <w:r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 et confidentielle ;</w:t>
            </w:r>
          </w:p>
          <w:p w14:paraId="33C79F9B" w14:textId="77777777" w:rsidR="00C512F3" w:rsidRPr="003D3485" w:rsidRDefault="00C512F3" w:rsidP="00C512F3">
            <w:pPr>
              <w:pStyle w:val="Listepuces"/>
              <w:numPr>
                <w:ilvl w:val="0"/>
                <w:numId w:val="12"/>
              </w:numPr>
              <w:spacing w:before="0"/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 w:rsidRPr="003D3485"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>Faire la réservation de chambres et restaurant prestigieux en cas de visité terrain de</w:t>
            </w:r>
            <w:r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>s</w:t>
            </w:r>
            <w:r w:rsidRPr="003D3485"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 équipes de l’une et de l’autre organisation ; </w:t>
            </w:r>
          </w:p>
          <w:p w14:paraId="0C42D9C6" w14:textId="77777777" w:rsidR="00C512F3" w:rsidRPr="003D3485" w:rsidRDefault="00C512F3" w:rsidP="00C512F3">
            <w:pPr>
              <w:pStyle w:val="Listepuces"/>
              <w:numPr>
                <w:ilvl w:val="0"/>
                <w:numId w:val="12"/>
              </w:numPr>
              <w:spacing w:before="0"/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 w:rsidRPr="003D3485"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>Facilitation et présentation des visiteurs aux autorités locales, et coutumière de la zone d’intervention</w:t>
            </w:r>
            <w:r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 ; </w:t>
            </w:r>
          </w:p>
          <w:p w14:paraId="7BA939F2" w14:textId="77777777" w:rsidR="00C512F3" w:rsidRDefault="00C512F3" w:rsidP="00C512F3">
            <w:pPr>
              <w:pStyle w:val="Listepuces"/>
              <w:numPr>
                <w:ilvl w:val="0"/>
                <w:numId w:val="12"/>
              </w:numPr>
              <w:spacing w:before="0"/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  <w:r w:rsidRPr="003D3485"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  <w:t xml:space="preserve">Au besoin, accompagne les équipes sur terrain lors de leurs activités.  </w:t>
            </w:r>
          </w:p>
          <w:p w14:paraId="262101E3" w14:textId="77777777" w:rsidR="00C512F3" w:rsidRPr="00A927AD" w:rsidRDefault="00C512F3" w:rsidP="00E012A3">
            <w:pPr>
              <w:pStyle w:val="Listepuces"/>
              <w:numPr>
                <w:ilvl w:val="0"/>
                <w:numId w:val="0"/>
              </w:numPr>
              <w:spacing w:before="0"/>
              <w:ind w:left="720"/>
              <w:rPr>
                <w:rFonts w:ascii="Century Gothic" w:eastAsia="Arial" w:hAnsi="Century Gothic" w:cs="Arial"/>
                <w:iCs w:val="0"/>
                <w:color w:val="000000" w:themeColor="text1"/>
                <w:spacing w:val="0"/>
                <w:kern w:val="2"/>
                <w:sz w:val="22"/>
                <w:szCs w:val="22"/>
                <w:lang w:val="fr-FR" w:eastAsia="en-US"/>
                <w14:ligatures w14:val="standardContextual"/>
              </w:rPr>
            </w:pPr>
          </w:p>
        </w:tc>
      </w:tr>
      <w:tr w:rsidR="00C512F3" w14:paraId="0DFD6005" w14:textId="77777777" w:rsidTr="00E012A3">
        <w:tc>
          <w:tcPr>
            <w:tcW w:w="10479" w:type="dxa"/>
          </w:tcPr>
          <w:p w14:paraId="7733B0A2" w14:textId="77777777" w:rsidR="00C512F3" w:rsidRPr="00EF20C1" w:rsidRDefault="00C512F3" w:rsidP="00C512F3">
            <w:pPr>
              <w:pStyle w:val="Lgendedutableau0"/>
              <w:numPr>
                <w:ilvl w:val="0"/>
                <w:numId w:val="6"/>
              </w:numPr>
              <w:ind w:left="452" w:hanging="452"/>
              <w:jc w:val="both"/>
              <w:rPr>
                <w:rFonts w:ascii="Century Gothic" w:eastAsiaTheme="minorHAnsi" w:hAnsi="Century Gothic"/>
                <w:sz w:val="22"/>
                <w:szCs w:val="22"/>
                <w:u w:val="single"/>
              </w:rPr>
            </w:pPr>
            <w:r w:rsidRPr="00EF20C1">
              <w:rPr>
                <w:rFonts w:ascii="Century Gothic" w:hAnsi="Century Gothic"/>
                <w:sz w:val="22"/>
                <w:szCs w:val="22"/>
                <w:u w:val="single"/>
              </w:rPr>
              <w:t xml:space="preserve">ÉTUDES ET FORMATIONS </w:t>
            </w:r>
          </w:p>
          <w:p w14:paraId="150C30EA" w14:textId="77777777" w:rsidR="00C512F3" w:rsidRPr="00EF20C1" w:rsidRDefault="00C512F3" w:rsidP="00E012A3">
            <w:pPr>
              <w:pStyle w:val="Lgendedutableau0"/>
              <w:numPr>
                <w:ilvl w:val="0"/>
                <w:numId w:val="4"/>
              </w:numPr>
              <w:ind w:left="453" w:hanging="283"/>
              <w:jc w:val="both"/>
              <w:rPr>
                <w:rFonts w:ascii="Century Gothic" w:eastAsiaTheme="minorHAnsi" w:hAnsi="Century Gothic"/>
                <w:sz w:val="22"/>
                <w:szCs w:val="22"/>
                <w:u w:val="single"/>
              </w:rPr>
            </w:pPr>
            <w:r w:rsidRPr="00EF20C1">
              <w:rPr>
                <w:rFonts w:ascii="Century Gothic" w:hAnsi="Century Gothic"/>
                <w:sz w:val="22"/>
                <w:szCs w:val="22"/>
                <w:u w:val="single"/>
              </w:rPr>
              <w:t>Études supérieures</w:t>
            </w:r>
          </w:p>
          <w:p w14:paraId="0FBD3071" w14:textId="77777777" w:rsidR="00C512F3" w:rsidRPr="008E2ECC" w:rsidRDefault="00C512F3" w:rsidP="00E012A3">
            <w:pPr>
              <w:pStyle w:val="Listepuces"/>
              <w:numPr>
                <w:ilvl w:val="0"/>
                <w:numId w:val="1"/>
              </w:numPr>
              <w:ind w:left="1162" w:hanging="294"/>
              <w:rPr>
                <w:rFonts w:ascii="Century Gothic" w:hAnsi="Century Gothic" w:cs="Arial"/>
                <w:sz w:val="22"/>
                <w:szCs w:val="22"/>
              </w:rPr>
            </w:pPr>
            <w:r w:rsidRPr="001B3ECD">
              <w:rPr>
                <w:rFonts w:ascii="Century Gothic" w:hAnsi="Century Gothic" w:cs="Arial"/>
                <w:b/>
                <w:bCs/>
                <w:sz w:val="22"/>
                <w:szCs w:val="22"/>
              </w:rPr>
              <w:t>Dès 2010 à 2012 :</w:t>
            </w:r>
            <w:r w:rsidRPr="007F32BB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Etudes universitaires en informatique de Gestion </w:t>
            </w:r>
            <w:r>
              <w:rPr>
                <w:rFonts w:ascii="Century Gothic" w:hAnsi="Century Gothic" w:cs="Arial"/>
                <w:sz w:val="22"/>
                <w:szCs w:val="22"/>
                <w:lang w:val="fr-FR"/>
              </w:rPr>
              <w:t xml:space="preserve">à l’Institut Supérieure de statistiques et des nouvelles technologies à Goma. </w:t>
            </w:r>
          </w:p>
          <w:p w14:paraId="67F811B3" w14:textId="77777777" w:rsidR="00C512F3" w:rsidRPr="008E2ECC" w:rsidRDefault="00C512F3" w:rsidP="00E012A3">
            <w:pPr>
              <w:pStyle w:val="Listepuces"/>
              <w:numPr>
                <w:ilvl w:val="0"/>
                <w:numId w:val="1"/>
              </w:numPr>
              <w:ind w:left="1162" w:hanging="294"/>
              <w:rPr>
                <w:rFonts w:ascii="Century Gothic" w:hAnsi="Century Gothic" w:cs="Arial"/>
                <w:sz w:val="22"/>
                <w:szCs w:val="22"/>
              </w:rPr>
            </w:pPr>
            <w:r w:rsidRPr="008E2ECC">
              <w:rPr>
                <w:rFonts w:ascii="Century Gothic" w:hAnsi="Century Gothic" w:cs="Arial"/>
                <w:b/>
                <w:bCs/>
                <w:sz w:val="22"/>
                <w:szCs w:val="22"/>
              </w:rPr>
              <w:t>De 2003- 2009 :</w:t>
            </w:r>
            <w:r w:rsidRPr="008E2ECC">
              <w:rPr>
                <w:rFonts w:ascii="Century Gothic" w:hAnsi="Century Gothic" w:cs="Arial"/>
                <w:sz w:val="22"/>
                <w:szCs w:val="22"/>
              </w:rPr>
              <w:t xml:space="preserve"> Diplôm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é en Commerciale et administrative </w:t>
            </w:r>
            <w:r w:rsidRPr="008E2ECC">
              <w:rPr>
                <w:rFonts w:ascii="Century Gothic" w:hAnsi="Century Gothic" w:cs="Arial"/>
                <w:sz w:val="22"/>
                <w:szCs w:val="22"/>
              </w:rPr>
              <w:t>à l’Institut MARANATHA/GOMA</w:t>
            </w:r>
          </w:p>
          <w:p w14:paraId="32CBF823" w14:textId="77777777" w:rsidR="00C512F3" w:rsidRPr="00EF20C1" w:rsidRDefault="00C512F3" w:rsidP="00E012A3">
            <w:pPr>
              <w:pStyle w:val="Listepuces"/>
              <w:numPr>
                <w:ilvl w:val="0"/>
                <w:numId w:val="4"/>
              </w:numPr>
              <w:ind w:left="453" w:hanging="283"/>
              <w:rPr>
                <w:rFonts w:ascii="Century Gothic" w:eastAsia="Arial" w:hAnsi="Century Gothic" w:cs="Arial"/>
                <w:b/>
                <w:bCs/>
                <w:iCs w:val="0"/>
                <w:spacing w:val="0"/>
                <w:kern w:val="2"/>
                <w:sz w:val="22"/>
                <w:szCs w:val="22"/>
                <w:u w:val="single"/>
                <w:lang w:val="fr-FR" w:eastAsia="en-US"/>
                <w14:ligatures w14:val="standardContextual"/>
              </w:rPr>
            </w:pPr>
            <w:r w:rsidRPr="00EF20C1">
              <w:rPr>
                <w:rFonts w:ascii="Century Gothic" w:eastAsia="Arial" w:hAnsi="Century Gothic" w:cs="Arial"/>
                <w:b/>
                <w:bCs/>
                <w:iCs w:val="0"/>
                <w:spacing w:val="0"/>
                <w:kern w:val="2"/>
                <w:sz w:val="22"/>
                <w:szCs w:val="22"/>
                <w:u w:val="single"/>
                <w:lang w:val="fr-FR" w:eastAsia="en-US"/>
                <w14:ligatures w14:val="standardContextual"/>
              </w:rPr>
              <w:t xml:space="preserve">Formations professionnelles </w:t>
            </w:r>
          </w:p>
          <w:p w14:paraId="55FB3712" w14:textId="77777777" w:rsidR="00C512F3" w:rsidRDefault="00C512F3" w:rsidP="00E012A3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Juin 2023 à décembre 2025 : Plusieurs formations en ligne et en présentielles sur la sécurité humanitaire :</w:t>
            </w:r>
          </w:p>
          <w:p w14:paraId="217C9E02" w14:textId="77777777" w:rsidR="00C512F3" w:rsidRPr="00A40DC0" w:rsidRDefault="00C512F3" w:rsidP="00C512F3">
            <w:pPr>
              <w:pStyle w:val="Listepuces"/>
              <w:numPr>
                <w:ilvl w:val="0"/>
                <w:numId w:val="5"/>
              </w:numPr>
              <w:rPr>
                <w:rFonts w:ascii="Century Gothic" w:hAnsi="Century Gothic"/>
                <w:sz w:val="22"/>
                <w:szCs w:val="22"/>
              </w:rPr>
            </w:pPr>
            <w:r w:rsidRPr="00576B17">
              <w:rPr>
                <w:rFonts w:ascii="Century Gothic" w:hAnsi="Century Gothic"/>
                <w:sz w:val="22"/>
                <w:szCs w:val="22"/>
              </w:rPr>
              <w:t>Coordination de la sûreté et de la sécurité d’une mission humanitaires, Comment mettre à pied et mener une opération humanitaire</w:t>
            </w:r>
            <w:r>
              <w:rPr>
                <w:rFonts w:ascii="Century Gothic" w:hAnsi="Century Gothic"/>
                <w:sz w:val="22"/>
                <w:szCs w:val="22"/>
              </w:rPr>
              <w:t xml:space="preserve">, </w:t>
            </w:r>
            <w:r w:rsidRPr="00576B17">
              <w:rPr>
                <w:rFonts w:ascii="Century Gothic" w:hAnsi="Century Gothic"/>
                <w:sz w:val="22"/>
                <w:szCs w:val="22"/>
              </w:rPr>
              <w:t>Les fondamentaux de la gestion des risques de sécurité</w:t>
            </w:r>
            <w:r>
              <w:rPr>
                <w:rFonts w:ascii="Century Gothic" w:hAnsi="Century Gothic"/>
                <w:sz w:val="22"/>
                <w:szCs w:val="22"/>
              </w:rPr>
              <w:t xml:space="preserve">, </w:t>
            </w:r>
            <w:r w:rsidRPr="00576B17">
              <w:rPr>
                <w:rFonts w:ascii="Century Gothic" w:hAnsi="Century Gothic"/>
                <w:sz w:val="22"/>
                <w:szCs w:val="22"/>
              </w:rPr>
              <w:t>La sécurité appliquée</w:t>
            </w:r>
            <w:r>
              <w:rPr>
                <w:rFonts w:ascii="Century Gothic" w:hAnsi="Century Gothic"/>
                <w:sz w:val="22"/>
                <w:szCs w:val="22"/>
              </w:rPr>
              <w:t xml:space="preserve">, </w:t>
            </w:r>
            <w:r w:rsidRPr="00576B17">
              <w:rPr>
                <w:rFonts w:ascii="Century Gothic" w:hAnsi="Century Gothic"/>
                <w:sz w:val="22"/>
                <w:szCs w:val="22"/>
              </w:rPr>
              <w:t>La sécurité de déplacements sur terrain</w:t>
            </w:r>
            <w:r>
              <w:rPr>
                <w:rFonts w:ascii="Century Gothic" w:hAnsi="Century Gothic"/>
                <w:sz w:val="22"/>
                <w:szCs w:val="22"/>
              </w:rPr>
              <w:t xml:space="preserve">, </w:t>
            </w:r>
            <w:r w:rsidRPr="00576B17">
              <w:rPr>
                <w:rFonts w:ascii="Century Gothic" w:hAnsi="Century Gothic"/>
                <w:sz w:val="22"/>
                <w:szCs w:val="22"/>
              </w:rPr>
              <w:t>La base de l’analyse du contexte sécuritaires</w:t>
            </w:r>
            <w:r>
              <w:rPr>
                <w:rFonts w:ascii="Century Gothic" w:hAnsi="Century Gothic"/>
                <w:sz w:val="22"/>
                <w:szCs w:val="22"/>
              </w:rPr>
              <w:t xml:space="preserve">, </w:t>
            </w:r>
            <w:r w:rsidRPr="00576B17">
              <w:rPr>
                <w:rFonts w:ascii="Century Gothic" w:hAnsi="Century Gothic"/>
                <w:sz w:val="22"/>
                <w:szCs w:val="22"/>
              </w:rPr>
              <w:t>La sécurité et de sureté personnelle</w:t>
            </w:r>
            <w:r>
              <w:rPr>
                <w:rFonts w:ascii="Century Gothic" w:hAnsi="Century Gothic"/>
                <w:sz w:val="22"/>
                <w:szCs w:val="22"/>
              </w:rPr>
              <w:t xml:space="preserve">, </w:t>
            </w:r>
            <w:r w:rsidRPr="00576B17">
              <w:rPr>
                <w:rFonts w:ascii="Century Gothic" w:hAnsi="Century Gothic"/>
                <w:sz w:val="22"/>
                <w:szCs w:val="22"/>
              </w:rPr>
              <w:t>La gestion des incidents de sécurités</w:t>
            </w:r>
            <w:r>
              <w:rPr>
                <w:rFonts w:ascii="Century Gothic" w:hAnsi="Century Gothic"/>
                <w:sz w:val="22"/>
                <w:szCs w:val="22"/>
              </w:rPr>
              <w:t xml:space="preserve">, </w:t>
            </w:r>
            <w:r w:rsidRPr="00576B17">
              <w:rPr>
                <w:rFonts w:ascii="Century Gothic" w:hAnsi="Century Gothic"/>
                <w:sz w:val="22"/>
                <w:szCs w:val="22"/>
              </w:rPr>
              <w:t>Les fondamentaux de la gestion de projet</w:t>
            </w:r>
            <w:r w:rsidRPr="00576B17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Pr="004F0624">
              <w:rPr>
                <w:rFonts w:ascii="Century Gothic" w:hAnsi="Century Gothic"/>
                <w:sz w:val="22"/>
                <w:szCs w:val="22"/>
              </w:rPr>
              <w:t>et la</w:t>
            </w:r>
            <w:r w:rsidRPr="00F14CB4">
              <w:rPr>
                <w:rFonts w:ascii="Century Gothic" w:hAnsi="Century Gothic"/>
                <w:sz w:val="22"/>
                <w:szCs w:val="22"/>
              </w:rPr>
              <w:t xml:space="preserve"> gestion de la sécurité pour </w:t>
            </w:r>
            <w:r>
              <w:rPr>
                <w:rFonts w:ascii="Century Gothic" w:hAnsi="Century Gothic"/>
                <w:sz w:val="22"/>
                <w:szCs w:val="22"/>
              </w:rPr>
              <w:t xml:space="preserve">les </w:t>
            </w:r>
            <w:r w:rsidRPr="00F14CB4">
              <w:rPr>
                <w:rFonts w:ascii="Century Gothic" w:hAnsi="Century Gothic"/>
                <w:sz w:val="22"/>
                <w:szCs w:val="22"/>
              </w:rPr>
              <w:t>ONG</w:t>
            </w:r>
            <w:r>
              <w:rPr>
                <w:rFonts w:ascii="Century Gothic" w:hAnsi="Century Gothic"/>
                <w:sz w:val="22"/>
                <w:szCs w:val="22"/>
              </w:rPr>
              <w:t>s</w:t>
            </w:r>
            <w:r w:rsidRPr="00F14CB4">
              <w:rPr>
                <w:rFonts w:ascii="Century Gothic" w:hAnsi="Century Gothic"/>
                <w:sz w:val="22"/>
                <w:szCs w:val="22"/>
              </w:rPr>
              <w:t>.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</w:p>
          <w:p w14:paraId="44C67EDB" w14:textId="77777777" w:rsidR="00C512F3" w:rsidRPr="0097287A" w:rsidRDefault="00C512F3" w:rsidP="00E012A3">
            <w:pPr>
              <w:pStyle w:val="Listepuces"/>
              <w:numPr>
                <w:ilvl w:val="0"/>
                <w:numId w:val="0"/>
              </w:numPr>
              <w:ind w:left="1200"/>
              <w:rPr>
                <w:rFonts w:ascii="Century Gothic" w:hAnsi="Century Gothic"/>
                <w:sz w:val="2"/>
                <w:szCs w:val="2"/>
              </w:rPr>
            </w:pPr>
          </w:p>
        </w:tc>
      </w:tr>
      <w:tr w:rsidR="00C512F3" w14:paraId="1CE5D786" w14:textId="77777777" w:rsidTr="00E012A3">
        <w:tc>
          <w:tcPr>
            <w:tcW w:w="10479" w:type="dxa"/>
          </w:tcPr>
          <w:p w14:paraId="4C5945BB" w14:textId="77777777" w:rsidR="00C512F3" w:rsidRPr="00913AEC" w:rsidRDefault="00C512F3" w:rsidP="00C512F3">
            <w:pPr>
              <w:pStyle w:val="Lgendedutableau0"/>
              <w:numPr>
                <w:ilvl w:val="0"/>
                <w:numId w:val="6"/>
              </w:numPr>
              <w:ind w:left="318" w:hanging="318"/>
              <w:rPr>
                <w:rFonts w:ascii="Century Gothic" w:eastAsiaTheme="minorHAnsi" w:hAnsi="Century Gothic"/>
                <w:bCs w:val="0"/>
                <w:sz w:val="22"/>
                <w:szCs w:val="22"/>
                <w:u w:val="single"/>
              </w:rPr>
            </w:pPr>
            <w:r w:rsidRPr="00913AEC">
              <w:rPr>
                <w:rFonts w:ascii="Century Gothic" w:eastAsiaTheme="minorHAnsi" w:hAnsi="Century Gothic"/>
                <w:bCs w:val="0"/>
                <w:sz w:val="22"/>
                <w:szCs w:val="22"/>
                <w:u w:val="single"/>
              </w:rPr>
              <w:t xml:space="preserve">CONNAISSANCES LINGUISTIQUES </w:t>
            </w:r>
          </w:p>
          <w:p w14:paraId="17D4ED54" w14:textId="77777777" w:rsidR="00C512F3" w:rsidRDefault="00C512F3" w:rsidP="00E012A3">
            <w:pPr>
              <w:pStyle w:val="Paragraphedeliste"/>
              <w:numPr>
                <w:ilvl w:val="0"/>
                <w:numId w:val="3"/>
              </w:numPr>
              <w:spacing w:line="240" w:lineRule="auto"/>
              <w:ind w:left="593" w:right="643" w:hanging="283"/>
              <w:jc w:val="both"/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</w:pPr>
            <w:r w:rsidRPr="007F32BB"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  <w:t xml:space="preserve">Français : </w:t>
            </w:r>
            <w:r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  <w:t xml:space="preserve">Bien </w:t>
            </w:r>
            <w:r w:rsidRPr="007F32BB"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  <w:tab/>
            </w:r>
            <w:r w:rsidRPr="007F32BB"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  <w:tab/>
            </w:r>
            <w:r w:rsidRPr="007F32BB"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  <w:tab/>
            </w:r>
            <w:r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  <w:t xml:space="preserve">       </w:t>
            </w:r>
            <w:r w:rsidRPr="007F32BB"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  <w:t xml:space="preserve">- Anglais </w:t>
            </w:r>
            <w:r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  <w:t>:</w:t>
            </w:r>
            <w:r w:rsidRPr="007F32BB"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  <w:t xml:space="preserve"> Débutant     </w:t>
            </w:r>
          </w:p>
          <w:p w14:paraId="5EA1738D" w14:textId="77777777" w:rsidR="00C512F3" w:rsidRDefault="00C512F3" w:rsidP="00E012A3">
            <w:pPr>
              <w:pStyle w:val="Paragraphedeliste"/>
              <w:numPr>
                <w:ilvl w:val="0"/>
                <w:numId w:val="3"/>
              </w:numPr>
              <w:spacing w:line="240" w:lineRule="auto"/>
              <w:ind w:left="593" w:right="643" w:hanging="283"/>
              <w:jc w:val="both"/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</w:pPr>
            <w:r w:rsidRPr="007F32BB">
              <w:rPr>
                <w:rFonts w:ascii="Century Gothic" w:hAnsi="Century Gothic"/>
              </w:rPr>
              <w:t>Kiswahili : Très bon</w:t>
            </w:r>
            <w:r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  <w:t xml:space="preserve">                          - </w:t>
            </w:r>
            <w:r w:rsidRPr="007F32BB"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  <w:t xml:space="preserve">Lingala : Débutant </w:t>
            </w:r>
          </w:p>
          <w:p w14:paraId="72DABF5D" w14:textId="77777777" w:rsidR="00C512F3" w:rsidRPr="00913AEC" w:rsidRDefault="00C512F3" w:rsidP="00E012A3">
            <w:pPr>
              <w:pStyle w:val="Paragraphedeliste"/>
              <w:numPr>
                <w:ilvl w:val="0"/>
                <w:numId w:val="3"/>
              </w:numPr>
              <w:spacing w:line="240" w:lineRule="auto"/>
              <w:ind w:left="593" w:right="643" w:hanging="283"/>
              <w:jc w:val="both"/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</w:pPr>
            <w:r w:rsidRPr="002E6247">
              <w:rPr>
                <w:rFonts w:ascii="Century Gothic" w:hAnsi="Century Gothic"/>
              </w:rPr>
              <w:t>Kinyarwanda : Très bon</w:t>
            </w:r>
            <w:r>
              <w:rPr>
                <w:rFonts w:ascii="Century Gothic" w:hAnsi="Century Gothic"/>
              </w:rPr>
              <w:t xml:space="preserve">               </w:t>
            </w:r>
          </w:p>
          <w:p w14:paraId="4CEC3624" w14:textId="77777777" w:rsidR="00C512F3" w:rsidRPr="00DA507D" w:rsidRDefault="00C512F3" w:rsidP="00E012A3">
            <w:pPr>
              <w:pStyle w:val="Paragraphedeliste"/>
              <w:numPr>
                <w:ilvl w:val="0"/>
                <w:numId w:val="3"/>
              </w:numPr>
              <w:spacing w:line="240" w:lineRule="auto"/>
              <w:ind w:left="593" w:right="643" w:hanging="283"/>
              <w:jc w:val="both"/>
              <w:rPr>
                <w:rFonts w:ascii="Century Gothic" w:eastAsia="Times New Roman" w:hAnsi="Century Gothic" w:cs="Times New Roman"/>
                <w:iCs/>
                <w:spacing w:val="-6"/>
                <w:sz w:val="8"/>
                <w:szCs w:val="8"/>
                <w:lang w:val="fr-CH" w:eastAsia="fr-FR"/>
              </w:rPr>
            </w:pPr>
            <w:r>
              <w:rPr>
                <w:rFonts w:ascii="Century Gothic" w:hAnsi="Century Gothic"/>
              </w:rPr>
              <w:t xml:space="preserve">             </w:t>
            </w:r>
          </w:p>
        </w:tc>
      </w:tr>
      <w:tr w:rsidR="00C512F3" w14:paraId="2E05803A" w14:textId="77777777" w:rsidTr="00E012A3">
        <w:tc>
          <w:tcPr>
            <w:tcW w:w="10479" w:type="dxa"/>
          </w:tcPr>
          <w:p w14:paraId="3889FE5B" w14:textId="77777777" w:rsidR="00C512F3" w:rsidRPr="00EF20C1" w:rsidRDefault="00C512F3" w:rsidP="00C512F3">
            <w:pPr>
              <w:pStyle w:val="Lgendedutableau0"/>
              <w:numPr>
                <w:ilvl w:val="0"/>
                <w:numId w:val="6"/>
              </w:numPr>
              <w:ind w:left="453" w:hanging="453"/>
              <w:rPr>
                <w:rFonts w:ascii="Century Gothic" w:eastAsiaTheme="minorHAnsi" w:hAnsi="Century Gothic"/>
                <w:bCs w:val="0"/>
                <w:sz w:val="22"/>
                <w:szCs w:val="22"/>
                <w:u w:val="single"/>
              </w:rPr>
            </w:pPr>
            <w:r w:rsidRPr="00EF20C1">
              <w:rPr>
                <w:rFonts w:ascii="Century Gothic" w:eastAsiaTheme="minorHAnsi" w:hAnsi="Century Gothic"/>
                <w:bCs w:val="0"/>
                <w:sz w:val="22"/>
                <w:szCs w:val="22"/>
                <w:u w:val="single"/>
              </w:rPr>
              <w:t xml:space="preserve">COMPETENCES </w:t>
            </w:r>
          </w:p>
          <w:p w14:paraId="20EFB843" w14:textId="77777777" w:rsidR="00C512F3" w:rsidRPr="004F0624" w:rsidRDefault="00C512F3" w:rsidP="00E012A3">
            <w:pPr>
              <w:pStyle w:val="Paragraphedeliste"/>
              <w:numPr>
                <w:ilvl w:val="0"/>
                <w:numId w:val="3"/>
              </w:numPr>
              <w:spacing w:line="240" w:lineRule="auto"/>
              <w:ind w:left="599" w:right="-109" w:hanging="283"/>
              <w:jc w:val="both"/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</w:pPr>
            <w:r w:rsidRPr="004F0624"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  <w:t xml:space="preserve">Travailler de manière autonome,               - Anticiper les besoins et les problèmes sécuritaire, </w:t>
            </w:r>
          </w:p>
          <w:p w14:paraId="277C9598" w14:textId="77777777" w:rsidR="00C512F3" w:rsidRPr="004F0624" w:rsidRDefault="00C512F3" w:rsidP="00E012A3">
            <w:pPr>
              <w:pStyle w:val="Paragraphedeliste"/>
              <w:numPr>
                <w:ilvl w:val="0"/>
                <w:numId w:val="3"/>
              </w:numPr>
              <w:spacing w:line="240" w:lineRule="auto"/>
              <w:ind w:left="599" w:right="643" w:hanging="283"/>
              <w:jc w:val="both"/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</w:pPr>
            <w:r w:rsidRPr="004F0624">
              <w:rPr>
                <w:rFonts w:ascii="Century Gothic" w:hAnsi="Century Gothic"/>
              </w:rPr>
              <w:t>Travailler dans un milieu culturel varié,</w:t>
            </w:r>
            <w:r>
              <w:rPr>
                <w:rFonts w:ascii="Century Gothic" w:hAnsi="Century Gothic"/>
              </w:rPr>
              <w:t xml:space="preserve"> </w:t>
            </w:r>
            <w:r w:rsidRPr="004F0624">
              <w:rPr>
                <w:rFonts w:ascii="Century Gothic" w:hAnsi="Century Gothic"/>
              </w:rPr>
              <w:t xml:space="preserve"> - Très</w:t>
            </w:r>
            <w:r w:rsidRPr="004F0624"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  <w:t xml:space="preserve"> confident,</w:t>
            </w:r>
          </w:p>
          <w:p w14:paraId="7183A4FC" w14:textId="77777777" w:rsidR="00C512F3" w:rsidRPr="00A40DC0" w:rsidRDefault="00C512F3" w:rsidP="00E012A3">
            <w:pPr>
              <w:pStyle w:val="Paragraphedeliste"/>
              <w:numPr>
                <w:ilvl w:val="0"/>
                <w:numId w:val="3"/>
              </w:numPr>
              <w:spacing w:line="240" w:lineRule="auto"/>
              <w:ind w:left="599" w:right="643" w:hanging="283"/>
              <w:jc w:val="both"/>
              <w:rPr>
                <w:rFonts w:ascii="Century Gothic" w:eastAsia="Times New Roman" w:hAnsi="Century Gothic" w:cs="Times New Roman"/>
                <w:iCs/>
                <w:spacing w:val="-6"/>
                <w:sz w:val="6"/>
                <w:szCs w:val="6"/>
                <w:lang w:val="fr-CH" w:eastAsia="fr-FR"/>
              </w:rPr>
            </w:pPr>
            <w:r w:rsidRPr="004F0624"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  <w:t xml:space="preserve">Très grande disponibilité,                           </w:t>
            </w:r>
            <w:r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  <w:t xml:space="preserve">  </w:t>
            </w:r>
            <w:r w:rsidRPr="004F0624">
              <w:rPr>
                <w:rFonts w:ascii="Century Gothic" w:eastAsia="Times New Roman" w:hAnsi="Century Gothic" w:cs="Times New Roman"/>
                <w:iCs/>
                <w:spacing w:val="-6"/>
                <w:lang w:val="fr-CH" w:eastAsia="fr-FR"/>
              </w:rPr>
              <w:t xml:space="preserve"> - </w:t>
            </w:r>
            <w:r w:rsidRPr="004F0624">
              <w:rPr>
                <w:rFonts w:ascii="Century Gothic" w:hAnsi="Century Gothic"/>
              </w:rPr>
              <w:t>Utilisation de l’outil GeoApp, CoboCollect,</w:t>
            </w:r>
          </w:p>
          <w:p w14:paraId="625D3D4C" w14:textId="77777777" w:rsidR="00C512F3" w:rsidRPr="00DA507D" w:rsidRDefault="00C512F3" w:rsidP="00E012A3">
            <w:pPr>
              <w:pStyle w:val="Paragraphedeliste"/>
              <w:spacing w:line="240" w:lineRule="auto"/>
              <w:ind w:left="599" w:right="643"/>
              <w:jc w:val="both"/>
              <w:rPr>
                <w:rFonts w:ascii="Century Gothic" w:eastAsia="Times New Roman" w:hAnsi="Century Gothic" w:cs="Times New Roman"/>
                <w:iCs/>
                <w:spacing w:val="-6"/>
                <w:sz w:val="6"/>
                <w:szCs w:val="6"/>
                <w:lang w:val="fr-CH" w:eastAsia="fr-FR"/>
              </w:rPr>
            </w:pPr>
          </w:p>
        </w:tc>
      </w:tr>
      <w:tr w:rsidR="00C512F3" w:rsidRPr="00206181" w14:paraId="531732B9" w14:textId="77777777" w:rsidTr="00E012A3">
        <w:tc>
          <w:tcPr>
            <w:tcW w:w="10479" w:type="dxa"/>
          </w:tcPr>
          <w:p w14:paraId="2414EEF7" w14:textId="77777777" w:rsidR="00C512F3" w:rsidRPr="00EF20C1" w:rsidRDefault="00C512F3" w:rsidP="00C512F3">
            <w:pPr>
              <w:pStyle w:val="Lgendedutableau0"/>
              <w:numPr>
                <w:ilvl w:val="0"/>
                <w:numId w:val="6"/>
              </w:numPr>
              <w:ind w:left="453" w:hanging="453"/>
              <w:rPr>
                <w:rFonts w:ascii="Century Gothic" w:eastAsiaTheme="minorHAnsi" w:hAnsi="Century Gothic"/>
                <w:bCs w:val="0"/>
                <w:sz w:val="22"/>
                <w:szCs w:val="22"/>
                <w:u w:val="single"/>
              </w:rPr>
            </w:pPr>
            <w:r w:rsidRPr="00EF20C1">
              <w:rPr>
                <w:rFonts w:ascii="Century Gothic" w:eastAsiaTheme="minorHAnsi" w:hAnsi="Century Gothic"/>
                <w:bCs w:val="0"/>
                <w:sz w:val="22"/>
                <w:szCs w:val="22"/>
                <w:u w:val="single"/>
              </w:rPr>
              <w:t xml:space="preserve">PERSONNES DE REFERENCE </w:t>
            </w:r>
          </w:p>
          <w:p w14:paraId="52202E8E" w14:textId="77777777" w:rsidR="00C512F3" w:rsidRPr="009938ED" w:rsidRDefault="00C512F3" w:rsidP="00C512F3">
            <w:pPr>
              <w:pStyle w:val="Paragraphedeliste"/>
              <w:numPr>
                <w:ilvl w:val="0"/>
                <w:numId w:val="7"/>
              </w:numPr>
              <w:spacing w:line="240" w:lineRule="auto"/>
              <w:ind w:right="643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b/>
                <w:bCs/>
              </w:rPr>
              <w:t>KANOUTE DIALLA</w:t>
            </w:r>
            <w:r w:rsidRPr="00A57489">
              <w:rPr>
                <w:rFonts w:ascii="Century Gothic" w:hAnsi="Century Gothic" w:cs="Arial"/>
                <w:b/>
                <w:bCs/>
              </w:rPr>
              <w:t xml:space="preserve"> : </w:t>
            </w:r>
            <w:r w:rsidRPr="009938ED">
              <w:rPr>
                <w:rFonts w:ascii="Century Gothic" w:hAnsi="Century Gothic" w:cs="Arial"/>
              </w:rPr>
              <w:t xml:space="preserve">Ancien Coordinateur </w:t>
            </w:r>
            <w:r>
              <w:rPr>
                <w:rFonts w:ascii="Century Gothic" w:hAnsi="Century Gothic" w:cs="Arial"/>
              </w:rPr>
              <w:t xml:space="preserve">de </w:t>
            </w:r>
            <w:r w:rsidRPr="009938ED">
              <w:rPr>
                <w:rFonts w:ascii="Century Gothic" w:hAnsi="Century Gothic" w:cs="Arial"/>
              </w:rPr>
              <w:t xml:space="preserve">Projet BAMBO et Actuel Chef de Mission Adjoint MSF France </w:t>
            </w:r>
            <w:r>
              <w:rPr>
                <w:rFonts w:ascii="Century Gothic" w:hAnsi="Century Gothic" w:cs="Arial"/>
              </w:rPr>
              <w:t>dans le Grand Katanga/</w:t>
            </w:r>
            <w:r w:rsidRPr="009938ED">
              <w:rPr>
                <w:rFonts w:ascii="Century Gothic" w:hAnsi="Century Gothic" w:cs="Arial"/>
              </w:rPr>
              <w:t>Lubumbashi</w:t>
            </w:r>
          </w:p>
          <w:p w14:paraId="37A6D999" w14:textId="77777777" w:rsidR="00C512F3" w:rsidRPr="00E70421" w:rsidRDefault="00C512F3" w:rsidP="00E012A3">
            <w:pPr>
              <w:pStyle w:val="Paragraphedeliste"/>
              <w:spacing w:line="240" w:lineRule="auto"/>
              <w:ind w:right="643"/>
              <w:rPr>
                <w:rFonts w:ascii="Century Gothic" w:hAnsi="Century Gothic" w:cs="Arial"/>
                <w:b/>
                <w:lang w:val="en-US"/>
              </w:rPr>
            </w:pPr>
            <w:r w:rsidRPr="00206181">
              <w:rPr>
                <w:rFonts w:ascii="Century Gothic" w:hAnsi="Century Gothic" w:cs="Arial"/>
                <w:b/>
                <w:bCs/>
              </w:rPr>
              <w:t xml:space="preserve">                     </w:t>
            </w:r>
            <w:r w:rsidRPr="00E70421">
              <w:rPr>
                <w:rFonts w:ascii="Century Gothic" w:hAnsi="Century Gothic" w:cs="Arial"/>
                <w:b/>
                <w:bCs/>
                <w:lang w:val="en-US"/>
              </w:rPr>
              <w:t>Contact</w:t>
            </w:r>
            <w:r w:rsidRPr="00E70421">
              <w:rPr>
                <w:rFonts w:ascii="Century Gothic" w:hAnsi="Century Gothic" w:cs="Arial"/>
                <w:bCs/>
                <w:lang w:val="en-US"/>
              </w:rPr>
              <w:t xml:space="preserve">: </w:t>
            </w:r>
            <w:r w:rsidRPr="00E70421">
              <w:rPr>
                <w:rFonts w:ascii="Century Gothic" w:hAnsi="Century Gothic" w:cs="Arial"/>
                <w:b/>
                <w:lang w:val="en-US"/>
              </w:rPr>
              <w:t>+22379228481 Wh</w:t>
            </w:r>
            <w:r>
              <w:rPr>
                <w:rFonts w:ascii="Century Gothic" w:hAnsi="Century Gothic" w:cs="Arial"/>
                <w:b/>
                <w:lang w:val="en-US"/>
              </w:rPr>
              <w:t xml:space="preserve">atsApp, </w:t>
            </w:r>
          </w:p>
          <w:p w14:paraId="16F69E86" w14:textId="77777777" w:rsidR="00C512F3" w:rsidRPr="003D3485" w:rsidRDefault="00C512F3" w:rsidP="00E012A3">
            <w:pPr>
              <w:pStyle w:val="Paragraphedeliste"/>
              <w:spacing w:line="240" w:lineRule="auto"/>
              <w:ind w:left="1985" w:right="643"/>
              <w:rPr>
                <w:rFonts w:ascii="Century Gothic" w:hAnsi="Century Gothic" w:cs="Arial"/>
                <w:b/>
                <w:bCs/>
                <w:lang w:val="en-US"/>
              </w:rPr>
            </w:pPr>
            <w:r w:rsidRPr="00E70421">
              <w:rPr>
                <w:rFonts w:ascii="Century Gothic" w:hAnsi="Century Gothic" w:cs="Arial"/>
                <w:bCs/>
                <w:lang w:val="en-US"/>
              </w:rPr>
              <w:t xml:space="preserve">Email: </w:t>
            </w:r>
            <w:hyperlink r:id="rId8" w:history="1">
              <w:r w:rsidRPr="003D3485">
                <w:rPr>
                  <w:rStyle w:val="Lienhypertexte"/>
                  <w:rFonts w:ascii="Century Gothic" w:hAnsi="Century Gothic" w:cs="Arial"/>
                  <w:b/>
                  <w:bCs/>
                  <w:lang w:val="en-US"/>
                </w:rPr>
                <w:t>kanoutedialla13@gmail.com</w:t>
              </w:r>
            </w:hyperlink>
          </w:p>
          <w:p w14:paraId="0E2C294A" w14:textId="77777777" w:rsidR="00C512F3" w:rsidRPr="00A40DC0" w:rsidRDefault="00C512F3" w:rsidP="00E012A3">
            <w:pPr>
              <w:pStyle w:val="Paragraphedeliste"/>
              <w:spacing w:line="240" w:lineRule="auto"/>
              <w:ind w:left="1985" w:right="643"/>
              <w:rPr>
                <w:rFonts w:ascii="Century Gothic" w:hAnsi="Century Gothic"/>
                <w:b/>
                <w:bCs/>
                <w:sz w:val="8"/>
                <w:szCs w:val="8"/>
                <w:lang w:val="en-US"/>
              </w:rPr>
            </w:pPr>
          </w:p>
          <w:p w14:paraId="4F38AE9C" w14:textId="77777777" w:rsidR="00C512F3" w:rsidRPr="00E70421" w:rsidRDefault="00C512F3" w:rsidP="00E012A3">
            <w:pPr>
              <w:pStyle w:val="Paragraphedeliste"/>
              <w:spacing w:line="240" w:lineRule="auto"/>
              <w:ind w:left="1985" w:right="643"/>
              <w:rPr>
                <w:rFonts w:ascii="Century Gothic" w:hAnsi="Century Gothic"/>
                <w:b/>
                <w:bCs/>
                <w:sz w:val="4"/>
                <w:szCs w:val="4"/>
                <w:lang w:val="en-US"/>
              </w:rPr>
            </w:pPr>
          </w:p>
          <w:p w14:paraId="4C8F6F63" w14:textId="77777777" w:rsidR="00C512F3" w:rsidRDefault="00C512F3" w:rsidP="00C512F3">
            <w:pPr>
              <w:pStyle w:val="Paragraphedeliste"/>
              <w:numPr>
                <w:ilvl w:val="0"/>
                <w:numId w:val="7"/>
              </w:numPr>
              <w:spacing w:line="240" w:lineRule="auto"/>
              <w:ind w:left="737" w:right="383" w:hanging="425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Madina BOUGMA</w:t>
            </w:r>
            <w:r w:rsidRPr="00A57489">
              <w:rPr>
                <w:rFonts w:ascii="Century Gothic" w:hAnsi="Century Gothic" w:cs="Arial"/>
                <w:b/>
              </w:rPr>
              <w:t xml:space="preserve"> : </w:t>
            </w:r>
            <w:r>
              <w:rPr>
                <w:rFonts w:ascii="Century Gothic" w:hAnsi="Century Gothic" w:cs="Arial"/>
                <w:b/>
              </w:rPr>
              <w:t>actuelle Responsable</w:t>
            </w:r>
            <w:r w:rsidRPr="009938ED">
              <w:rPr>
                <w:rFonts w:ascii="Century Gothic" w:hAnsi="Century Gothic" w:cs="Arial"/>
                <w:bCs/>
              </w:rPr>
              <w:t xml:space="preserve"> RH et FIN Projet MSF</w:t>
            </w:r>
            <w:r>
              <w:rPr>
                <w:rFonts w:ascii="Century Gothic" w:hAnsi="Century Gothic" w:cs="Arial"/>
                <w:bCs/>
              </w:rPr>
              <w:t>F</w:t>
            </w:r>
            <w:r w:rsidRPr="009938ED">
              <w:rPr>
                <w:rFonts w:ascii="Century Gothic" w:hAnsi="Century Gothic" w:cs="Arial"/>
                <w:bCs/>
              </w:rPr>
              <w:t xml:space="preserve"> BAMBO</w:t>
            </w:r>
          </w:p>
          <w:p w14:paraId="35B10534" w14:textId="77777777" w:rsidR="00C512F3" w:rsidRPr="00206181" w:rsidRDefault="00C512F3" w:rsidP="00E012A3">
            <w:pPr>
              <w:pStyle w:val="Paragraphedeliste"/>
              <w:spacing w:line="240" w:lineRule="auto"/>
              <w:ind w:left="1985" w:right="383"/>
              <w:rPr>
                <w:rFonts w:ascii="Century Gothic" w:hAnsi="Century Gothic" w:cs="Arial"/>
                <w:b/>
                <w:lang w:val="en-US"/>
              </w:rPr>
            </w:pPr>
            <w:r w:rsidRPr="00206181">
              <w:rPr>
                <w:rFonts w:ascii="Century Gothic" w:hAnsi="Century Gothic" w:cs="Arial"/>
                <w:b/>
                <w:lang w:val="en-US"/>
              </w:rPr>
              <w:t>Contact: +243 973 412 926</w:t>
            </w:r>
          </w:p>
          <w:p w14:paraId="6321665E" w14:textId="77777777" w:rsidR="00C512F3" w:rsidRPr="003D3485" w:rsidRDefault="00C512F3" w:rsidP="00E012A3">
            <w:pPr>
              <w:pStyle w:val="Paragraphedeliste"/>
              <w:spacing w:line="240" w:lineRule="auto"/>
              <w:ind w:left="1985" w:right="383"/>
              <w:rPr>
                <w:rFonts w:ascii="Century Gothic" w:hAnsi="Century Gothic"/>
                <w:b/>
                <w:bCs/>
                <w:color w:val="002060"/>
              </w:rPr>
            </w:pPr>
            <w:r w:rsidRPr="00206181">
              <w:rPr>
                <w:rStyle w:val="Lienhypertexte"/>
                <w:rFonts w:ascii="Century Gothic" w:hAnsi="Century Gothic"/>
                <w:bCs/>
                <w:color w:val="002060"/>
                <w:u w:val="none"/>
              </w:rPr>
              <w:t xml:space="preserve">Mail : </w:t>
            </w:r>
            <w:hyperlink r:id="rId9" w:history="1">
              <w:r w:rsidRPr="003D3485">
                <w:rPr>
                  <w:rStyle w:val="Lienhypertexte"/>
                  <w:rFonts w:ascii="Century Gothic" w:hAnsi="Century Gothic"/>
                  <w:b/>
                  <w:bCs/>
                </w:rPr>
                <w:t>msff-kiba-admin@pari.msf.org</w:t>
              </w:r>
            </w:hyperlink>
          </w:p>
          <w:p w14:paraId="1361131F" w14:textId="77777777" w:rsidR="00C512F3" w:rsidRPr="00A57489" w:rsidRDefault="00C512F3" w:rsidP="00C512F3">
            <w:pPr>
              <w:pStyle w:val="Paragraphedeliste"/>
              <w:numPr>
                <w:ilvl w:val="0"/>
                <w:numId w:val="7"/>
              </w:numPr>
              <w:spacing w:line="240" w:lineRule="auto"/>
              <w:ind w:right="383"/>
              <w:jc w:val="both"/>
              <w:rPr>
                <w:rFonts w:ascii="Century Gothic" w:hAnsi="Century Gothic" w:cs="Arial"/>
                <w:bCs/>
              </w:rPr>
            </w:pPr>
            <w:r w:rsidRPr="00A57489">
              <w:rPr>
                <w:rFonts w:ascii="Century Gothic" w:hAnsi="Century Gothic" w:cs="Arial"/>
                <w:b/>
              </w:rPr>
              <w:t>Floribert LUKOO :</w:t>
            </w:r>
            <w:r w:rsidRPr="00A57489">
              <w:rPr>
                <w:rFonts w:ascii="Century Gothic" w:hAnsi="Century Gothic" w:cs="Arial"/>
                <w:bCs/>
              </w:rPr>
              <w:t xml:space="preserve"> Advisor Chef de Mission MSF </w:t>
            </w:r>
            <w:r>
              <w:rPr>
                <w:rFonts w:ascii="Century Gothic" w:hAnsi="Century Gothic" w:cs="Arial"/>
                <w:bCs/>
              </w:rPr>
              <w:t>France à</w:t>
            </w:r>
            <w:r w:rsidRPr="00A57489">
              <w:rPr>
                <w:rFonts w:ascii="Century Gothic" w:hAnsi="Century Gothic" w:cs="Arial"/>
                <w:bCs/>
              </w:rPr>
              <w:t xml:space="preserve"> Goma  </w:t>
            </w:r>
          </w:p>
          <w:p w14:paraId="0E27401E" w14:textId="77777777" w:rsidR="00C512F3" w:rsidRPr="007F32BB" w:rsidRDefault="00C512F3" w:rsidP="00E012A3">
            <w:pPr>
              <w:pStyle w:val="Paragraphedeliste"/>
              <w:spacing w:line="240" w:lineRule="auto"/>
              <w:ind w:left="1985" w:right="383" w:firstLine="139"/>
              <w:jc w:val="both"/>
              <w:rPr>
                <w:rFonts w:ascii="Century Gothic" w:hAnsi="Century Gothic" w:cs="Arial"/>
                <w:b/>
              </w:rPr>
            </w:pPr>
            <w:r w:rsidRPr="007F32BB">
              <w:rPr>
                <w:rFonts w:ascii="Century Gothic" w:hAnsi="Century Gothic" w:cs="Arial"/>
                <w:bCs/>
              </w:rPr>
              <w:t xml:space="preserve">Contact : </w:t>
            </w:r>
            <w:r w:rsidRPr="007F32BB">
              <w:rPr>
                <w:rFonts w:ascii="Century Gothic" w:hAnsi="Century Gothic" w:cs="Arial"/>
                <w:b/>
              </w:rPr>
              <w:t>(+243) 814161551, 818774675, 0851821813</w:t>
            </w:r>
          </w:p>
          <w:p w14:paraId="12D366B0" w14:textId="77777777" w:rsidR="00C512F3" w:rsidRPr="00206181" w:rsidRDefault="00C512F3" w:rsidP="00E012A3">
            <w:pPr>
              <w:pStyle w:val="Paragraphedeliste"/>
              <w:spacing w:line="240" w:lineRule="auto"/>
              <w:ind w:left="1985" w:right="383" w:firstLine="139"/>
              <w:jc w:val="both"/>
              <w:rPr>
                <w:rFonts w:ascii="Century Gothic" w:hAnsi="Century Gothic" w:cs="Arial"/>
                <w:bCs/>
                <w:color w:val="002060"/>
                <w:lang w:val="pt-BR"/>
              </w:rPr>
            </w:pPr>
            <w:r w:rsidRPr="00206181">
              <w:rPr>
                <w:rFonts w:ascii="Century Gothic" w:hAnsi="Century Gothic" w:cs="Arial"/>
                <w:bCs/>
                <w:lang w:val="pt-BR"/>
              </w:rPr>
              <w:t xml:space="preserve">E-mail : </w:t>
            </w:r>
            <w:hyperlink r:id="rId10" w:history="1">
              <w:r w:rsidRPr="00206181">
                <w:rPr>
                  <w:rStyle w:val="Lienhypertexte"/>
                  <w:rFonts w:ascii="Century Gothic" w:hAnsi="Century Gothic"/>
                  <w:b/>
                  <w:lang w:val="pt-BR"/>
                </w:rPr>
                <w:t>floribertlukoo@gmail.com</w:t>
              </w:r>
            </w:hyperlink>
            <w:r w:rsidRPr="00206181">
              <w:rPr>
                <w:rFonts w:ascii="Century Gothic" w:hAnsi="Century Gothic" w:cs="Arial"/>
                <w:b/>
                <w:lang w:val="pt-BR"/>
              </w:rPr>
              <w:t xml:space="preserve"> </w:t>
            </w:r>
            <w:r w:rsidRPr="00206181">
              <w:rPr>
                <w:rFonts w:ascii="Century Gothic" w:hAnsi="Century Gothic" w:cs="Arial"/>
                <w:b/>
                <w:color w:val="002060"/>
                <w:lang w:val="pt-BR"/>
              </w:rPr>
              <w:t xml:space="preserve">  </w:t>
            </w:r>
            <w:r w:rsidRPr="00206181">
              <w:rPr>
                <w:rFonts w:ascii="Century Gothic" w:hAnsi="Century Gothic" w:cs="Arial"/>
                <w:bCs/>
                <w:color w:val="002060"/>
                <w:lang w:val="pt-BR"/>
              </w:rPr>
              <w:t xml:space="preserve">  </w:t>
            </w:r>
          </w:p>
        </w:tc>
      </w:tr>
      <w:tr w:rsidR="00C512F3" w14:paraId="7806CF46" w14:textId="77777777" w:rsidTr="00E012A3">
        <w:tc>
          <w:tcPr>
            <w:tcW w:w="10479" w:type="dxa"/>
          </w:tcPr>
          <w:p w14:paraId="3C01B34E" w14:textId="77777777" w:rsidR="00C512F3" w:rsidRPr="007F32BB" w:rsidRDefault="00C512F3" w:rsidP="00E012A3">
            <w:pPr>
              <w:spacing w:line="240" w:lineRule="auto"/>
              <w:ind w:right="1" w:firstLine="720"/>
              <w:jc w:val="both"/>
              <w:rPr>
                <w:rFonts w:ascii="Century Gothic" w:hAnsi="Century Gothic" w:cs="Arial"/>
              </w:rPr>
            </w:pPr>
            <w:r w:rsidRPr="007F32BB">
              <w:rPr>
                <w:rFonts w:ascii="Century Gothic" w:hAnsi="Century Gothic" w:cs="Arial"/>
              </w:rPr>
              <w:t xml:space="preserve">Je certifie en toute conscience, sur la base des données à ma disposition que les informations ci-dessus rendent fidèlement compte de ma situation, de mes qualifications et de mon expérience. </w:t>
            </w:r>
            <w:r w:rsidRPr="007F32BB">
              <w:rPr>
                <w:rFonts w:ascii="Century Gothic" w:hAnsi="Century Gothic" w:cs="Arial"/>
              </w:rPr>
              <w:tab/>
            </w:r>
          </w:p>
          <w:p w14:paraId="284897D8" w14:textId="59D91193" w:rsidR="00C512F3" w:rsidRPr="00A57489" w:rsidRDefault="00C512F3" w:rsidP="00E012A3">
            <w:pPr>
              <w:spacing w:line="240" w:lineRule="auto"/>
              <w:ind w:right="1" w:firstLine="720"/>
              <w:jc w:val="both"/>
              <w:rPr>
                <w:rFonts w:ascii="Century Gothic" w:hAnsi="Century Gothic" w:cs="Arial"/>
                <w:b/>
                <w:bCs/>
              </w:rPr>
            </w:pPr>
            <w:r w:rsidRPr="00D41FDF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1BC2612" wp14:editId="77841608">
                  <wp:simplePos x="0" y="0"/>
                  <wp:positionH relativeFrom="column">
                    <wp:posOffset>3286760</wp:posOffset>
                  </wp:positionH>
                  <wp:positionV relativeFrom="paragraph">
                    <wp:posOffset>67652</wp:posOffset>
                  </wp:positionV>
                  <wp:extent cx="1529255" cy="667213"/>
                  <wp:effectExtent l="0" t="0" r="0" b="0"/>
                  <wp:wrapNone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255" cy="667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F32BB">
              <w:rPr>
                <w:rFonts w:ascii="Century Gothic" w:hAnsi="Century Gothic" w:cs="Arial"/>
              </w:rPr>
              <w:tab/>
            </w:r>
            <w:r w:rsidRPr="007F32BB">
              <w:rPr>
                <w:rFonts w:ascii="Century Gothic" w:hAnsi="Century Gothic" w:cs="Arial"/>
              </w:rPr>
              <w:tab/>
            </w:r>
            <w:r w:rsidRPr="007F32BB">
              <w:rPr>
                <w:rFonts w:ascii="Century Gothic" w:hAnsi="Century Gothic" w:cs="Arial"/>
              </w:rPr>
              <w:tab/>
            </w:r>
            <w:r w:rsidRPr="007F32BB">
              <w:rPr>
                <w:rFonts w:ascii="Century Gothic" w:hAnsi="Century Gothic" w:cs="Arial"/>
              </w:rPr>
              <w:tab/>
            </w:r>
            <w:r w:rsidRPr="007F32BB">
              <w:rPr>
                <w:rFonts w:ascii="Century Gothic" w:hAnsi="Century Gothic" w:cs="Arial"/>
              </w:rPr>
              <w:tab/>
            </w:r>
            <w:r w:rsidRPr="007F32BB">
              <w:rPr>
                <w:rFonts w:ascii="Century Gothic" w:hAnsi="Century Gothic" w:cs="Arial"/>
              </w:rPr>
              <w:tab/>
            </w:r>
            <w:r w:rsidRPr="00A57489">
              <w:rPr>
                <w:rFonts w:ascii="Century Gothic" w:hAnsi="Century Gothic" w:cs="Arial"/>
                <w:b/>
                <w:bCs/>
              </w:rPr>
              <w:t xml:space="preserve">Fait à BAMBO, le </w:t>
            </w:r>
            <w:r>
              <w:rPr>
                <w:rFonts w:ascii="Century Gothic" w:hAnsi="Century Gothic" w:cs="Arial"/>
                <w:b/>
                <w:bCs/>
              </w:rPr>
              <w:t>1</w:t>
            </w:r>
            <w:r>
              <w:rPr>
                <w:rFonts w:ascii="Century Gothic" w:hAnsi="Century Gothic" w:cs="Arial"/>
                <w:b/>
                <w:bCs/>
              </w:rPr>
              <w:t>6</w:t>
            </w:r>
            <w:r>
              <w:rPr>
                <w:rFonts w:ascii="Century Gothic" w:hAnsi="Century Gothic" w:cs="Arial"/>
                <w:b/>
                <w:bCs/>
              </w:rPr>
              <w:t xml:space="preserve"> </w:t>
            </w:r>
            <w:r>
              <w:rPr>
                <w:rFonts w:ascii="Century Gothic" w:hAnsi="Century Gothic" w:cs="Arial"/>
                <w:b/>
                <w:bCs/>
              </w:rPr>
              <w:t>septembre</w:t>
            </w:r>
            <w:r>
              <w:rPr>
                <w:rFonts w:ascii="Century Gothic" w:hAnsi="Century Gothic" w:cs="Arial"/>
                <w:b/>
                <w:bCs/>
              </w:rPr>
              <w:t xml:space="preserve"> 2026</w:t>
            </w:r>
          </w:p>
          <w:p w14:paraId="03F61183" w14:textId="77777777" w:rsidR="00C512F3" w:rsidRDefault="00C512F3" w:rsidP="00E012A3">
            <w:pPr>
              <w:spacing w:line="240" w:lineRule="auto"/>
              <w:ind w:left="4236" w:right="1" w:firstLine="720"/>
              <w:jc w:val="both"/>
              <w:rPr>
                <w:rFonts w:ascii="Century Gothic" w:hAnsi="Century Gothic" w:cs="Arial"/>
              </w:rPr>
            </w:pPr>
            <w:r w:rsidRPr="007F32BB">
              <w:rPr>
                <w:rFonts w:ascii="Century Gothic" w:hAnsi="Century Gothic" w:cs="Arial"/>
              </w:rPr>
              <w:t xml:space="preserve">Le candidat </w:t>
            </w:r>
          </w:p>
          <w:p w14:paraId="120A927A" w14:textId="77777777" w:rsidR="00C512F3" w:rsidRPr="007F32BB" w:rsidRDefault="00C512F3" w:rsidP="00E012A3">
            <w:pPr>
              <w:spacing w:line="240" w:lineRule="auto"/>
              <w:ind w:left="4236" w:right="1" w:firstLine="720"/>
              <w:jc w:val="both"/>
              <w:rPr>
                <w:rFonts w:ascii="Century Gothic" w:hAnsi="Century Gothic" w:cs="Arial"/>
              </w:rPr>
            </w:pPr>
          </w:p>
          <w:p w14:paraId="3AA21B87" w14:textId="77777777" w:rsidR="00C512F3" w:rsidRPr="008E4115" w:rsidRDefault="00C512F3" w:rsidP="00E012A3">
            <w:pPr>
              <w:spacing w:line="240" w:lineRule="auto"/>
              <w:ind w:left="4248" w:right="1" w:firstLine="708"/>
              <w:jc w:val="both"/>
              <w:rPr>
                <w:rFonts w:ascii="Century Gothic" w:hAnsi="Century Gothic" w:cs="Arial"/>
                <w:b/>
                <w:bCs/>
              </w:rPr>
            </w:pPr>
            <w:r w:rsidRPr="007F32BB">
              <w:rPr>
                <w:rFonts w:ascii="Century Gothic" w:hAnsi="Century Gothic" w:cs="Arial"/>
                <w:b/>
                <w:bCs/>
              </w:rPr>
              <w:t xml:space="preserve">Isaac HATANGISHAKA NTAMBARA </w:t>
            </w:r>
          </w:p>
        </w:tc>
      </w:tr>
    </w:tbl>
    <w:p w14:paraId="384AAA57" w14:textId="77777777" w:rsidR="00C512F3" w:rsidRDefault="00C512F3" w:rsidP="00C512F3">
      <w:pPr>
        <w:pStyle w:val="Texteducorps0"/>
        <w:spacing w:line="240" w:lineRule="auto"/>
        <w:rPr>
          <w:rStyle w:val="Lienhypertexte"/>
          <w:b/>
          <w:sz w:val="4"/>
          <w:szCs w:val="4"/>
          <w:lang w:bidi="en-US"/>
        </w:rPr>
      </w:pPr>
      <w:bookmarkStart w:id="0" w:name="_Hlk150684754"/>
    </w:p>
    <w:bookmarkEnd w:id="0"/>
    <w:p w14:paraId="463C38F8" w14:textId="77777777" w:rsidR="00FD2EC0" w:rsidRDefault="00FD2EC0"/>
    <w:sectPr w:rsidR="00FD2EC0" w:rsidSect="00C512F3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66BF1"/>
    <w:multiLevelType w:val="multilevel"/>
    <w:tmpl w:val="7CEA91E8"/>
    <w:lvl w:ilvl="0">
      <w:start w:val="1"/>
      <w:numFmt w:val="bullet"/>
      <w:pStyle w:val="Listepuces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" w15:restartNumberingAfterBreak="0">
    <w:nsid w:val="11272B7E"/>
    <w:multiLevelType w:val="hybridMultilevel"/>
    <w:tmpl w:val="75E665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B6313"/>
    <w:multiLevelType w:val="hybridMultilevel"/>
    <w:tmpl w:val="D7B4B062"/>
    <w:lvl w:ilvl="0" w:tplc="140A49F0">
      <w:start w:val="1"/>
      <w:numFmt w:val="upperLetter"/>
      <w:lvlText w:val="%1."/>
      <w:lvlJc w:val="left"/>
      <w:pPr>
        <w:ind w:left="812" w:hanging="360"/>
      </w:pPr>
      <w:rPr>
        <w:rFonts w:eastAsia="Arial" w:hint="default"/>
      </w:rPr>
    </w:lvl>
    <w:lvl w:ilvl="1" w:tplc="040C0019" w:tentative="1">
      <w:start w:val="1"/>
      <w:numFmt w:val="lowerLetter"/>
      <w:lvlText w:val="%2."/>
      <w:lvlJc w:val="left"/>
      <w:pPr>
        <w:ind w:left="1532" w:hanging="360"/>
      </w:pPr>
    </w:lvl>
    <w:lvl w:ilvl="2" w:tplc="040C001B" w:tentative="1">
      <w:start w:val="1"/>
      <w:numFmt w:val="lowerRoman"/>
      <w:lvlText w:val="%3."/>
      <w:lvlJc w:val="right"/>
      <w:pPr>
        <w:ind w:left="2252" w:hanging="180"/>
      </w:pPr>
    </w:lvl>
    <w:lvl w:ilvl="3" w:tplc="040C000F" w:tentative="1">
      <w:start w:val="1"/>
      <w:numFmt w:val="decimal"/>
      <w:lvlText w:val="%4."/>
      <w:lvlJc w:val="left"/>
      <w:pPr>
        <w:ind w:left="2972" w:hanging="360"/>
      </w:pPr>
    </w:lvl>
    <w:lvl w:ilvl="4" w:tplc="040C0019" w:tentative="1">
      <w:start w:val="1"/>
      <w:numFmt w:val="lowerLetter"/>
      <w:lvlText w:val="%5."/>
      <w:lvlJc w:val="left"/>
      <w:pPr>
        <w:ind w:left="3692" w:hanging="360"/>
      </w:pPr>
    </w:lvl>
    <w:lvl w:ilvl="5" w:tplc="040C001B" w:tentative="1">
      <w:start w:val="1"/>
      <w:numFmt w:val="lowerRoman"/>
      <w:lvlText w:val="%6."/>
      <w:lvlJc w:val="right"/>
      <w:pPr>
        <w:ind w:left="4412" w:hanging="180"/>
      </w:pPr>
    </w:lvl>
    <w:lvl w:ilvl="6" w:tplc="040C000F" w:tentative="1">
      <w:start w:val="1"/>
      <w:numFmt w:val="decimal"/>
      <w:lvlText w:val="%7."/>
      <w:lvlJc w:val="left"/>
      <w:pPr>
        <w:ind w:left="5132" w:hanging="360"/>
      </w:pPr>
    </w:lvl>
    <w:lvl w:ilvl="7" w:tplc="040C0019" w:tentative="1">
      <w:start w:val="1"/>
      <w:numFmt w:val="lowerLetter"/>
      <w:lvlText w:val="%8."/>
      <w:lvlJc w:val="left"/>
      <w:pPr>
        <w:ind w:left="5852" w:hanging="360"/>
      </w:pPr>
    </w:lvl>
    <w:lvl w:ilvl="8" w:tplc="040C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3" w15:restartNumberingAfterBreak="0">
    <w:nsid w:val="29A25F26"/>
    <w:multiLevelType w:val="hybridMultilevel"/>
    <w:tmpl w:val="B4E0AB7E"/>
    <w:lvl w:ilvl="0" w:tplc="81F284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F973E4"/>
    <w:multiLevelType w:val="hybridMultilevel"/>
    <w:tmpl w:val="4FA01674"/>
    <w:lvl w:ilvl="0" w:tplc="040C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 w15:restartNumberingAfterBreak="0">
    <w:nsid w:val="33D533B5"/>
    <w:multiLevelType w:val="hybridMultilevel"/>
    <w:tmpl w:val="89C863A8"/>
    <w:lvl w:ilvl="0" w:tplc="040C0005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F02417"/>
    <w:multiLevelType w:val="hybridMultilevel"/>
    <w:tmpl w:val="EFF89136"/>
    <w:lvl w:ilvl="0" w:tplc="20FA8424">
      <w:start w:val="6"/>
      <w:numFmt w:val="bullet"/>
      <w:lvlText w:val="-"/>
      <w:lvlJc w:val="left"/>
      <w:pPr>
        <w:ind w:left="1435" w:hanging="360"/>
      </w:pPr>
      <w:rPr>
        <w:rFonts w:ascii="Arial Rounded MT Bold" w:eastAsiaTheme="minorHAnsi" w:hAnsi="Arial Rounded MT Bol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5" w:hanging="360"/>
      </w:pPr>
      <w:rPr>
        <w:rFonts w:ascii="Wingdings" w:hAnsi="Wingdings" w:hint="default"/>
      </w:rPr>
    </w:lvl>
  </w:abstractNum>
  <w:abstractNum w:abstractNumId="7" w15:restartNumberingAfterBreak="0">
    <w:nsid w:val="47682750"/>
    <w:multiLevelType w:val="hybridMultilevel"/>
    <w:tmpl w:val="5EF8DFC2"/>
    <w:lvl w:ilvl="0" w:tplc="040C0005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060F08"/>
    <w:multiLevelType w:val="hybridMultilevel"/>
    <w:tmpl w:val="2CE4935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C24AD8"/>
    <w:multiLevelType w:val="hybridMultilevel"/>
    <w:tmpl w:val="21AAF1C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531E08"/>
    <w:multiLevelType w:val="hybridMultilevel"/>
    <w:tmpl w:val="B364900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F63533"/>
    <w:multiLevelType w:val="hybridMultilevel"/>
    <w:tmpl w:val="85022580"/>
    <w:lvl w:ilvl="0" w:tplc="040C0005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881255">
    <w:abstractNumId w:val="1"/>
  </w:num>
  <w:num w:numId="2" w16cid:durableId="108476392">
    <w:abstractNumId w:val="0"/>
  </w:num>
  <w:num w:numId="3" w16cid:durableId="353121242">
    <w:abstractNumId w:val="6"/>
  </w:num>
  <w:num w:numId="4" w16cid:durableId="1927112380">
    <w:abstractNumId w:val="2"/>
  </w:num>
  <w:num w:numId="5" w16cid:durableId="1504125928">
    <w:abstractNumId w:val="4"/>
  </w:num>
  <w:num w:numId="6" w16cid:durableId="432045696">
    <w:abstractNumId w:val="3"/>
  </w:num>
  <w:num w:numId="7" w16cid:durableId="1780373843">
    <w:abstractNumId w:val="8"/>
  </w:num>
  <w:num w:numId="8" w16cid:durableId="16077661">
    <w:abstractNumId w:val="9"/>
  </w:num>
  <w:num w:numId="9" w16cid:durableId="1983079585">
    <w:abstractNumId w:val="5"/>
  </w:num>
  <w:num w:numId="10" w16cid:durableId="1471247922">
    <w:abstractNumId w:val="7"/>
  </w:num>
  <w:num w:numId="11" w16cid:durableId="410398007">
    <w:abstractNumId w:val="11"/>
  </w:num>
  <w:num w:numId="12" w16cid:durableId="13571215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F3"/>
    <w:rsid w:val="003B4940"/>
    <w:rsid w:val="006F79BA"/>
    <w:rsid w:val="00C512F3"/>
    <w:rsid w:val="00FD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B06AD"/>
  <w15:chartTrackingRefBased/>
  <w15:docId w15:val="{3380A0F1-74F3-47A1-A795-2AC807A0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2F3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51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51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12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1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12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12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12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12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12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12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512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12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12F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12F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12F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12F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12F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12F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12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1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1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12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12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12F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12F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12F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12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12F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12F3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C512F3"/>
    <w:rPr>
      <w:color w:val="467886" w:themeColor="hyperlink"/>
      <w:u w:val="single"/>
    </w:rPr>
  </w:style>
  <w:style w:type="character" w:customStyle="1" w:styleId="Texteducorps">
    <w:name w:val="Texte du corps_"/>
    <w:basedOn w:val="Policepardfaut"/>
    <w:link w:val="Texteducorps0"/>
    <w:rsid w:val="00C512F3"/>
    <w:rPr>
      <w:rFonts w:ascii="Arial" w:eastAsia="Arial" w:hAnsi="Arial" w:cs="Arial"/>
    </w:rPr>
  </w:style>
  <w:style w:type="character" w:customStyle="1" w:styleId="Lgendedutableau">
    <w:name w:val="Légende du tableau_"/>
    <w:basedOn w:val="Policepardfaut"/>
    <w:link w:val="Lgendedutableau0"/>
    <w:rsid w:val="00C512F3"/>
    <w:rPr>
      <w:rFonts w:ascii="Arial" w:eastAsia="Arial" w:hAnsi="Arial" w:cs="Arial"/>
      <w:b/>
      <w:bCs/>
    </w:rPr>
  </w:style>
  <w:style w:type="paragraph" w:customStyle="1" w:styleId="Texteducorps0">
    <w:name w:val="Texte du corps"/>
    <w:basedOn w:val="Normal"/>
    <w:link w:val="Texteducorps"/>
    <w:rsid w:val="00C512F3"/>
    <w:pPr>
      <w:widowControl w:val="0"/>
      <w:spacing w:after="0" w:line="276" w:lineRule="auto"/>
    </w:pPr>
    <w:rPr>
      <w:rFonts w:ascii="Arial" w:eastAsia="Arial" w:hAnsi="Arial" w:cs="Arial"/>
      <w:kern w:val="2"/>
      <w:sz w:val="24"/>
      <w:szCs w:val="24"/>
      <w14:ligatures w14:val="standardContextual"/>
    </w:rPr>
  </w:style>
  <w:style w:type="paragraph" w:customStyle="1" w:styleId="Lgendedutableau0">
    <w:name w:val="Légende du tableau"/>
    <w:basedOn w:val="Normal"/>
    <w:link w:val="Lgendedutableau"/>
    <w:rsid w:val="00C512F3"/>
    <w:pPr>
      <w:widowControl w:val="0"/>
      <w:spacing w:after="0" w:line="240" w:lineRule="auto"/>
    </w:pPr>
    <w:rPr>
      <w:rFonts w:ascii="Arial" w:eastAsia="Arial" w:hAnsi="Arial" w:cs="Arial"/>
      <w:b/>
      <w:bCs/>
      <w:kern w:val="2"/>
      <w:sz w:val="24"/>
      <w:szCs w:val="24"/>
      <w14:ligatures w14:val="standardContextual"/>
    </w:rPr>
  </w:style>
  <w:style w:type="paragraph" w:styleId="Listepuces">
    <w:name w:val="List Bullet"/>
    <w:basedOn w:val="Normal"/>
    <w:rsid w:val="00C512F3"/>
    <w:pPr>
      <w:numPr>
        <w:numId w:val="2"/>
      </w:numPr>
      <w:spacing w:before="60" w:after="0" w:line="240" w:lineRule="auto"/>
      <w:ind w:left="0" w:firstLine="0"/>
      <w:jc w:val="both"/>
    </w:pPr>
    <w:rPr>
      <w:rFonts w:ascii="Arial" w:eastAsia="Times New Roman" w:hAnsi="Arial" w:cs="Times New Roman"/>
      <w:iCs/>
      <w:spacing w:val="-6"/>
      <w:sz w:val="20"/>
      <w:szCs w:val="24"/>
      <w:lang w:val="fr-CH" w:eastAsia="fr-FR"/>
    </w:rPr>
  </w:style>
  <w:style w:type="table" w:styleId="Grilledutableau">
    <w:name w:val="Table Grid"/>
    <w:basedOn w:val="TableauNormal"/>
    <w:uiPriority w:val="39"/>
    <w:rsid w:val="00C51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outedialla13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saacntambara86@gmail.com" TargetMode="External"/><Relationship Id="rId12" Type="http://schemas.microsoft.com/office/2007/relationships/hdphoto" Target="media/hdphoto2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hyperlink" Target="mailto:floribertlukoo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sff-kiba-admin@pari.msf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1014</Words>
  <Characters>5582</Characters>
  <Application>Microsoft Office Word</Application>
  <DocSecurity>0</DocSecurity>
  <Lines>46</Lines>
  <Paragraphs>13</Paragraphs>
  <ScaleCrop>false</ScaleCrop>
  <Company>Médecins Sans Frontières</Company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msff-kiba-assist-cp</dc:creator>
  <cp:keywords/>
  <dc:description/>
  <cp:lastModifiedBy>msff-kiba-assist-cp</cp:lastModifiedBy>
  <cp:revision>1</cp:revision>
  <dcterms:created xsi:type="dcterms:W3CDTF">2026-09-16T14:28:00Z</dcterms:created>
  <dcterms:modified xsi:type="dcterms:W3CDTF">2026-09-16T14:31:00Z</dcterms:modified>
</cp:coreProperties>
</file>