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A09F" w14:textId="77777777" w:rsidR="00AC5AC3" w:rsidRPr="00A36600" w:rsidRDefault="00AC5AC3" w:rsidP="00AC5AC3">
      <w:pPr>
        <w:spacing w:after="360" w:line="378" w:lineRule="exact"/>
        <w:ind w:left="357"/>
        <w:jc w:val="center"/>
        <w:textAlignment w:val="baseline"/>
        <w:rPr>
          <w:rFonts w:eastAsia="Georgia"/>
          <w:b/>
          <w:color w:val="000000"/>
          <w:sz w:val="18"/>
          <w:szCs w:val="18"/>
          <w:lang w:val="en-GB"/>
        </w:rPr>
      </w:pPr>
      <w:r w:rsidRPr="00A36600">
        <w:rPr>
          <w:rFonts w:eastAsia="Georgia"/>
          <w:b/>
          <w:color w:val="000000"/>
          <w:sz w:val="18"/>
          <w:szCs w:val="18"/>
          <w:lang w:val="en-GB"/>
        </w:rPr>
        <w:t>CURRICULUM VITAE</w:t>
      </w:r>
    </w:p>
    <w:tbl>
      <w:tblPr>
        <w:tblStyle w:val="GFAInvisible"/>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05"/>
        <w:gridCol w:w="2579"/>
        <w:gridCol w:w="75"/>
        <w:gridCol w:w="342"/>
        <w:gridCol w:w="2391"/>
        <w:gridCol w:w="679"/>
        <w:gridCol w:w="2099"/>
      </w:tblGrid>
      <w:tr w:rsidR="007737CC" w:rsidRPr="00A36600" w14:paraId="3B78F60E" w14:textId="77777777" w:rsidTr="00F144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6" w:type="pct"/>
          </w:tcPr>
          <w:p w14:paraId="0602BF85" w14:textId="77777777" w:rsidR="007737CC" w:rsidRPr="00A36600" w:rsidRDefault="007737CC" w:rsidP="00E00422">
            <w:pPr>
              <w:rPr>
                <w:b/>
                <w:sz w:val="18"/>
                <w:szCs w:val="18"/>
                <w:lang w:val="en-GB"/>
              </w:rPr>
            </w:pPr>
            <w:r w:rsidRPr="00A36600">
              <w:rPr>
                <w:b/>
                <w:sz w:val="18"/>
                <w:szCs w:val="18"/>
                <w:lang w:val="en-GB"/>
              </w:rPr>
              <w:t>Name</w:t>
            </w:r>
          </w:p>
        </w:tc>
        <w:tc>
          <w:tcPr>
            <w:tcW w:w="2943" w:type="pct"/>
            <w:gridSpan w:val="6"/>
          </w:tcPr>
          <w:p w14:paraId="3279F6EE" w14:textId="77777777" w:rsidR="007737CC" w:rsidRPr="00A36600" w:rsidRDefault="002A75AD" w:rsidP="002A75AD">
            <w:pPr>
              <w:cnfStyle w:val="100000000000" w:firstRow="1" w:lastRow="0" w:firstColumn="0" w:lastColumn="0" w:oddVBand="0" w:evenVBand="0" w:oddHBand="0" w:evenHBand="0" w:firstRowFirstColumn="0" w:firstRowLastColumn="0" w:lastRowFirstColumn="0" w:lastRowLastColumn="0"/>
              <w:rPr>
                <w:sz w:val="18"/>
                <w:szCs w:val="18"/>
                <w:lang w:val="en-GB"/>
              </w:rPr>
            </w:pPr>
            <w:r w:rsidRPr="00A36600">
              <w:rPr>
                <w:sz w:val="18"/>
                <w:szCs w:val="18"/>
                <w:lang w:val="en-GB"/>
              </w:rPr>
              <w:t>Claude Maxime Y. PANOU</w:t>
            </w:r>
          </w:p>
        </w:tc>
        <w:tc>
          <w:tcPr>
            <w:tcW w:w="1001" w:type="pct"/>
            <w:vMerge w:val="restart"/>
          </w:tcPr>
          <w:p w14:paraId="0C02E959" w14:textId="77777777" w:rsidR="000B23CE" w:rsidRPr="00A36600" w:rsidRDefault="000B23CE" w:rsidP="006225E5">
            <w:pPr>
              <w:cnfStyle w:val="100000000000" w:firstRow="1" w:lastRow="0" w:firstColumn="0" w:lastColumn="0" w:oddVBand="0" w:evenVBand="0" w:oddHBand="0" w:evenHBand="0" w:firstRowFirstColumn="0" w:firstRowLastColumn="0" w:lastRowFirstColumn="0" w:lastRowLastColumn="0"/>
              <w:rPr>
                <w:i/>
                <w:noProof/>
                <w:color w:val="FF0000"/>
                <w:sz w:val="18"/>
                <w:szCs w:val="18"/>
                <w:lang w:val="en-GB" w:eastAsia="de-DE"/>
              </w:rPr>
            </w:pPr>
            <w:r w:rsidRPr="00A36600">
              <w:rPr>
                <w:i/>
                <w:noProof/>
                <w:color w:val="FF0000"/>
                <w:sz w:val="18"/>
                <w:szCs w:val="18"/>
                <w:lang w:val="fr-FR" w:eastAsia="fr-FR"/>
              </w:rPr>
              <w:drawing>
                <wp:anchor distT="0" distB="0" distL="114300" distR="114300" simplePos="0" relativeHeight="251658240" behindDoc="0" locked="0" layoutInCell="1" allowOverlap="1" wp14:anchorId="2FD89F32" wp14:editId="245FFEFB">
                  <wp:simplePos x="0" y="0"/>
                  <wp:positionH relativeFrom="column">
                    <wp:posOffset>-17297</wp:posOffset>
                  </wp:positionH>
                  <wp:positionV relativeFrom="paragraph">
                    <wp:posOffset>44983</wp:posOffset>
                  </wp:positionV>
                  <wp:extent cx="1041628" cy="1060704"/>
                  <wp:effectExtent l="19050" t="0" r="6122" b="0"/>
                  <wp:wrapNone/>
                  <wp:docPr id="4" name="Image 1" descr="D:\Photo profil Claude\Nouvell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 profil Claude\Nouvelle imag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079" t="3822" r="26194" b="33010"/>
                          <a:stretch/>
                        </pic:blipFill>
                        <pic:spPr bwMode="auto">
                          <a:xfrm>
                            <a:off x="0" y="0"/>
                            <a:ext cx="1043353" cy="1062461"/>
                          </a:xfrm>
                          <a:prstGeom prst="rect">
                            <a:avLst/>
                          </a:prstGeom>
                          <a:noFill/>
                          <a:ln>
                            <a:noFill/>
                          </a:ln>
                          <a:extLst>
                            <a:ext uri="{53640926-AAD7-44D8-BBD7-CCE9431645EC}">
                              <a14:shadowObscured xmlns:a14="http://schemas.microsoft.com/office/drawing/2010/main"/>
                            </a:ext>
                          </a:extLst>
                        </pic:spPr>
                      </pic:pic>
                    </a:graphicData>
                  </a:graphic>
                </wp:anchor>
              </w:drawing>
            </w:r>
          </w:p>
          <w:p w14:paraId="66BEA97C" w14:textId="77777777" w:rsidR="00D85E86" w:rsidRPr="00A36600" w:rsidRDefault="00D85E86" w:rsidP="006225E5">
            <w:pPr>
              <w:cnfStyle w:val="100000000000" w:firstRow="1" w:lastRow="0" w:firstColumn="0" w:lastColumn="0" w:oddVBand="0" w:evenVBand="0" w:oddHBand="0" w:evenHBand="0" w:firstRowFirstColumn="0" w:firstRowLastColumn="0" w:lastRowFirstColumn="0" w:lastRowLastColumn="0"/>
              <w:rPr>
                <w:i/>
                <w:color w:val="FF0000"/>
                <w:sz w:val="18"/>
                <w:szCs w:val="18"/>
                <w:lang w:val="en-GB"/>
              </w:rPr>
            </w:pPr>
          </w:p>
        </w:tc>
      </w:tr>
      <w:tr w:rsidR="007737CC" w:rsidRPr="00A36600" w14:paraId="4F994049"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A84422A" w14:textId="77777777" w:rsidR="007737CC" w:rsidRPr="00A36600" w:rsidRDefault="00155820" w:rsidP="00E00422">
            <w:pPr>
              <w:rPr>
                <w:b/>
                <w:sz w:val="18"/>
                <w:szCs w:val="18"/>
                <w:lang w:val="en-GB"/>
              </w:rPr>
            </w:pPr>
            <w:r w:rsidRPr="00A36600">
              <w:rPr>
                <w:b/>
                <w:sz w:val="18"/>
                <w:szCs w:val="18"/>
                <w:lang w:val="en-GB"/>
              </w:rPr>
              <w:t>Title</w:t>
            </w:r>
          </w:p>
        </w:tc>
        <w:tc>
          <w:tcPr>
            <w:tcW w:w="2943" w:type="pct"/>
            <w:gridSpan w:val="6"/>
          </w:tcPr>
          <w:p w14:paraId="2EEB1F40" w14:textId="53712D64" w:rsidR="007737CC" w:rsidRPr="00A36600" w:rsidRDefault="00A40AB3" w:rsidP="00E00422">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Finance </w:t>
            </w:r>
            <w:r w:rsidR="00C755EC" w:rsidRPr="00A36600">
              <w:rPr>
                <w:sz w:val="18"/>
                <w:szCs w:val="18"/>
                <w:lang w:val="en-GB"/>
              </w:rPr>
              <w:t>Expert</w:t>
            </w:r>
            <w:r w:rsidR="007142D5" w:rsidRPr="00A36600">
              <w:rPr>
                <w:sz w:val="18"/>
                <w:szCs w:val="18"/>
                <w:lang w:val="en-GB"/>
              </w:rPr>
              <w:t xml:space="preserve"> / </w:t>
            </w:r>
            <w:r w:rsidRPr="00A36600">
              <w:rPr>
                <w:sz w:val="18"/>
                <w:szCs w:val="18"/>
                <w:lang w:val="en-GB"/>
              </w:rPr>
              <w:t>Capacity Building</w:t>
            </w:r>
            <w:r w:rsidR="007142D5" w:rsidRPr="00A36600">
              <w:rPr>
                <w:sz w:val="18"/>
                <w:szCs w:val="18"/>
                <w:lang w:val="en-GB"/>
              </w:rPr>
              <w:t xml:space="preserve"> Expert</w:t>
            </w:r>
            <w:r w:rsidRPr="00A36600">
              <w:rPr>
                <w:sz w:val="18"/>
                <w:szCs w:val="18"/>
                <w:lang w:val="en-GB"/>
              </w:rPr>
              <w:t xml:space="preserve"> / Project Manager</w:t>
            </w:r>
          </w:p>
        </w:tc>
        <w:tc>
          <w:tcPr>
            <w:tcW w:w="1001" w:type="pct"/>
            <w:vMerge/>
          </w:tcPr>
          <w:p w14:paraId="0D1A9380" w14:textId="77777777" w:rsidR="007737CC" w:rsidRPr="00A36600" w:rsidRDefault="007737CC" w:rsidP="00E00422">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7737CC" w:rsidRPr="00A36600" w14:paraId="5433E1FF"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543FF7E" w14:textId="77777777" w:rsidR="007737CC" w:rsidRPr="00A36600" w:rsidRDefault="00155820" w:rsidP="00E00422">
            <w:pPr>
              <w:rPr>
                <w:b/>
                <w:sz w:val="18"/>
                <w:szCs w:val="18"/>
                <w:lang w:val="en-GB"/>
              </w:rPr>
            </w:pPr>
            <w:r w:rsidRPr="00A36600">
              <w:rPr>
                <w:b/>
                <w:sz w:val="18"/>
                <w:szCs w:val="18"/>
                <w:lang w:val="en-GB"/>
              </w:rPr>
              <w:t>Nationality</w:t>
            </w:r>
          </w:p>
        </w:tc>
        <w:tc>
          <w:tcPr>
            <w:tcW w:w="2943" w:type="pct"/>
            <w:gridSpan w:val="6"/>
          </w:tcPr>
          <w:p w14:paraId="5CAD6FD8" w14:textId="77777777" w:rsidR="007737CC" w:rsidRPr="00A36600" w:rsidRDefault="002A75AD" w:rsidP="00E00422">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Beninese</w:t>
            </w:r>
          </w:p>
        </w:tc>
        <w:tc>
          <w:tcPr>
            <w:tcW w:w="1001" w:type="pct"/>
            <w:vMerge/>
          </w:tcPr>
          <w:p w14:paraId="04A8A0F7" w14:textId="77777777" w:rsidR="007737CC" w:rsidRPr="00A36600" w:rsidRDefault="007737CC" w:rsidP="00E00422">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7737CC" w:rsidRPr="00A36600" w14:paraId="49F332D0" w14:textId="77777777" w:rsidTr="00F14445">
        <w:trPr>
          <w:cnfStyle w:val="000000100000" w:firstRow="0" w:lastRow="0" w:firstColumn="0" w:lastColumn="0" w:oddVBand="0" w:evenVBand="0" w:oddHBand="1"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6571CB4D" w14:textId="77777777" w:rsidR="007737CC" w:rsidRPr="00A36600" w:rsidRDefault="00155820" w:rsidP="00E00422">
            <w:pPr>
              <w:rPr>
                <w:b/>
                <w:sz w:val="18"/>
                <w:szCs w:val="18"/>
                <w:lang w:val="en-GB"/>
              </w:rPr>
            </w:pPr>
            <w:r w:rsidRPr="00A36600">
              <w:rPr>
                <w:b/>
                <w:sz w:val="18"/>
                <w:szCs w:val="18"/>
                <w:lang w:val="en-GB"/>
              </w:rPr>
              <w:t>Home Office</w:t>
            </w:r>
          </w:p>
        </w:tc>
        <w:tc>
          <w:tcPr>
            <w:tcW w:w="2943" w:type="pct"/>
            <w:gridSpan w:val="6"/>
            <w:tcBorders>
              <w:bottom w:val="single" w:sz="4" w:space="0" w:color="auto"/>
            </w:tcBorders>
          </w:tcPr>
          <w:p w14:paraId="599136BE" w14:textId="77777777" w:rsidR="00C755EC" w:rsidRPr="00A36600" w:rsidRDefault="002A75AD" w:rsidP="002A75A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09 P.O. Box 557 </w:t>
            </w:r>
          </w:p>
          <w:p w14:paraId="146D2183" w14:textId="650BE4C9" w:rsidR="00A40AB3" w:rsidRPr="00A36600" w:rsidRDefault="00A40AB3" w:rsidP="002A75A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Phone: +229 01 97 05 78 23</w:t>
            </w:r>
          </w:p>
          <w:p w14:paraId="1793DF72" w14:textId="5FF383D9" w:rsidR="00A40AB3" w:rsidRPr="00A36600" w:rsidRDefault="00A40AB3" w:rsidP="002A75AD">
            <w:pPr>
              <w:cnfStyle w:val="000000100000" w:firstRow="0" w:lastRow="0" w:firstColumn="0" w:lastColumn="0" w:oddVBand="0" w:evenVBand="0" w:oddHBand="1" w:evenHBand="0" w:firstRowFirstColumn="0" w:firstRowLastColumn="0" w:lastRowFirstColumn="0" w:lastRowLastColumn="0"/>
              <w:rPr>
                <w:sz w:val="18"/>
                <w:szCs w:val="18"/>
              </w:rPr>
            </w:pPr>
            <w:r w:rsidRPr="00A36600">
              <w:rPr>
                <w:sz w:val="18"/>
                <w:szCs w:val="18"/>
              </w:rPr>
              <w:t>E-Mail: panouclaude@gmail.com</w:t>
            </w:r>
          </w:p>
          <w:p w14:paraId="32EDF4D6" w14:textId="77777777" w:rsidR="002A75AD" w:rsidRPr="00A36600" w:rsidRDefault="002A75AD" w:rsidP="002A75AD">
            <w:pPr>
              <w:cnfStyle w:val="000000100000" w:firstRow="0" w:lastRow="0" w:firstColumn="0" w:lastColumn="0" w:oddVBand="0" w:evenVBand="0" w:oddHBand="1" w:evenHBand="0" w:firstRowFirstColumn="0" w:firstRowLastColumn="0" w:lastRowFirstColumn="0" w:lastRowLastColumn="0"/>
              <w:rPr>
                <w:sz w:val="18"/>
                <w:szCs w:val="18"/>
              </w:rPr>
            </w:pPr>
            <w:r w:rsidRPr="00A36600">
              <w:rPr>
                <w:sz w:val="18"/>
                <w:szCs w:val="18"/>
              </w:rPr>
              <w:t>Cotonou</w:t>
            </w:r>
            <w:r w:rsidR="00C755EC" w:rsidRPr="00A36600">
              <w:rPr>
                <w:sz w:val="18"/>
                <w:szCs w:val="18"/>
              </w:rPr>
              <w:t>, Benin</w:t>
            </w:r>
          </w:p>
          <w:p w14:paraId="6DD6791A" w14:textId="77777777" w:rsidR="007737CC" w:rsidRPr="00A36600" w:rsidRDefault="007737CC" w:rsidP="002A75AD">
            <w:pPr>
              <w:cnfStyle w:val="000000100000" w:firstRow="0" w:lastRow="0" w:firstColumn="0" w:lastColumn="0" w:oddVBand="0" w:evenVBand="0" w:oddHBand="1" w:evenHBand="0" w:firstRowFirstColumn="0" w:firstRowLastColumn="0" w:lastRowFirstColumn="0" w:lastRowLastColumn="0"/>
              <w:rPr>
                <w:i/>
                <w:color w:val="FF0000"/>
                <w:sz w:val="18"/>
                <w:szCs w:val="18"/>
              </w:rPr>
            </w:pPr>
          </w:p>
        </w:tc>
        <w:tc>
          <w:tcPr>
            <w:tcW w:w="1001" w:type="pct"/>
            <w:vMerge/>
            <w:tcBorders>
              <w:bottom w:val="single" w:sz="4" w:space="0" w:color="auto"/>
            </w:tcBorders>
          </w:tcPr>
          <w:p w14:paraId="57F0BF99" w14:textId="77777777" w:rsidR="007737CC" w:rsidRPr="00A36600" w:rsidRDefault="007737CC" w:rsidP="00E00422">
            <w:pPr>
              <w:cnfStyle w:val="000000100000" w:firstRow="0" w:lastRow="0" w:firstColumn="0" w:lastColumn="0" w:oddVBand="0" w:evenVBand="0" w:oddHBand="1" w:evenHBand="0" w:firstRowFirstColumn="0" w:firstRowLastColumn="0" w:lastRowFirstColumn="0" w:lastRowLastColumn="0"/>
              <w:rPr>
                <w:sz w:val="18"/>
                <w:szCs w:val="18"/>
              </w:rPr>
            </w:pPr>
          </w:p>
        </w:tc>
      </w:tr>
      <w:tr w:rsidR="00333536" w:rsidRPr="00A36600" w14:paraId="6D74EB6C" w14:textId="77777777" w:rsidTr="000D7CA9">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gridSpan w:val="8"/>
            <w:tcBorders>
              <w:left w:val="nil"/>
              <w:right w:val="nil"/>
            </w:tcBorders>
          </w:tcPr>
          <w:p w14:paraId="11F1346D" w14:textId="77777777" w:rsidR="00333536" w:rsidRPr="00A36600" w:rsidRDefault="00333536" w:rsidP="00E00422">
            <w:pPr>
              <w:rPr>
                <w:b/>
                <w:sz w:val="18"/>
                <w:szCs w:val="18"/>
              </w:rPr>
            </w:pPr>
          </w:p>
        </w:tc>
      </w:tr>
      <w:tr w:rsidR="00B05DF0" w:rsidRPr="00A36600" w14:paraId="5FC99E32" w14:textId="77777777" w:rsidTr="000D7CA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9D9D9" w:themeFill="background1" w:themeFillShade="D9"/>
          </w:tcPr>
          <w:p w14:paraId="3978866C" w14:textId="77777777" w:rsidR="00393BCA" w:rsidRPr="00A36600" w:rsidRDefault="00B05DF0" w:rsidP="00E00422">
            <w:pPr>
              <w:rPr>
                <w:b/>
                <w:sz w:val="18"/>
                <w:szCs w:val="18"/>
                <w:lang w:val="en-GB"/>
              </w:rPr>
            </w:pPr>
            <w:r w:rsidRPr="00A36600">
              <w:rPr>
                <w:b/>
                <w:sz w:val="18"/>
                <w:szCs w:val="18"/>
                <w:lang w:val="en-GB"/>
              </w:rPr>
              <w:t>Professional qualification</w:t>
            </w:r>
            <w:r w:rsidR="00007395" w:rsidRPr="00A36600">
              <w:rPr>
                <w:b/>
                <w:sz w:val="18"/>
                <w:szCs w:val="18"/>
                <w:lang w:val="en-GB"/>
              </w:rPr>
              <w:t>s</w:t>
            </w:r>
          </w:p>
        </w:tc>
      </w:tr>
      <w:tr w:rsidR="00ED1BEA" w:rsidRPr="00A36600" w14:paraId="6A39FE17" w14:textId="77777777" w:rsidTr="000D7CA9">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gridSpan w:val="8"/>
          </w:tcPr>
          <w:p w14:paraId="54C6D082" w14:textId="77777777" w:rsidR="00ED1BEA" w:rsidRPr="00A36600" w:rsidRDefault="00ED1BEA" w:rsidP="00E00422">
            <w:pPr>
              <w:rPr>
                <w:b/>
                <w:sz w:val="18"/>
                <w:szCs w:val="18"/>
                <w:lang w:val="en-GB"/>
              </w:rPr>
            </w:pPr>
            <w:r w:rsidRPr="00A36600">
              <w:rPr>
                <w:b/>
                <w:sz w:val="18"/>
                <w:szCs w:val="18"/>
                <w:lang w:val="en-GB"/>
              </w:rPr>
              <w:t xml:space="preserve">University </w:t>
            </w:r>
            <w:r w:rsidR="00031B63" w:rsidRPr="00A36600">
              <w:rPr>
                <w:b/>
                <w:sz w:val="18"/>
                <w:szCs w:val="18"/>
                <w:lang w:val="en-GB"/>
              </w:rPr>
              <w:t>d</w:t>
            </w:r>
            <w:r w:rsidRPr="00A36600">
              <w:rPr>
                <w:b/>
                <w:sz w:val="18"/>
                <w:szCs w:val="18"/>
                <w:lang w:val="en-GB"/>
              </w:rPr>
              <w:t>egree(s)</w:t>
            </w:r>
          </w:p>
        </w:tc>
      </w:tr>
      <w:tr w:rsidR="00B33526" w:rsidRPr="00A36600" w14:paraId="0D3B25D3"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4DD5A3A7" w14:textId="77777777" w:rsidR="00B33526" w:rsidRPr="00A36600" w:rsidRDefault="00B05DF0" w:rsidP="00C755EC">
            <w:pPr>
              <w:rPr>
                <w:b/>
                <w:sz w:val="18"/>
                <w:szCs w:val="18"/>
                <w:lang w:val="en-GB"/>
              </w:rPr>
            </w:pPr>
            <w:r w:rsidRPr="00A36600">
              <w:rPr>
                <w:b/>
                <w:sz w:val="18"/>
                <w:szCs w:val="18"/>
                <w:lang w:val="en-GB"/>
              </w:rPr>
              <w:t xml:space="preserve">Date </w:t>
            </w:r>
            <w:r w:rsidR="00202D24" w:rsidRPr="00A36600">
              <w:rPr>
                <w:sz w:val="18"/>
                <w:szCs w:val="18"/>
                <w:lang w:val="en-GB"/>
              </w:rPr>
              <w:t>(</w:t>
            </w:r>
            <w:r w:rsidR="00C755EC" w:rsidRPr="00A36600">
              <w:rPr>
                <w:sz w:val="18"/>
                <w:szCs w:val="18"/>
                <w:lang w:val="en-GB"/>
              </w:rPr>
              <w:t>from - to</w:t>
            </w:r>
            <w:r w:rsidR="00202D24" w:rsidRPr="00A36600">
              <w:rPr>
                <w:sz w:val="18"/>
                <w:szCs w:val="18"/>
                <w:lang w:val="en-GB"/>
              </w:rPr>
              <w:t>)</w:t>
            </w:r>
          </w:p>
        </w:tc>
        <w:tc>
          <w:tcPr>
            <w:tcW w:w="1479" w:type="pct"/>
            <w:gridSpan w:val="4"/>
            <w:shd w:val="clear" w:color="auto" w:fill="D9D9D9" w:themeFill="background1" w:themeFillShade="D9"/>
          </w:tcPr>
          <w:p w14:paraId="17F41BB5" w14:textId="77777777" w:rsidR="00B33526" w:rsidRPr="00A36600" w:rsidRDefault="00B05DF0" w:rsidP="00E00422">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Institution</w:t>
            </w:r>
          </w:p>
        </w:tc>
        <w:tc>
          <w:tcPr>
            <w:tcW w:w="2465" w:type="pct"/>
            <w:gridSpan w:val="3"/>
            <w:shd w:val="clear" w:color="auto" w:fill="D9D9D9" w:themeFill="background1" w:themeFillShade="D9"/>
          </w:tcPr>
          <w:p w14:paraId="0AD7A0A9" w14:textId="77777777" w:rsidR="00B33526" w:rsidRPr="00A36600" w:rsidRDefault="00B05DF0" w:rsidP="00E00422">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Degree(s) or Diploma(s) obtained</w:t>
            </w:r>
          </w:p>
        </w:tc>
      </w:tr>
      <w:tr w:rsidR="002A75AD" w:rsidRPr="00A36600" w14:paraId="10D6FC98"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vAlign w:val="center"/>
          </w:tcPr>
          <w:p w14:paraId="3126CC7F" w14:textId="77777777" w:rsidR="002A75AD" w:rsidRPr="00A36600" w:rsidRDefault="002A75AD" w:rsidP="003A7BE8">
            <w:pPr>
              <w:tabs>
                <w:tab w:val="left" w:pos="1440"/>
              </w:tabs>
              <w:rPr>
                <w:sz w:val="18"/>
                <w:szCs w:val="18"/>
                <w:lang w:val="en-GB"/>
              </w:rPr>
            </w:pPr>
            <w:r w:rsidRPr="00A36600">
              <w:rPr>
                <w:sz w:val="18"/>
                <w:szCs w:val="18"/>
                <w:lang w:val="en-GB"/>
              </w:rPr>
              <w:t>2009 - 2010</w:t>
            </w:r>
          </w:p>
        </w:tc>
        <w:tc>
          <w:tcPr>
            <w:tcW w:w="1479" w:type="pct"/>
            <w:gridSpan w:val="4"/>
            <w:vAlign w:val="center"/>
          </w:tcPr>
          <w:p w14:paraId="387FEA7F" w14:textId="77777777" w:rsidR="002A75AD" w:rsidRPr="00A36600" w:rsidRDefault="002A75AD" w:rsidP="003A7BE8">
            <w:pPr>
              <w:cnfStyle w:val="000000010000" w:firstRow="0" w:lastRow="0" w:firstColumn="0" w:lastColumn="0" w:oddVBand="0" w:evenVBand="0" w:oddHBand="0" w:evenHBand="1" w:firstRowFirstColumn="0" w:firstRowLastColumn="0" w:lastRowFirstColumn="0" w:lastRowLastColumn="0"/>
              <w:rPr>
                <w:b/>
                <w:sz w:val="18"/>
                <w:szCs w:val="18"/>
                <w:lang w:val="fr-FR"/>
              </w:rPr>
            </w:pPr>
            <w:r w:rsidRPr="00A36600">
              <w:rPr>
                <w:sz w:val="18"/>
                <w:szCs w:val="18"/>
                <w:lang w:val="fr-FR"/>
              </w:rPr>
              <w:t>Insti</w:t>
            </w:r>
            <w:r w:rsidR="00163D1F" w:rsidRPr="00A36600">
              <w:rPr>
                <w:sz w:val="18"/>
                <w:szCs w:val="18"/>
                <w:lang w:val="fr-FR"/>
              </w:rPr>
              <w:t>tut International de Management</w:t>
            </w:r>
            <w:r w:rsidRPr="00A36600">
              <w:rPr>
                <w:sz w:val="18"/>
                <w:szCs w:val="18"/>
                <w:lang w:val="fr-FR"/>
              </w:rPr>
              <w:t xml:space="preserve"> (Benin) </w:t>
            </w:r>
          </w:p>
        </w:tc>
        <w:tc>
          <w:tcPr>
            <w:tcW w:w="2465" w:type="pct"/>
            <w:gridSpan w:val="3"/>
            <w:vAlign w:val="center"/>
          </w:tcPr>
          <w:p w14:paraId="1E53D31F" w14:textId="77777777" w:rsidR="002A75AD" w:rsidRPr="00A36600" w:rsidRDefault="002A75AD" w:rsidP="003A7BE8">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sz w:val="18"/>
                <w:szCs w:val="18"/>
                <w:lang w:val="en-GB"/>
              </w:rPr>
              <w:t>Master 2 in company audit and finances (with distinction)</w:t>
            </w:r>
          </w:p>
        </w:tc>
      </w:tr>
      <w:tr w:rsidR="002A75AD" w:rsidRPr="00A36600" w14:paraId="46E488E8" w14:textId="77777777" w:rsidTr="00F1444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56" w:type="pct"/>
            <w:vAlign w:val="center"/>
          </w:tcPr>
          <w:p w14:paraId="22A50CC4" w14:textId="77777777" w:rsidR="002A75AD" w:rsidRPr="00A36600" w:rsidRDefault="002A75AD" w:rsidP="003A7BE8">
            <w:pPr>
              <w:rPr>
                <w:sz w:val="18"/>
                <w:szCs w:val="18"/>
                <w:lang w:val="en-GB"/>
              </w:rPr>
            </w:pPr>
            <w:r w:rsidRPr="00A36600">
              <w:rPr>
                <w:sz w:val="18"/>
                <w:szCs w:val="18"/>
                <w:lang w:val="en-GB"/>
              </w:rPr>
              <w:t>2008 - 2009</w:t>
            </w:r>
          </w:p>
        </w:tc>
        <w:tc>
          <w:tcPr>
            <w:tcW w:w="1479" w:type="pct"/>
            <w:gridSpan w:val="4"/>
            <w:vAlign w:val="center"/>
          </w:tcPr>
          <w:p w14:paraId="30E781DD" w14:textId="77777777" w:rsidR="00780F1B" w:rsidRPr="00A36600" w:rsidRDefault="002A75AD" w:rsidP="003A7BE8">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University of Paris X </w:t>
            </w:r>
            <w:r w:rsidR="00780F1B" w:rsidRPr="00A36600">
              <w:rPr>
                <w:sz w:val="18"/>
                <w:szCs w:val="18"/>
                <w:lang w:val="en-GB"/>
              </w:rPr>
              <w:t>–</w:t>
            </w:r>
          </w:p>
          <w:p w14:paraId="3C6DB9C7" w14:textId="77777777" w:rsidR="002A75AD" w:rsidRPr="00A36600" w:rsidRDefault="002A75AD" w:rsidP="003A7BE8">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sz w:val="18"/>
                <w:szCs w:val="18"/>
                <w:lang w:val="en-GB"/>
              </w:rPr>
              <w:t xml:space="preserve">Nanterre (France) </w:t>
            </w:r>
          </w:p>
        </w:tc>
        <w:tc>
          <w:tcPr>
            <w:tcW w:w="2465" w:type="pct"/>
            <w:gridSpan w:val="3"/>
            <w:vAlign w:val="center"/>
          </w:tcPr>
          <w:p w14:paraId="587CCD80" w14:textId="77777777" w:rsidR="002A75AD" w:rsidRPr="00A36600" w:rsidRDefault="002A75AD" w:rsidP="003A7BE8">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sz w:val="18"/>
                <w:szCs w:val="18"/>
                <w:lang w:val="en-GB"/>
              </w:rPr>
              <w:t>Master (Pro) 2 in conception and management of digital and territorial projects (</w:t>
            </w:r>
            <w:r w:rsidR="000B23CE" w:rsidRPr="00A36600">
              <w:rPr>
                <w:sz w:val="18"/>
                <w:szCs w:val="18"/>
                <w:lang w:val="en-GB"/>
              </w:rPr>
              <w:t>honourable</w:t>
            </w:r>
            <w:r w:rsidRPr="00A36600">
              <w:rPr>
                <w:sz w:val="18"/>
                <w:szCs w:val="18"/>
                <w:lang w:val="en-GB"/>
              </w:rPr>
              <w:t xml:space="preserve"> mention)</w:t>
            </w:r>
          </w:p>
        </w:tc>
      </w:tr>
      <w:tr w:rsidR="002A75AD" w:rsidRPr="00A36600" w14:paraId="5E5DFC19"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vAlign w:val="center"/>
          </w:tcPr>
          <w:p w14:paraId="48650B37" w14:textId="77777777" w:rsidR="002A75AD" w:rsidRPr="00A36600" w:rsidRDefault="002A75AD" w:rsidP="003A7BE8">
            <w:pPr>
              <w:rPr>
                <w:sz w:val="18"/>
                <w:szCs w:val="18"/>
                <w:lang w:val="en-GB"/>
              </w:rPr>
            </w:pPr>
            <w:r w:rsidRPr="00A36600">
              <w:rPr>
                <w:sz w:val="18"/>
                <w:szCs w:val="18"/>
                <w:lang w:val="en-GB"/>
              </w:rPr>
              <w:t>2006 - 2007</w:t>
            </w:r>
          </w:p>
        </w:tc>
        <w:tc>
          <w:tcPr>
            <w:tcW w:w="1479" w:type="pct"/>
            <w:gridSpan w:val="4"/>
            <w:vAlign w:val="center"/>
          </w:tcPr>
          <w:p w14:paraId="676C1C23" w14:textId="77777777" w:rsidR="00780F1B" w:rsidRPr="00A36600" w:rsidRDefault="002A75AD" w:rsidP="003A7BE8">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University of Abomey-</w:t>
            </w:r>
          </w:p>
          <w:p w14:paraId="39805EC8" w14:textId="77777777" w:rsidR="002A75AD" w:rsidRPr="00A36600" w:rsidRDefault="002A75AD" w:rsidP="003A7BE8">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sz w:val="18"/>
                <w:szCs w:val="18"/>
                <w:lang w:val="en-GB"/>
              </w:rPr>
              <w:t>Calavi (UAC)</w:t>
            </w:r>
          </w:p>
        </w:tc>
        <w:tc>
          <w:tcPr>
            <w:tcW w:w="2465" w:type="pct"/>
            <w:gridSpan w:val="3"/>
            <w:vAlign w:val="center"/>
          </w:tcPr>
          <w:p w14:paraId="0CC0DFFF" w14:textId="77777777" w:rsidR="002A75AD" w:rsidRPr="00A36600" w:rsidRDefault="00822497" w:rsidP="003A7BE8">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sz w:val="18"/>
                <w:szCs w:val="18"/>
                <w:lang w:val="en-GB"/>
              </w:rPr>
              <w:t>Universi</w:t>
            </w:r>
            <w:r w:rsidR="002A75AD" w:rsidRPr="00A36600">
              <w:rPr>
                <w:sz w:val="18"/>
                <w:szCs w:val="18"/>
                <w:lang w:val="en-GB"/>
              </w:rPr>
              <w:t xml:space="preserve">ty studies and </w:t>
            </w:r>
            <w:r w:rsidR="00C274E8" w:rsidRPr="00A36600">
              <w:rPr>
                <w:sz w:val="18"/>
                <w:szCs w:val="18"/>
                <w:lang w:val="en-GB"/>
              </w:rPr>
              <w:t>specialization</w:t>
            </w:r>
            <w:r w:rsidR="002A75AD" w:rsidRPr="00A36600">
              <w:rPr>
                <w:sz w:val="18"/>
                <w:szCs w:val="18"/>
                <w:lang w:val="en-GB"/>
              </w:rPr>
              <w:t xml:space="preserve"> diploma - </w:t>
            </w:r>
            <w:r w:rsidR="00163D1F" w:rsidRPr="00A36600">
              <w:rPr>
                <w:sz w:val="18"/>
                <w:szCs w:val="18"/>
                <w:lang w:val="en-GB"/>
              </w:rPr>
              <w:t>p</w:t>
            </w:r>
            <w:r w:rsidR="002A75AD" w:rsidRPr="00A36600">
              <w:rPr>
                <w:sz w:val="18"/>
                <w:szCs w:val="18"/>
                <w:lang w:val="en-GB"/>
              </w:rPr>
              <w:t>roject management and local development</w:t>
            </w:r>
          </w:p>
        </w:tc>
      </w:tr>
      <w:tr w:rsidR="002A75AD" w:rsidRPr="00A36600" w14:paraId="4B0C0A37"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vAlign w:val="center"/>
          </w:tcPr>
          <w:p w14:paraId="569D2957" w14:textId="77777777" w:rsidR="002A75AD" w:rsidRPr="00A36600" w:rsidRDefault="002A75AD" w:rsidP="003A7BE8">
            <w:pPr>
              <w:rPr>
                <w:sz w:val="18"/>
                <w:szCs w:val="18"/>
                <w:lang w:val="en-GB"/>
              </w:rPr>
            </w:pPr>
            <w:r w:rsidRPr="00A36600">
              <w:rPr>
                <w:sz w:val="18"/>
                <w:szCs w:val="18"/>
                <w:lang w:val="en-GB"/>
              </w:rPr>
              <w:t>1996 - 1997</w:t>
            </w:r>
          </w:p>
        </w:tc>
        <w:tc>
          <w:tcPr>
            <w:tcW w:w="1479" w:type="pct"/>
            <w:gridSpan w:val="4"/>
            <w:tcBorders>
              <w:bottom w:val="single" w:sz="4" w:space="0" w:color="auto"/>
            </w:tcBorders>
            <w:vAlign w:val="center"/>
          </w:tcPr>
          <w:p w14:paraId="6647DBC6" w14:textId="77777777" w:rsidR="00780F1B" w:rsidRPr="00A36600" w:rsidRDefault="002A75AD" w:rsidP="003A7BE8">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University of Abomey-</w:t>
            </w:r>
          </w:p>
          <w:p w14:paraId="6DC72DB8" w14:textId="77777777" w:rsidR="002A75AD" w:rsidRPr="00A36600" w:rsidRDefault="002A75AD" w:rsidP="003A7BE8">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sz w:val="18"/>
                <w:szCs w:val="18"/>
                <w:lang w:val="en-GB"/>
              </w:rPr>
              <w:t>Calavi (UAC)</w:t>
            </w:r>
          </w:p>
        </w:tc>
        <w:tc>
          <w:tcPr>
            <w:tcW w:w="2465" w:type="pct"/>
            <w:gridSpan w:val="3"/>
            <w:tcBorders>
              <w:bottom w:val="single" w:sz="4" w:space="0" w:color="auto"/>
            </w:tcBorders>
            <w:vAlign w:val="center"/>
          </w:tcPr>
          <w:p w14:paraId="0D31D02D" w14:textId="77777777" w:rsidR="002A75AD" w:rsidRPr="00A36600" w:rsidRDefault="00822497" w:rsidP="003A7BE8">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sz w:val="18"/>
                <w:szCs w:val="18"/>
                <w:lang w:val="en-GB"/>
              </w:rPr>
              <w:t>Degree in compan</w:t>
            </w:r>
            <w:r w:rsidR="002A75AD" w:rsidRPr="00A36600">
              <w:rPr>
                <w:sz w:val="18"/>
                <w:szCs w:val="18"/>
                <w:lang w:val="en-GB"/>
              </w:rPr>
              <w:t xml:space="preserve">y management - </w:t>
            </w:r>
            <w:r w:rsidR="00C274E8" w:rsidRPr="00A36600">
              <w:rPr>
                <w:sz w:val="18"/>
                <w:szCs w:val="18"/>
                <w:lang w:val="en-GB"/>
              </w:rPr>
              <w:t>specialty</w:t>
            </w:r>
            <w:r w:rsidR="002A75AD" w:rsidRPr="00A36600">
              <w:rPr>
                <w:sz w:val="18"/>
                <w:szCs w:val="18"/>
                <w:lang w:val="en-GB"/>
              </w:rPr>
              <w:t xml:space="preserve"> area: audit and controlling</w:t>
            </w:r>
          </w:p>
        </w:tc>
      </w:tr>
      <w:tr w:rsidR="002A75AD" w:rsidRPr="00A36600" w14:paraId="25F7DEDE"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vAlign w:val="center"/>
          </w:tcPr>
          <w:p w14:paraId="27F0BED7" w14:textId="77777777" w:rsidR="002A75AD" w:rsidRPr="00A36600" w:rsidRDefault="002A75AD" w:rsidP="003A7BE8">
            <w:pPr>
              <w:rPr>
                <w:sz w:val="18"/>
                <w:szCs w:val="18"/>
                <w:lang w:val="en-GB"/>
              </w:rPr>
            </w:pPr>
            <w:r w:rsidRPr="00A36600">
              <w:rPr>
                <w:sz w:val="18"/>
                <w:szCs w:val="18"/>
                <w:lang w:val="en-GB"/>
              </w:rPr>
              <w:t>1995 - 1996</w:t>
            </w:r>
          </w:p>
        </w:tc>
        <w:tc>
          <w:tcPr>
            <w:tcW w:w="1479" w:type="pct"/>
            <w:gridSpan w:val="4"/>
            <w:tcBorders>
              <w:bottom w:val="single" w:sz="4" w:space="0" w:color="auto"/>
            </w:tcBorders>
            <w:vAlign w:val="center"/>
          </w:tcPr>
          <w:p w14:paraId="59D6164B" w14:textId="77777777" w:rsidR="00780F1B" w:rsidRPr="00A36600" w:rsidRDefault="002A75AD" w:rsidP="003A7BE8">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University of Abomey-</w:t>
            </w:r>
          </w:p>
          <w:p w14:paraId="0522336F" w14:textId="77777777" w:rsidR="002A75AD" w:rsidRPr="00A36600" w:rsidRDefault="002A75AD" w:rsidP="003A7BE8">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sz w:val="18"/>
                <w:szCs w:val="18"/>
                <w:lang w:val="en-GB"/>
              </w:rPr>
              <w:t>Calavi (UAC)</w:t>
            </w:r>
          </w:p>
        </w:tc>
        <w:tc>
          <w:tcPr>
            <w:tcW w:w="2465" w:type="pct"/>
            <w:gridSpan w:val="3"/>
            <w:tcBorders>
              <w:bottom w:val="single" w:sz="4" w:space="0" w:color="auto"/>
            </w:tcBorders>
            <w:vAlign w:val="center"/>
          </w:tcPr>
          <w:p w14:paraId="0C1BEA4A" w14:textId="259FD86F" w:rsidR="002A75AD" w:rsidRPr="00A36600" w:rsidRDefault="00533518" w:rsidP="003A7BE8">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Bachelor of Science (B.Sc.) in Economics – Science of Management </w:t>
            </w:r>
          </w:p>
        </w:tc>
      </w:tr>
      <w:tr w:rsidR="002A75AD" w:rsidRPr="00A36600" w14:paraId="41D8181A" w14:textId="77777777" w:rsidTr="000D7CA9">
        <w:trPr>
          <w:cnfStyle w:val="000000100000" w:firstRow="0" w:lastRow="0" w:firstColumn="0" w:lastColumn="0" w:oddVBand="0" w:evenVBand="0" w:oddHBand="1"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5000" w:type="pct"/>
            <w:gridSpan w:val="8"/>
            <w:tcBorders>
              <w:left w:val="single" w:sz="4" w:space="0" w:color="auto"/>
              <w:right w:val="single" w:sz="4" w:space="0" w:color="auto"/>
            </w:tcBorders>
          </w:tcPr>
          <w:p w14:paraId="312DB727" w14:textId="77777777" w:rsidR="002A75AD" w:rsidRPr="00A36600" w:rsidRDefault="002A75AD" w:rsidP="002A75AD">
            <w:pPr>
              <w:rPr>
                <w:b/>
                <w:sz w:val="18"/>
                <w:szCs w:val="18"/>
                <w:lang w:val="en-GB"/>
              </w:rPr>
            </w:pPr>
          </w:p>
        </w:tc>
      </w:tr>
      <w:tr w:rsidR="002A75AD" w:rsidRPr="00A36600" w14:paraId="118AF5F4" w14:textId="77777777" w:rsidTr="000D7CA9">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gridSpan w:val="8"/>
          </w:tcPr>
          <w:p w14:paraId="1A217B7C" w14:textId="77777777" w:rsidR="002A75AD" w:rsidRPr="00A36600" w:rsidRDefault="002A75AD" w:rsidP="002A75AD">
            <w:pPr>
              <w:rPr>
                <w:b/>
                <w:sz w:val="18"/>
                <w:szCs w:val="18"/>
                <w:lang w:val="en-GB"/>
              </w:rPr>
            </w:pPr>
            <w:r w:rsidRPr="00A36600">
              <w:rPr>
                <w:b/>
                <w:sz w:val="18"/>
                <w:szCs w:val="18"/>
                <w:lang w:val="en-GB"/>
              </w:rPr>
              <w:t>Professional training(s)</w:t>
            </w:r>
          </w:p>
        </w:tc>
      </w:tr>
      <w:tr w:rsidR="002A75AD" w:rsidRPr="00A36600" w14:paraId="45742CF6" w14:textId="77777777" w:rsidTr="00F144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1B0A4412" w14:textId="77777777" w:rsidR="002A75AD" w:rsidRPr="00A36600" w:rsidRDefault="002A75AD" w:rsidP="00163D1F">
            <w:pPr>
              <w:rPr>
                <w:b/>
                <w:sz w:val="18"/>
                <w:szCs w:val="18"/>
                <w:lang w:val="en-GB"/>
              </w:rPr>
            </w:pPr>
            <w:r w:rsidRPr="00A36600">
              <w:rPr>
                <w:b/>
                <w:sz w:val="18"/>
                <w:szCs w:val="18"/>
                <w:lang w:val="en-GB"/>
              </w:rPr>
              <w:t xml:space="preserve">Date </w:t>
            </w:r>
            <w:r w:rsidRPr="00A36600">
              <w:rPr>
                <w:sz w:val="18"/>
                <w:szCs w:val="18"/>
                <w:lang w:val="en-GB"/>
              </w:rPr>
              <w:t>(</w:t>
            </w:r>
            <w:r w:rsidR="00163D1F" w:rsidRPr="00A36600">
              <w:rPr>
                <w:sz w:val="18"/>
                <w:szCs w:val="18"/>
                <w:lang w:val="en-GB"/>
              </w:rPr>
              <w:t>from - to</w:t>
            </w:r>
            <w:r w:rsidRPr="00A36600">
              <w:rPr>
                <w:sz w:val="18"/>
                <w:szCs w:val="18"/>
                <w:lang w:val="en-GB"/>
              </w:rPr>
              <w:t>)</w:t>
            </w:r>
          </w:p>
        </w:tc>
        <w:tc>
          <w:tcPr>
            <w:tcW w:w="3944" w:type="pct"/>
            <w:gridSpan w:val="7"/>
            <w:shd w:val="clear" w:color="auto" w:fill="D9D9D9" w:themeFill="background1" w:themeFillShade="D9"/>
          </w:tcPr>
          <w:p w14:paraId="73E22361" w14:textId="77777777" w:rsidR="002A75AD" w:rsidRPr="00A36600" w:rsidRDefault="002A75AD" w:rsidP="002A75AD">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Institution and title of training</w:t>
            </w:r>
          </w:p>
        </w:tc>
      </w:tr>
      <w:tr w:rsidR="00DF33CE" w:rsidRPr="00A36600" w14:paraId="168DDDB0"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0F06719" w14:textId="6A553429" w:rsidR="00DF33CE" w:rsidRPr="00A36600" w:rsidRDefault="00DF33CE" w:rsidP="00DF33CE">
            <w:pPr>
              <w:rPr>
                <w:bCs/>
                <w:sz w:val="18"/>
                <w:szCs w:val="18"/>
                <w:lang w:val="en-GB"/>
              </w:rPr>
            </w:pPr>
            <w:r w:rsidRPr="00A36600">
              <w:rPr>
                <w:bCs/>
                <w:sz w:val="18"/>
                <w:szCs w:val="18"/>
                <w:lang w:val="en-GB"/>
              </w:rPr>
              <w:t xml:space="preserve">06/2022    </w:t>
            </w:r>
          </w:p>
        </w:tc>
        <w:tc>
          <w:tcPr>
            <w:tcW w:w="3944" w:type="pct"/>
            <w:gridSpan w:val="7"/>
          </w:tcPr>
          <w:p w14:paraId="41AFF66F" w14:textId="4E28251E" w:rsidR="00DF33CE" w:rsidRPr="00A36600" w:rsidRDefault="00DF33CE" w:rsidP="00163D1F">
            <w:pPr>
              <w:cnfStyle w:val="000000010000" w:firstRow="0" w:lastRow="0" w:firstColumn="0" w:lastColumn="0" w:oddVBand="0" w:evenVBand="0" w:oddHBand="0" w:evenHBand="1" w:firstRowFirstColumn="0" w:firstRowLastColumn="0" w:lastRowFirstColumn="0" w:lastRowLastColumn="0"/>
              <w:rPr>
                <w:bCs/>
                <w:sz w:val="18"/>
                <w:szCs w:val="18"/>
                <w:lang w:val="en-GB"/>
              </w:rPr>
            </w:pPr>
            <w:r w:rsidRPr="00A36600">
              <w:rPr>
                <w:bCs/>
                <w:sz w:val="18"/>
                <w:szCs w:val="18"/>
                <w:lang w:val="en-GB"/>
              </w:rPr>
              <w:t>Training on Fraud and Risks Management, Forma-Conseils, Halluin, FRANCE</w:t>
            </w:r>
          </w:p>
        </w:tc>
      </w:tr>
      <w:tr w:rsidR="00DF33CE" w:rsidRPr="00A36600" w14:paraId="6A4717C5"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1E091FD" w14:textId="06DF99FE" w:rsidR="00DF33CE" w:rsidRPr="00A36600" w:rsidRDefault="00DF33CE" w:rsidP="00DF33CE">
            <w:pPr>
              <w:rPr>
                <w:bCs/>
                <w:sz w:val="18"/>
                <w:szCs w:val="18"/>
                <w:lang w:val="en-GB"/>
              </w:rPr>
            </w:pPr>
            <w:r w:rsidRPr="00A36600">
              <w:rPr>
                <w:bCs/>
                <w:sz w:val="18"/>
                <w:szCs w:val="18"/>
                <w:lang w:val="en-GB"/>
              </w:rPr>
              <w:t xml:space="preserve">12/2020    </w:t>
            </w:r>
          </w:p>
        </w:tc>
        <w:tc>
          <w:tcPr>
            <w:tcW w:w="3944" w:type="pct"/>
            <w:gridSpan w:val="7"/>
          </w:tcPr>
          <w:p w14:paraId="4F4D79D1" w14:textId="1903607E" w:rsidR="00DF33CE" w:rsidRPr="00A36600" w:rsidRDefault="00DF33CE" w:rsidP="00163D1F">
            <w:pPr>
              <w:cnfStyle w:val="000000100000" w:firstRow="0" w:lastRow="0" w:firstColumn="0" w:lastColumn="0" w:oddVBand="0" w:evenVBand="0" w:oddHBand="1" w:evenHBand="0" w:firstRowFirstColumn="0" w:firstRowLastColumn="0" w:lastRowFirstColumn="0" w:lastRowLastColumn="0"/>
              <w:rPr>
                <w:bCs/>
                <w:sz w:val="18"/>
                <w:szCs w:val="18"/>
                <w:lang w:val="en-GB"/>
              </w:rPr>
            </w:pPr>
            <w:r w:rsidRPr="00A36600">
              <w:rPr>
                <w:bCs/>
                <w:sz w:val="18"/>
                <w:szCs w:val="18"/>
                <w:lang w:val="en-GB"/>
              </w:rPr>
              <w:t>Project Management - Specialization Project Impact Assessment (Project Impact Assessment V2), Central Lille, FRANCE</w:t>
            </w:r>
          </w:p>
        </w:tc>
      </w:tr>
      <w:tr w:rsidR="00DF33CE" w:rsidRPr="00A36600" w14:paraId="2202A07F"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89246BF" w14:textId="7327748B" w:rsidR="00DF33CE" w:rsidRPr="00A36600" w:rsidRDefault="00DF33CE" w:rsidP="00DF33CE">
            <w:pPr>
              <w:rPr>
                <w:bCs/>
                <w:sz w:val="18"/>
                <w:szCs w:val="18"/>
                <w:lang w:val="en-GB"/>
              </w:rPr>
            </w:pPr>
            <w:r w:rsidRPr="00A36600">
              <w:rPr>
                <w:bCs/>
                <w:sz w:val="18"/>
                <w:szCs w:val="18"/>
                <w:lang w:val="en-GB"/>
              </w:rPr>
              <w:t xml:space="preserve">12/2020    </w:t>
            </w:r>
          </w:p>
        </w:tc>
        <w:tc>
          <w:tcPr>
            <w:tcW w:w="3944" w:type="pct"/>
            <w:gridSpan w:val="7"/>
          </w:tcPr>
          <w:p w14:paraId="3EB0DC5D" w14:textId="61A43D6C" w:rsidR="00DF33CE" w:rsidRPr="00A36600" w:rsidRDefault="00DF33CE" w:rsidP="00163D1F">
            <w:pPr>
              <w:cnfStyle w:val="000000010000" w:firstRow="0" w:lastRow="0" w:firstColumn="0" w:lastColumn="0" w:oddVBand="0" w:evenVBand="0" w:oddHBand="0" w:evenHBand="1" w:firstRowFirstColumn="0" w:firstRowLastColumn="0" w:lastRowFirstColumn="0" w:lastRowLastColumn="0"/>
              <w:rPr>
                <w:bCs/>
                <w:sz w:val="18"/>
                <w:szCs w:val="18"/>
                <w:lang w:val="en-GB"/>
              </w:rPr>
            </w:pPr>
            <w:r w:rsidRPr="00A36600">
              <w:rPr>
                <w:bCs/>
                <w:sz w:val="18"/>
                <w:szCs w:val="18"/>
                <w:lang w:val="en-GB"/>
              </w:rPr>
              <w:t>Project Management - Specialization and Problem-Solving Methodology (Problem Solving Tools and Methodology), Central Lille, FRANCE</w:t>
            </w:r>
          </w:p>
        </w:tc>
      </w:tr>
      <w:tr w:rsidR="00DF33CE" w:rsidRPr="00A36600" w14:paraId="2EEF6E8C"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9D3F144" w14:textId="4CEFEADA" w:rsidR="00DF33CE" w:rsidRPr="00A36600" w:rsidRDefault="00DF33CE" w:rsidP="00DF33CE">
            <w:pPr>
              <w:rPr>
                <w:bCs/>
                <w:sz w:val="18"/>
                <w:szCs w:val="18"/>
                <w:lang w:val="en-GB"/>
              </w:rPr>
            </w:pPr>
            <w:r w:rsidRPr="00A36600">
              <w:rPr>
                <w:bCs/>
                <w:sz w:val="18"/>
                <w:szCs w:val="18"/>
                <w:lang w:val="en-GB"/>
              </w:rPr>
              <w:t xml:space="preserve">05/2020    </w:t>
            </w:r>
          </w:p>
        </w:tc>
        <w:tc>
          <w:tcPr>
            <w:tcW w:w="3944" w:type="pct"/>
            <w:gridSpan w:val="7"/>
          </w:tcPr>
          <w:p w14:paraId="32DBA255" w14:textId="58CB9977" w:rsidR="00DF33CE" w:rsidRPr="00A36600" w:rsidRDefault="00DF33CE" w:rsidP="00163D1F">
            <w:pPr>
              <w:cnfStyle w:val="000000100000" w:firstRow="0" w:lastRow="0" w:firstColumn="0" w:lastColumn="0" w:oddVBand="0" w:evenVBand="0" w:oddHBand="1" w:evenHBand="0" w:firstRowFirstColumn="0" w:firstRowLastColumn="0" w:lastRowFirstColumn="0" w:lastRowLastColumn="0"/>
              <w:rPr>
                <w:bCs/>
                <w:sz w:val="18"/>
                <w:szCs w:val="18"/>
                <w:lang w:val="en-GB"/>
              </w:rPr>
            </w:pPr>
            <w:r w:rsidRPr="00A36600">
              <w:rPr>
                <w:bCs/>
                <w:sz w:val="18"/>
                <w:szCs w:val="18"/>
                <w:lang w:val="en-GB"/>
              </w:rPr>
              <w:t>Training needs analysis and course curriculum development, Media-Coach, Quebec, CANADA</w:t>
            </w:r>
          </w:p>
        </w:tc>
      </w:tr>
      <w:tr w:rsidR="002A75AD" w:rsidRPr="00A36600" w14:paraId="24D7BEED"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0BBF64A" w14:textId="77777777" w:rsidR="002A75AD" w:rsidRPr="00A36600" w:rsidRDefault="00822497" w:rsidP="00822497">
            <w:pPr>
              <w:rPr>
                <w:sz w:val="18"/>
                <w:szCs w:val="18"/>
                <w:lang w:val="en-GB"/>
              </w:rPr>
            </w:pPr>
            <w:r w:rsidRPr="00A36600">
              <w:rPr>
                <w:sz w:val="18"/>
                <w:szCs w:val="18"/>
                <w:lang w:val="en-GB"/>
              </w:rPr>
              <w:t>06/2013</w:t>
            </w:r>
          </w:p>
        </w:tc>
        <w:tc>
          <w:tcPr>
            <w:tcW w:w="3944" w:type="pct"/>
            <w:gridSpan w:val="7"/>
          </w:tcPr>
          <w:p w14:paraId="05E45D30" w14:textId="1999A4D8" w:rsidR="002A75AD" w:rsidRPr="00A36600" w:rsidRDefault="00DF33CE" w:rsidP="00163D1F">
            <w:pPr>
              <w:cnfStyle w:val="000000010000" w:firstRow="0" w:lastRow="0" w:firstColumn="0" w:lastColumn="0" w:oddVBand="0" w:evenVBand="0" w:oddHBand="0" w:evenHBand="1" w:firstRowFirstColumn="0" w:firstRowLastColumn="0" w:lastRowFirstColumn="0" w:lastRowLastColumn="0"/>
              <w:rPr>
                <w:bCs/>
                <w:sz w:val="18"/>
                <w:szCs w:val="18"/>
                <w:lang w:val="en-GB"/>
              </w:rPr>
            </w:pPr>
            <w:r w:rsidRPr="00A36600">
              <w:rPr>
                <w:bCs/>
                <w:sz w:val="18"/>
                <w:szCs w:val="18"/>
                <w:lang w:val="en-GB"/>
              </w:rPr>
              <w:t>Financial Management Training, Fraud Prevention and Detection, Swiss Tropical and Public Health Institute’s (Swiss TPH) System and Performance Unit, Dakar, SENEGAL</w:t>
            </w:r>
          </w:p>
        </w:tc>
      </w:tr>
      <w:tr w:rsidR="002A75AD" w:rsidRPr="00A36600" w14:paraId="4ACB8F33"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3C43E54" w14:textId="77777777" w:rsidR="002A75AD" w:rsidRPr="00A36600" w:rsidRDefault="000B23CE" w:rsidP="000B23CE">
            <w:pPr>
              <w:rPr>
                <w:sz w:val="18"/>
                <w:szCs w:val="18"/>
                <w:lang w:val="en-GB"/>
              </w:rPr>
            </w:pPr>
            <w:r w:rsidRPr="00A36600">
              <w:rPr>
                <w:bCs/>
                <w:sz w:val="18"/>
                <w:szCs w:val="18"/>
                <w:lang w:val="en-GB"/>
              </w:rPr>
              <w:t>08 -</w:t>
            </w:r>
            <w:r w:rsidR="00822497" w:rsidRPr="00A36600">
              <w:rPr>
                <w:bCs/>
                <w:sz w:val="18"/>
                <w:szCs w:val="18"/>
                <w:lang w:val="en-GB"/>
              </w:rPr>
              <w:t xml:space="preserve"> 09/2011</w:t>
            </w:r>
          </w:p>
        </w:tc>
        <w:tc>
          <w:tcPr>
            <w:tcW w:w="3944" w:type="pct"/>
            <w:gridSpan w:val="7"/>
          </w:tcPr>
          <w:p w14:paraId="1A97C0C9" w14:textId="77777777" w:rsidR="002A75AD" w:rsidRPr="00A36600" w:rsidRDefault="002A75AD" w:rsidP="00486472">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sz w:val="18"/>
                <w:szCs w:val="18"/>
                <w:lang w:val="en-GB"/>
              </w:rPr>
              <w:t xml:space="preserve">Training </w:t>
            </w:r>
            <w:r w:rsidR="00486472" w:rsidRPr="00A36600">
              <w:rPr>
                <w:sz w:val="18"/>
                <w:szCs w:val="18"/>
                <w:lang w:val="en-GB"/>
              </w:rPr>
              <w:t>on</w:t>
            </w:r>
            <w:r w:rsidR="00A05118" w:rsidRPr="00A36600">
              <w:rPr>
                <w:sz w:val="18"/>
                <w:szCs w:val="18"/>
                <w:lang w:val="en-GB"/>
              </w:rPr>
              <w:t xml:space="preserve"> </w:t>
            </w:r>
            <w:r w:rsidR="00486472" w:rsidRPr="00A36600">
              <w:rPr>
                <w:bCs/>
                <w:sz w:val="18"/>
                <w:szCs w:val="18"/>
                <w:lang w:val="en-GB"/>
              </w:rPr>
              <w:t>moderation techniques funded by GIZ</w:t>
            </w:r>
          </w:p>
        </w:tc>
      </w:tr>
      <w:tr w:rsidR="002A75AD" w:rsidRPr="00A36600" w14:paraId="7829873B"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E41697F" w14:textId="77777777" w:rsidR="002A75AD" w:rsidRPr="00A36600" w:rsidRDefault="00822497" w:rsidP="00822497">
            <w:pPr>
              <w:rPr>
                <w:sz w:val="18"/>
                <w:szCs w:val="18"/>
                <w:lang w:val="en-GB"/>
              </w:rPr>
            </w:pPr>
            <w:r w:rsidRPr="00A36600">
              <w:rPr>
                <w:bCs/>
                <w:sz w:val="18"/>
                <w:szCs w:val="18"/>
                <w:lang w:val="en-GB"/>
              </w:rPr>
              <w:t>05/2008</w:t>
            </w:r>
          </w:p>
        </w:tc>
        <w:tc>
          <w:tcPr>
            <w:tcW w:w="3944" w:type="pct"/>
            <w:gridSpan w:val="7"/>
          </w:tcPr>
          <w:p w14:paraId="2E792267" w14:textId="77777777" w:rsidR="002A75AD" w:rsidRPr="00A36600" w:rsidRDefault="002A75AD" w:rsidP="00486472">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Cs/>
                <w:sz w:val="18"/>
                <w:szCs w:val="18"/>
                <w:lang w:val="en-GB"/>
              </w:rPr>
              <w:t>Teaching initiatives/public governance</w:t>
            </w:r>
            <w:r w:rsidR="00486472" w:rsidRPr="00A36600">
              <w:rPr>
                <w:bCs/>
                <w:sz w:val="18"/>
                <w:szCs w:val="18"/>
                <w:lang w:val="en-GB"/>
              </w:rPr>
              <w:t xml:space="preserve"> projects</w:t>
            </w:r>
            <w:r w:rsidRPr="00A36600">
              <w:rPr>
                <w:bCs/>
                <w:sz w:val="18"/>
                <w:szCs w:val="18"/>
                <w:lang w:val="en-GB"/>
              </w:rPr>
              <w:t xml:space="preserve"> in the world: success</w:t>
            </w:r>
            <w:r w:rsidR="00486472" w:rsidRPr="00A36600">
              <w:rPr>
                <w:bCs/>
                <w:sz w:val="18"/>
                <w:szCs w:val="18"/>
                <w:lang w:val="en-GB"/>
              </w:rPr>
              <w:t>es</w:t>
            </w:r>
            <w:r w:rsidRPr="00A36600">
              <w:rPr>
                <w:bCs/>
                <w:sz w:val="18"/>
                <w:szCs w:val="18"/>
                <w:lang w:val="en-GB"/>
              </w:rPr>
              <w:t>, failures, challenges and prospects (World Bank)</w:t>
            </w:r>
          </w:p>
        </w:tc>
      </w:tr>
      <w:tr w:rsidR="00822497" w:rsidRPr="00A36600" w14:paraId="52B04241" w14:textId="77777777" w:rsidTr="00F14445">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106" w:type="pct"/>
            <w:gridSpan w:val="2"/>
            <w:tcBorders>
              <w:left w:val="nil"/>
              <w:bottom w:val="nil"/>
              <w:right w:val="nil"/>
            </w:tcBorders>
          </w:tcPr>
          <w:p w14:paraId="1F7625F3" w14:textId="77777777" w:rsidR="00822497" w:rsidRPr="00A36600" w:rsidRDefault="00822497" w:rsidP="00822497">
            <w:pPr>
              <w:rPr>
                <w:b/>
                <w:sz w:val="18"/>
                <w:szCs w:val="18"/>
                <w:lang w:val="en-GB"/>
              </w:rPr>
            </w:pPr>
          </w:p>
        </w:tc>
        <w:tc>
          <w:tcPr>
            <w:tcW w:w="3894" w:type="pct"/>
            <w:gridSpan w:val="6"/>
            <w:tcBorders>
              <w:left w:val="nil"/>
              <w:bottom w:val="nil"/>
              <w:right w:val="nil"/>
            </w:tcBorders>
          </w:tcPr>
          <w:p w14:paraId="129AAB74"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3B34B797" w14:textId="77777777" w:rsidTr="00F14445">
        <w:trPr>
          <w:cnfStyle w:val="000000010000" w:firstRow="0" w:lastRow="0" w:firstColumn="0" w:lastColumn="0" w:oddVBand="0" w:evenVBand="0" w:oddHBand="0" w:evenHBand="1"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106" w:type="pct"/>
            <w:gridSpan w:val="2"/>
            <w:tcBorders>
              <w:top w:val="nil"/>
              <w:left w:val="nil"/>
              <w:bottom w:val="single" w:sz="4" w:space="0" w:color="auto"/>
              <w:right w:val="nil"/>
            </w:tcBorders>
          </w:tcPr>
          <w:p w14:paraId="4EEA8B88" w14:textId="77777777" w:rsidR="00822497" w:rsidRPr="00A36600" w:rsidRDefault="00822497" w:rsidP="00822497">
            <w:pPr>
              <w:keepNext/>
              <w:rPr>
                <w:b/>
                <w:sz w:val="18"/>
                <w:szCs w:val="18"/>
                <w:lang w:val="en-GB"/>
              </w:rPr>
            </w:pPr>
          </w:p>
        </w:tc>
        <w:tc>
          <w:tcPr>
            <w:tcW w:w="3894" w:type="pct"/>
            <w:gridSpan w:val="6"/>
            <w:tcBorders>
              <w:top w:val="nil"/>
              <w:left w:val="nil"/>
              <w:bottom w:val="single" w:sz="4" w:space="0" w:color="auto"/>
              <w:right w:val="nil"/>
            </w:tcBorders>
          </w:tcPr>
          <w:p w14:paraId="16F7CB08" w14:textId="77777777" w:rsidR="00822497" w:rsidRPr="00A36600" w:rsidRDefault="00822497" w:rsidP="00822497">
            <w:pPr>
              <w:keepNext/>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2B384440" w14:textId="77777777" w:rsidTr="000D7CA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gridSpan w:val="8"/>
          </w:tcPr>
          <w:p w14:paraId="7073F2D8" w14:textId="77777777" w:rsidR="00822497" w:rsidRPr="00A36600" w:rsidRDefault="00822497" w:rsidP="00822497">
            <w:pPr>
              <w:rPr>
                <w:b/>
                <w:sz w:val="18"/>
                <w:szCs w:val="18"/>
                <w:lang w:val="en-GB"/>
              </w:rPr>
            </w:pPr>
            <w:r w:rsidRPr="00A36600">
              <w:rPr>
                <w:b/>
                <w:sz w:val="18"/>
                <w:szCs w:val="18"/>
                <w:lang w:val="en-GB"/>
              </w:rPr>
              <w:t xml:space="preserve">Language skills </w:t>
            </w:r>
            <w:r w:rsidRPr="00A36600">
              <w:rPr>
                <w:i/>
                <w:sz w:val="18"/>
                <w:szCs w:val="18"/>
                <w:lang w:val="en-GB"/>
              </w:rPr>
              <w:t>(1 – excellent; 5 – basic)</w:t>
            </w:r>
          </w:p>
        </w:tc>
      </w:tr>
      <w:tr w:rsidR="00822497" w:rsidRPr="00A36600" w14:paraId="172F00A2"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289F27CA" w14:textId="77777777" w:rsidR="00822497" w:rsidRPr="00A36600" w:rsidRDefault="00822497" w:rsidP="00822497">
            <w:pPr>
              <w:rPr>
                <w:b/>
                <w:sz w:val="18"/>
                <w:szCs w:val="18"/>
                <w:lang w:val="en-GB"/>
              </w:rPr>
            </w:pPr>
            <w:r w:rsidRPr="00A36600">
              <w:rPr>
                <w:b/>
                <w:sz w:val="18"/>
                <w:szCs w:val="18"/>
                <w:lang w:val="en-GB"/>
              </w:rPr>
              <w:t>Language</w:t>
            </w:r>
          </w:p>
        </w:tc>
        <w:tc>
          <w:tcPr>
            <w:tcW w:w="1280" w:type="pct"/>
            <w:gridSpan w:val="2"/>
            <w:shd w:val="clear" w:color="auto" w:fill="D9D9D9" w:themeFill="background1" w:themeFillShade="D9"/>
          </w:tcPr>
          <w:p w14:paraId="7CC6305E" w14:textId="77777777" w:rsidR="00822497" w:rsidRPr="00A36600" w:rsidRDefault="00822497" w:rsidP="00822497">
            <w:pPr>
              <w:jc w:val="cente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Reading</w:t>
            </w:r>
          </w:p>
        </w:tc>
        <w:tc>
          <w:tcPr>
            <w:tcW w:w="1339" w:type="pct"/>
            <w:gridSpan w:val="3"/>
            <w:shd w:val="clear" w:color="auto" w:fill="D9D9D9" w:themeFill="background1" w:themeFillShade="D9"/>
          </w:tcPr>
          <w:p w14:paraId="5A3A8AFF" w14:textId="77777777" w:rsidR="00822497" w:rsidRPr="00A36600" w:rsidRDefault="00822497" w:rsidP="00822497">
            <w:pPr>
              <w:jc w:val="cente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Speaking</w:t>
            </w:r>
          </w:p>
        </w:tc>
        <w:tc>
          <w:tcPr>
            <w:tcW w:w="1325" w:type="pct"/>
            <w:gridSpan w:val="2"/>
            <w:shd w:val="clear" w:color="auto" w:fill="D9D9D9" w:themeFill="background1" w:themeFillShade="D9"/>
          </w:tcPr>
          <w:p w14:paraId="12F3346D" w14:textId="77777777" w:rsidR="00822497" w:rsidRPr="00A36600" w:rsidRDefault="00822497" w:rsidP="00822497">
            <w:pPr>
              <w:jc w:val="cente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Writing</w:t>
            </w:r>
          </w:p>
        </w:tc>
      </w:tr>
      <w:tr w:rsidR="00822497" w:rsidRPr="00A36600" w14:paraId="11CB6664"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13801D3" w14:textId="77777777" w:rsidR="00822497" w:rsidRPr="00A36600" w:rsidRDefault="00822497" w:rsidP="00822497">
            <w:pPr>
              <w:tabs>
                <w:tab w:val="center" w:pos="816"/>
              </w:tabs>
              <w:rPr>
                <w:sz w:val="18"/>
                <w:szCs w:val="18"/>
                <w:lang w:val="en-GB"/>
              </w:rPr>
            </w:pPr>
            <w:r w:rsidRPr="00A36600">
              <w:rPr>
                <w:sz w:val="18"/>
                <w:szCs w:val="18"/>
                <w:lang w:val="en-GB"/>
              </w:rPr>
              <w:t>French</w:t>
            </w:r>
          </w:p>
        </w:tc>
        <w:tc>
          <w:tcPr>
            <w:tcW w:w="1280" w:type="pct"/>
            <w:gridSpan w:val="2"/>
          </w:tcPr>
          <w:p w14:paraId="5CAAAD41" w14:textId="77777777" w:rsidR="00822497" w:rsidRPr="00A36600" w:rsidRDefault="00822497" w:rsidP="00822497">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1</w:t>
            </w:r>
          </w:p>
        </w:tc>
        <w:tc>
          <w:tcPr>
            <w:tcW w:w="1339" w:type="pct"/>
            <w:gridSpan w:val="3"/>
          </w:tcPr>
          <w:p w14:paraId="1AC579E6" w14:textId="77777777" w:rsidR="00822497" w:rsidRPr="00A36600" w:rsidRDefault="00822497" w:rsidP="00822497">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1</w:t>
            </w:r>
          </w:p>
        </w:tc>
        <w:tc>
          <w:tcPr>
            <w:tcW w:w="1325" w:type="pct"/>
            <w:gridSpan w:val="2"/>
          </w:tcPr>
          <w:p w14:paraId="24E21EFC" w14:textId="77777777" w:rsidR="00822497" w:rsidRPr="00A36600" w:rsidRDefault="00822497" w:rsidP="00822497">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1</w:t>
            </w:r>
          </w:p>
        </w:tc>
      </w:tr>
      <w:tr w:rsidR="00822497" w:rsidRPr="00A36600" w14:paraId="48F426DD"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4323D0B0" w14:textId="77777777" w:rsidR="00822497" w:rsidRPr="00A36600" w:rsidRDefault="00822497" w:rsidP="00822497">
            <w:pPr>
              <w:rPr>
                <w:sz w:val="18"/>
                <w:szCs w:val="18"/>
                <w:lang w:val="en-GB"/>
              </w:rPr>
            </w:pPr>
            <w:r w:rsidRPr="00A36600">
              <w:rPr>
                <w:sz w:val="18"/>
                <w:szCs w:val="18"/>
                <w:lang w:val="en-GB"/>
              </w:rPr>
              <w:t>English</w:t>
            </w:r>
          </w:p>
        </w:tc>
        <w:tc>
          <w:tcPr>
            <w:tcW w:w="1280" w:type="pct"/>
            <w:gridSpan w:val="2"/>
            <w:tcBorders>
              <w:bottom w:val="single" w:sz="4" w:space="0" w:color="auto"/>
            </w:tcBorders>
          </w:tcPr>
          <w:p w14:paraId="5009B8EB" w14:textId="77777777" w:rsidR="00822497" w:rsidRPr="00A36600" w:rsidRDefault="00822497" w:rsidP="00822497">
            <w:pPr>
              <w:jc w:val="cente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1</w:t>
            </w:r>
          </w:p>
        </w:tc>
        <w:tc>
          <w:tcPr>
            <w:tcW w:w="1339" w:type="pct"/>
            <w:gridSpan w:val="3"/>
            <w:tcBorders>
              <w:bottom w:val="single" w:sz="4" w:space="0" w:color="auto"/>
            </w:tcBorders>
          </w:tcPr>
          <w:p w14:paraId="2007E611" w14:textId="77777777" w:rsidR="00822497" w:rsidRPr="00A36600" w:rsidRDefault="00822497" w:rsidP="00822497">
            <w:pPr>
              <w:jc w:val="cente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3</w:t>
            </w:r>
          </w:p>
        </w:tc>
        <w:tc>
          <w:tcPr>
            <w:tcW w:w="1325" w:type="pct"/>
            <w:gridSpan w:val="2"/>
            <w:tcBorders>
              <w:bottom w:val="single" w:sz="4" w:space="0" w:color="auto"/>
            </w:tcBorders>
          </w:tcPr>
          <w:p w14:paraId="6A11D3B8" w14:textId="23DE217E" w:rsidR="00822497" w:rsidRPr="00A36600" w:rsidRDefault="006E6DEA" w:rsidP="00822497">
            <w:pPr>
              <w:jc w:val="cente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1</w:t>
            </w:r>
          </w:p>
        </w:tc>
      </w:tr>
      <w:tr w:rsidR="00F9523C" w:rsidRPr="00A36600" w14:paraId="2E79E279" w14:textId="77777777" w:rsidTr="000D7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left w:val="nil"/>
              <w:bottom w:val="single" w:sz="4" w:space="0" w:color="auto"/>
              <w:right w:val="nil"/>
            </w:tcBorders>
            <w:vAlign w:val="center"/>
          </w:tcPr>
          <w:p w14:paraId="5983D123" w14:textId="77777777" w:rsidR="00F9523C" w:rsidRPr="00A36600" w:rsidRDefault="00F9523C" w:rsidP="004B4C9A">
            <w:pPr>
              <w:jc w:val="center"/>
              <w:rPr>
                <w:sz w:val="18"/>
                <w:szCs w:val="18"/>
                <w:lang w:val="en-GB"/>
              </w:rPr>
            </w:pPr>
          </w:p>
          <w:p w14:paraId="3BEDF36C" w14:textId="77777777" w:rsidR="00FC14FB" w:rsidRPr="00A36600" w:rsidRDefault="00FC14FB" w:rsidP="004B4C9A">
            <w:pPr>
              <w:jc w:val="center"/>
              <w:rPr>
                <w:b/>
                <w:sz w:val="18"/>
                <w:szCs w:val="18"/>
                <w:lang w:val="en-GB"/>
              </w:rPr>
            </w:pPr>
          </w:p>
          <w:p w14:paraId="30FB184A" w14:textId="12C21D62" w:rsidR="008B0514" w:rsidRPr="00A36600" w:rsidRDefault="008B0514" w:rsidP="004B4C9A">
            <w:pPr>
              <w:jc w:val="center"/>
              <w:rPr>
                <w:b/>
                <w:sz w:val="18"/>
                <w:szCs w:val="18"/>
                <w:lang w:val="en-GB"/>
              </w:rPr>
            </w:pPr>
            <w:r w:rsidRPr="00A36600">
              <w:rPr>
                <w:b/>
                <w:sz w:val="18"/>
                <w:szCs w:val="18"/>
                <w:lang w:val="en-GB"/>
              </w:rPr>
              <w:t>Relevant work experience</w:t>
            </w:r>
          </w:p>
          <w:p w14:paraId="6CD2EE74" w14:textId="77777777" w:rsidR="004A7E3F" w:rsidRPr="00A36600" w:rsidRDefault="004A7E3F"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4A7E3F" w:rsidRPr="00A36600" w14:paraId="23F0F56F"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497441D6" w14:textId="77777777" w:rsidR="004A7E3F" w:rsidRPr="00A36600" w:rsidRDefault="004A7E3F" w:rsidP="004A7E3F">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0C0E842A" w14:textId="46597AA0" w:rsidR="004A7E3F" w:rsidRPr="00A36600" w:rsidRDefault="004A7E3F" w:rsidP="009714A8">
                  <w:pPr>
                    <w:cnfStyle w:val="100000000000" w:firstRow="1" w:lastRow="0" w:firstColumn="0" w:lastColumn="0" w:oddVBand="0" w:evenVBand="0" w:oddHBand="0" w:evenHBand="0" w:firstRowFirstColumn="0" w:firstRowLastColumn="0" w:lastRowFirstColumn="0" w:lastRowLastColumn="0"/>
                    <w:rPr>
                      <w:b w:val="0"/>
                      <w:sz w:val="18"/>
                      <w:szCs w:val="18"/>
                      <w:lang w:val="fr-FR"/>
                    </w:rPr>
                  </w:pPr>
                  <w:r w:rsidRPr="00A36600">
                    <w:rPr>
                      <w:sz w:val="18"/>
                      <w:szCs w:val="18"/>
                      <w:lang w:val="fr-FR"/>
                    </w:rPr>
                    <w:t>“</w:t>
                  </w:r>
                  <w:r w:rsidR="009714A8" w:rsidRPr="00A36600">
                    <w:rPr>
                      <w:sz w:val="18"/>
                      <w:szCs w:val="18"/>
                      <w:lang w:val="fr-FR"/>
                    </w:rPr>
                    <w:t>Agent Fiscal pour les subventions du Fonds Mondial et Assurance Provider pour les subventions GAVI au Tchad’’</w:t>
                  </w:r>
                  <w:r w:rsidR="009714A8" w:rsidRPr="00A36600">
                    <w:rPr>
                      <w:b w:val="0"/>
                      <w:bCs/>
                      <w:sz w:val="18"/>
                      <w:szCs w:val="18"/>
                      <w:lang w:val="fr-FR"/>
                    </w:rPr>
                    <w:t xml:space="preserve"> </w:t>
                  </w:r>
                  <w:r w:rsidRPr="00A36600">
                    <w:rPr>
                      <w:sz w:val="18"/>
                      <w:szCs w:val="18"/>
                      <w:lang w:val="fr-FR"/>
                    </w:rPr>
                    <w:t>(</w:t>
                  </w:r>
                  <w:r w:rsidR="00752D1E" w:rsidRPr="00A36600">
                    <w:rPr>
                      <w:sz w:val="18"/>
                      <w:szCs w:val="18"/>
                      <w:lang w:val="fr-FR"/>
                    </w:rPr>
                    <w:t>2</w:t>
                  </w:r>
                  <w:r w:rsidR="005A1B20" w:rsidRPr="00A36600">
                    <w:rPr>
                      <w:sz w:val="18"/>
                      <w:szCs w:val="18"/>
                      <w:lang w:val="fr-FR"/>
                    </w:rPr>
                    <w:t>2</w:t>
                  </w:r>
                  <w:r w:rsidR="00752D1E" w:rsidRPr="00A36600">
                    <w:rPr>
                      <w:sz w:val="18"/>
                      <w:szCs w:val="18"/>
                      <w:lang w:val="fr-FR"/>
                    </w:rPr>
                    <w:t>/</w:t>
                  </w:r>
                  <w:r w:rsidRPr="00A36600">
                    <w:rPr>
                      <w:sz w:val="18"/>
                      <w:szCs w:val="18"/>
                      <w:lang w:val="fr-FR"/>
                    </w:rPr>
                    <w:t>0</w:t>
                  </w:r>
                  <w:r w:rsidR="00752D1E" w:rsidRPr="00A36600">
                    <w:rPr>
                      <w:sz w:val="18"/>
                      <w:szCs w:val="18"/>
                      <w:lang w:val="fr-FR"/>
                    </w:rPr>
                    <w:t>7</w:t>
                  </w:r>
                  <w:r w:rsidRPr="00A36600">
                    <w:rPr>
                      <w:sz w:val="18"/>
                      <w:szCs w:val="18"/>
                      <w:lang w:val="fr-FR"/>
                    </w:rPr>
                    <w:t xml:space="preserve">/2024 </w:t>
                  </w:r>
                  <w:r w:rsidR="00752D1E" w:rsidRPr="00A36600">
                    <w:rPr>
                      <w:sz w:val="18"/>
                      <w:szCs w:val="18"/>
                      <w:lang w:val="fr-FR"/>
                    </w:rPr>
                    <w:t xml:space="preserve">Up </w:t>
                  </w:r>
                  <w:proofErr w:type="spellStart"/>
                  <w:r w:rsidR="00752D1E" w:rsidRPr="00A36600">
                    <w:rPr>
                      <w:sz w:val="18"/>
                      <w:szCs w:val="18"/>
                      <w:lang w:val="fr-FR"/>
                    </w:rPr>
                    <w:t>Today</w:t>
                  </w:r>
                  <w:proofErr w:type="spellEnd"/>
                  <w:r w:rsidRPr="00A36600">
                    <w:rPr>
                      <w:sz w:val="18"/>
                      <w:szCs w:val="18"/>
                      <w:lang w:val="fr-FR"/>
                    </w:rPr>
                    <w:t>)</w:t>
                  </w:r>
                </w:p>
              </w:tc>
            </w:tr>
            <w:tr w:rsidR="004A7E3F" w:rsidRPr="00A36600" w14:paraId="1F3420A6"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E04634F" w14:textId="77777777" w:rsidR="004A7E3F" w:rsidRPr="00A36600" w:rsidRDefault="004A7E3F" w:rsidP="004A7E3F">
                  <w:pPr>
                    <w:jc w:val="center"/>
                    <w:rPr>
                      <w:b w:val="0"/>
                      <w:sz w:val="18"/>
                      <w:szCs w:val="18"/>
                      <w:lang w:val="en-GB"/>
                    </w:rPr>
                  </w:pPr>
                  <w:r w:rsidRPr="00A36600">
                    <w:rPr>
                      <w:sz w:val="18"/>
                      <w:szCs w:val="18"/>
                      <w:lang w:val="en-GB"/>
                    </w:rPr>
                    <w:t>Place</w:t>
                  </w:r>
                </w:p>
              </w:tc>
              <w:tc>
                <w:tcPr>
                  <w:tcW w:w="4034" w:type="pct"/>
                </w:tcPr>
                <w:p w14:paraId="3962D28C" w14:textId="77777777" w:rsidR="004A7E3F" w:rsidRPr="00A36600" w:rsidRDefault="004A7E3F" w:rsidP="004A7E3F">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CHAD</w:t>
                  </w:r>
                </w:p>
              </w:tc>
            </w:tr>
            <w:tr w:rsidR="004A7E3F" w:rsidRPr="00A36600" w14:paraId="3176D25F"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DD54757" w14:textId="77777777" w:rsidR="004A7E3F" w:rsidRPr="00A36600" w:rsidRDefault="004A7E3F" w:rsidP="004A7E3F">
                  <w:pPr>
                    <w:jc w:val="center"/>
                    <w:rPr>
                      <w:b w:val="0"/>
                      <w:sz w:val="18"/>
                      <w:szCs w:val="18"/>
                      <w:lang w:val="en-GB"/>
                    </w:rPr>
                  </w:pPr>
                  <w:r w:rsidRPr="00A36600">
                    <w:rPr>
                      <w:sz w:val="18"/>
                      <w:szCs w:val="18"/>
                      <w:lang w:val="en-GB"/>
                    </w:rPr>
                    <w:t>Employer</w:t>
                  </w:r>
                </w:p>
              </w:tc>
              <w:tc>
                <w:tcPr>
                  <w:tcW w:w="4034" w:type="pct"/>
                </w:tcPr>
                <w:p w14:paraId="6A1E8F92" w14:textId="77777777" w:rsidR="004A7E3F" w:rsidRPr="00A36600" w:rsidRDefault="004A7E3F" w:rsidP="004A7E3F">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4A7E3F" w:rsidRPr="00A36600" w14:paraId="27F5FBBE"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671436E" w14:textId="77777777" w:rsidR="004A7E3F" w:rsidRPr="00A36600" w:rsidRDefault="004A7E3F" w:rsidP="004A7E3F">
                  <w:pPr>
                    <w:jc w:val="center"/>
                    <w:rPr>
                      <w:b w:val="0"/>
                      <w:sz w:val="18"/>
                      <w:szCs w:val="18"/>
                      <w:lang w:val="en-GB"/>
                    </w:rPr>
                  </w:pPr>
                  <w:r w:rsidRPr="00A36600">
                    <w:rPr>
                      <w:sz w:val="18"/>
                      <w:szCs w:val="18"/>
                      <w:lang w:val="en-GB"/>
                    </w:rPr>
                    <w:t>Position</w:t>
                  </w:r>
                </w:p>
              </w:tc>
              <w:tc>
                <w:tcPr>
                  <w:tcW w:w="4034" w:type="pct"/>
                </w:tcPr>
                <w:p w14:paraId="3234A04A" w14:textId="77777777" w:rsidR="004A7E3F" w:rsidRPr="00A36600" w:rsidRDefault="004A7E3F" w:rsidP="004A7E3F">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4A7E3F" w:rsidRPr="00A36600" w14:paraId="37561E79"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2C77F18" w14:textId="77777777" w:rsidR="004A7E3F" w:rsidRPr="00A36600" w:rsidRDefault="004A7E3F" w:rsidP="004A7E3F">
                  <w:pPr>
                    <w:jc w:val="center"/>
                    <w:rPr>
                      <w:b w:val="0"/>
                      <w:sz w:val="18"/>
                      <w:szCs w:val="18"/>
                      <w:lang w:val="en-GB"/>
                    </w:rPr>
                  </w:pPr>
                  <w:r w:rsidRPr="00A36600">
                    <w:rPr>
                      <w:sz w:val="18"/>
                      <w:szCs w:val="18"/>
                      <w:lang w:val="en-GB"/>
                    </w:rPr>
                    <w:t>Task description</w:t>
                  </w:r>
                </w:p>
              </w:tc>
              <w:tc>
                <w:tcPr>
                  <w:tcW w:w="4034" w:type="pct"/>
                </w:tcPr>
                <w:p w14:paraId="7696D1B3" w14:textId="3E39304A" w:rsidR="004A7E3F" w:rsidRPr="00A36600" w:rsidRDefault="0060289C" w:rsidP="004A7E3F">
                  <w:pPr>
                    <w:pStyle w:val="GFABulletedLists1"/>
                    <w:ind w:left="0" w:firstLine="0"/>
                    <w:cnfStyle w:val="000000010000" w:firstRow="0" w:lastRow="0" w:firstColumn="0" w:lastColumn="0" w:oddVBand="0" w:evenVBand="0" w:oddHBand="0" w:evenHBand="1" w:firstRowFirstColumn="0" w:firstRowLastColumn="0" w:lastRowFirstColumn="0" w:lastRowLastColumn="0"/>
                    <w:rPr>
                      <w:b/>
                      <w:bCs/>
                      <w:sz w:val="18"/>
                      <w:szCs w:val="18"/>
                      <w:lang w:val="en-GB"/>
                    </w:rPr>
                  </w:pPr>
                  <w:r w:rsidRPr="00A36600">
                    <w:rPr>
                      <w:b/>
                      <w:bCs/>
                      <w:sz w:val="18"/>
                      <w:szCs w:val="18"/>
                      <w:lang w:val="en-GB"/>
                    </w:rPr>
                    <w:t>Task</w:t>
                  </w:r>
                  <w:r w:rsidR="004A7E3F" w:rsidRPr="00A36600">
                    <w:rPr>
                      <w:b/>
                      <w:bCs/>
                      <w:sz w:val="18"/>
                      <w:szCs w:val="18"/>
                      <w:lang w:val="en-GB"/>
                    </w:rPr>
                    <w:t xml:space="preserve"> 1</w:t>
                  </w:r>
                  <w:r w:rsidRPr="00A36600">
                    <w:rPr>
                      <w:b/>
                      <w:bCs/>
                      <w:sz w:val="18"/>
                      <w:szCs w:val="18"/>
                      <w:lang w:val="en-GB"/>
                    </w:rPr>
                    <w:t>: Support to the Internal Audit Unit</w:t>
                  </w:r>
                </w:p>
                <w:p w14:paraId="5CAB2BF7" w14:textId="10786A68" w:rsidR="004A7E3F" w:rsidRPr="00A36600" w:rsidRDefault="004A7E3F" w:rsidP="004A7E3F">
                  <w:pPr>
                    <w:pStyle w:val="GFABulletedLists1"/>
                    <w:ind w:left="0" w:firstLine="0"/>
                    <w:cnfStyle w:val="000000010000" w:firstRow="0" w:lastRow="0" w:firstColumn="0" w:lastColumn="0" w:oddVBand="0" w:evenVBand="0" w:oddHBand="0" w:evenHBand="1" w:firstRowFirstColumn="0" w:firstRowLastColumn="0" w:lastRowFirstColumn="0" w:lastRowLastColumn="0"/>
                    <w:rPr>
                      <w:i/>
                      <w:iCs/>
                      <w:sz w:val="18"/>
                      <w:szCs w:val="18"/>
                      <w:u w:val="single"/>
                      <w:lang w:val="en-GB"/>
                    </w:rPr>
                  </w:pPr>
                  <w:r w:rsidRPr="00A36600">
                    <w:rPr>
                      <w:i/>
                      <w:iCs/>
                      <w:sz w:val="18"/>
                      <w:szCs w:val="18"/>
                      <w:u w:val="single"/>
                      <w:lang w:val="en-GB"/>
                    </w:rPr>
                    <w:t>Institutional Strengthening</w:t>
                  </w:r>
                </w:p>
                <w:p w14:paraId="2DC284AA" w14:textId="77777777" w:rsidR="004A7E3F" w:rsidRPr="00A36600" w:rsidRDefault="004A7E3F" w:rsidP="004A7E3F">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the Internal Audit Unit through the </w:t>
                  </w:r>
                  <w:proofErr w:type="gramStart"/>
                  <w:r w:rsidRPr="00A36600">
                    <w:rPr>
                      <w:sz w:val="18"/>
                      <w:szCs w:val="18"/>
                      <w:lang w:val="en-GB"/>
                    </w:rPr>
                    <w:t>On-boarding</w:t>
                  </w:r>
                  <w:proofErr w:type="gramEnd"/>
                  <w:r w:rsidRPr="00A36600">
                    <w:rPr>
                      <w:sz w:val="18"/>
                      <w:szCs w:val="18"/>
                      <w:lang w:val="en-GB"/>
                    </w:rPr>
                    <w:t xml:space="preserve"> of the new Principal Auditor being recruited and the Junior Auditors of the Internal Audit Unit</w:t>
                  </w:r>
                </w:p>
                <w:p w14:paraId="1A6830BF" w14:textId="77777777" w:rsidR="004A7E3F" w:rsidRPr="00A36600" w:rsidRDefault="004A7E3F" w:rsidP="004A7E3F">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Draft an operational manual, documents/templates and a toolbox for the conduct of internal audit missions.</w:t>
                  </w:r>
                </w:p>
                <w:p w14:paraId="2A22D1B3" w14:textId="77777777" w:rsidR="004A7E3F" w:rsidRPr="00A36600" w:rsidRDefault="004A7E3F" w:rsidP="004A7E3F">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the Head of Internal Audit in finalising the internal audit charter.</w:t>
                  </w:r>
                </w:p>
                <w:p w14:paraId="14D3905A" w14:textId="77777777" w:rsidR="004A7E3F" w:rsidRPr="00A36600" w:rsidRDefault="004A7E3F" w:rsidP="004A7E3F">
                  <w:pPr>
                    <w:pStyle w:val="GFABulletedLists1"/>
                    <w:ind w:left="0" w:firstLine="0"/>
                    <w:cnfStyle w:val="000000010000" w:firstRow="0" w:lastRow="0" w:firstColumn="0" w:lastColumn="0" w:oddVBand="0" w:evenVBand="0" w:oddHBand="0" w:evenHBand="1" w:firstRowFirstColumn="0" w:firstRowLastColumn="0" w:lastRowFirstColumn="0" w:lastRowLastColumn="0"/>
                    <w:rPr>
                      <w:i/>
                      <w:iCs/>
                      <w:sz w:val="18"/>
                      <w:szCs w:val="18"/>
                      <w:u w:val="single"/>
                      <w:lang w:val="en-GB"/>
                    </w:rPr>
                  </w:pPr>
                  <w:r w:rsidRPr="00A36600">
                    <w:rPr>
                      <w:i/>
                      <w:iCs/>
                      <w:sz w:val="18"/>
                      <w:szCs w:val="18"/>
                      <w:u w:val="single"/>
                      <w:lang w:val="en-GB"/>
                    </w:rPr>
                    <w:t>Training</w:t>
                  </w:r>
                </w:p>
                <w:p w14:paraId="13559BBF" w14:textId="77777777" w:rsidR="004A7E3F" w:rsidRPr="00A36600" w:rsidRDefault="004A7E3F" w:rsidP="004A7E3F">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Internal Audit: Roles and Responsibilities and Procedures for Conducting an Internal Audit Mission</w:t>
                  </w:r>
                </w:p>
                <w:p w14:paraId="09A74DB1" w14:textId="77777777" w:rsidR="004A7E3F" w:rsidRPr="00A36600" w:rsidRDefault="004A7E3F" w:rsidP="004A7E3F">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Role of the Fiduciary Agent (FA), Local Fund Agent (LFA) and internal and external auditors</w:t>
                  </w:r>
                </w:p>
                <w:p w14:paraId="52494BAF" w14:textId="6C48743E" w:rsidR="004A7E3F" w:rsidRPr="00A36600" w:rsidRDefault="004A7E3F" w:rsidP="004A7E3F">
                  <w:pPr>
                    <w:pStyle w:val="GFABulletedLists1"/>
                    <w:cnfStyle w:val="000000010000" w:firstRow="0" w:lastRow="0" w:firstColumn="0" w:lastColumn="0" w:oddVBand="0" w:evenVBand="0" w:oddHBand="0" w:evenHBand="1" w:firstRowFirstColumn="0" w:firstRowLastColumn="0" w:lastRowFirstColumn="0" w:lastRowLastColumn="0"/>
                    <w:rPr>
                      <w:b/>
                      <w:bCs/>
                      <w:sz w:val="18"/>
                      <w:szCs w:val="18"/>
                      <w:lang w:val="en-GB"/>
                    </w:rPr>
                  </w:pPr>
                  <w:r w:rsidRPr="00A36600">
                    <w:rPr>
                      <w:b/>
                      <w:bCs/>
                      <w:sz w:val="18"/>
                      <w:szCs w:val="18"/>
                      <w:lang w:val="en-GB"/>
                    </w:rPr>
                    <w:t xml:space="preserve">Task 2: </w:t>
                  </w:r>
                  <w:r w:rsidR="0060289C" w:rsidRPr="00A36600">
                    <w:rPr>
                      <w:b/>
                      <w:bCs/>
                      <w:sz w:val="18"/>
                      <w:szCs w:val="18"/>
                      <w:lang w:val="en-GB"/>
                    </w:rPr>
                    <w:t>Development of a risk and control matrix and an internal audit plan</w:t>
                  </w:r>
                </w:p>
                <w:p w14:paraId="5EA00F49" w14:textId="4C91E85B" w:rsidR="000E63F2" w:rsidRPr="00A36600" w:rsidRDefault="000E63F2" w:rsidP="000A1E5C">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review the PMU's procedures for the formal risk assessment process to identify, assess, manage and control critical risks in a timely manner. T</w:t>
                  </w:r>
                </w:p>
                <w:p w14:paraId="3D774D05" w14:textId="77777777" w:rsidR="000E63F2" w:rsidRPr="00A36600" w:rsidRDefault="000E63F2" w:rsidP="000E63F2">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lastRenderedPageBreak/>
                    <w:t>The CBE will carry out, in conjunction with the PMU, a risk assessment to identify risks and mitigation measures. These risks will be recorded in a risk and control matrix.</w:t>
                  </w:r>
                </w:p>
                <w:p w14:paraId="24D28911" w14:textId="77777777" w:rsidR="000E63F2" w:rsidRPr="00A36600" w:rsidRDefault="000E63F2" w:rsidP="000E63F2">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 xml:space="preserve">The CBE will review the PMU's key procedures and corresponding controls, resulting in the creation of a matrix of key controls. Key controls should include, but not be limited </w:t>
                  </w:r>
                  <w:proofErr w:type="gramStart"/>
                  <w:r w:rsidRPr="00A36600">
                    <w:rPr>
                      <w:rFonts w:ascii="Times New Roman" w:hAnsi="Times New Roman"/>
                      <w:sz w:val="18"/>
                      <w:szCs w:val="18"/>
                      <w:lang w:val="en-GB"/>
                    </w:rPr>
                    <w:t>to:</w:t>
                  </w:r>
                  <w:proofErr w:type="gramEnd"/>
                  <w:r w:rsidRPr="00A36600">
                    <w:rPr>
                      <w:rFonts w:ascii="Times New Roman" w:hAnsi="Times New Roman"/>
                      <w:sz w:val="18"/>
                      <w:szCs w:val="18"/>
                      <w:lang w:val="en-GB"/>
                    </w:rPr>
                    <w:t xml:space="preserve"> segregation of duties, control of assets, transaction approval, approval authority (delegation scheme/authority grid), reconciliations, management review and physical inventory. </w:t>
                  </w:r>
                </w:p>
                <w:p w14:paraId="3BE11942" w14:textId="77777777" w:rsidR="000E63F2" w:rsidRPr="00A36600" w:rsidRDefault="000E63F2" w:rsidP="000E63F2">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assist the PMU in defining and documenting in the key control matrix an internal control framework (COSO, COCO, ISO, etc.) in line with international standards.</w:t>
                  </w:r>
                </w:p>
                <w:p w14:paraId="4592C8C6" w14:textId="77777777" w:rsidR="000E63F2" w:rsidRPr="00A36600" w:rsidRDefault="000E63F2" w:rsidP="000E63F2">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propose a process for updating and monitoring the key control matrix and the risk and control register.</w:t>
                  </w:r>
                </w:p>
                <w:p w14:paraId="52FE0033" w14:textId="77777777" w:rsidR="004A7E3F" w:rsidRPr="00A36600" w:rsidRDefault="000E63F2" w:rsidP="005408D5">
                  <w:pPr>
                    <w:pStyle w:val="Paragraphedeliste"/>
                    <w:numPr>
                      <w:ilvl w:val="0"/>
                      <w:numId w:val="11"/>
                    </w:numPr>
                    <w:overflowPunct/>
                    <w:autoSpaceDE/>
                    <w:autoSpaceDN/>
                    <w:adjustRightInd/>
                    <w:spacing w:after="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assist the PMU in developing the annual internal audit plan and ensuring that it is approved and executed appropriately.</w:t>
                  </w:r>
                </w:p>
                <w:p w14:paraId="20A6DAAC" w14:textId="77777777" w:rsidR="005408D5" w:rsidRPr="00A36600" w:rsidRDefault="005408D5" w:rsidP="005408D5">
                  <w:pPr>
                    <w:pStyle w:val="GFABulletedLists1"/>
                    <w:cnfStyle w:val="000000010000" w:firstRow="0" w:lastRow="0" w:firstColumn="0" w:lastColumn="0" w:oddVBand="0" w:evenVBand="0" w:oddHBand="0" w:evenHBand="1" w:firstRowFirstColumn="0" w:firstRowLastColumn="0" w:lastRowFirstColumn="0" w:lastRowLastColumn="0"/>
                    <w:rPr>
                      <w:b/>
                      <w:bCs/>
                      <w:sz w:val="18"/>
                      <w:szCs w:val="18"/>
                      <w:lang w:val="en-GB"/>
                    </w:rPr>
                  </w:pPr>
                  <w:r w:rsidRPr="00A36600">
                    <w:rPr>
                      <w:b/>
                      <w:bCs/>
                      <w:sz w:val="18"/>
                      <w:szCs w:val="18"/>
                      <w:lang w:val="en-GB"/>
                    </w:rPr>
                    <w:t>Task 3: Support to the Internal Audit Unit - Part 2</w:t>
                  </w:r>
                </w:p>
                <w:p w14:paraId="3C1FB04E" w14:textId="77777777" w:rsidR="005408D5" w:rsidRPr="00A36600" w:rsidRDefault="005408D5" w:rsidP="005408D5">
                  <w:pPr>
                    <w:spacing w:line="278" w:lineRule="auto"/>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The CBE will support the PMU in regularly monitoring and assessing the effectiveness and efficiency of the PMU's internal control system and in making recommendations for adjustments, where appropriate, to take account of changes in the operational context and environment:</w:t>
                  </w:r>
                </w:p>
                <w:p w14:paraId="26BB868A" w14:textId="77777777" w:rsidR="005408D5" w:rsidRPr="00A36600" w:rsidRDefault="005408D5" w:rsidP="005408D5">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continue the integration of the staff of the internal audit unit.</w:t>
                  </w:r>
                </w:p>
                <w:p w14:paraId="03252CAF" w14:textId="77777777" w:rsidR="005408D5" w:rsidRPr="00A36600" w:rsidRDefault="005408D5" w:rsidP="005408D5">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assist the PMU in developing a tool for monitoring the implementation of internal audit conclusions and recommendations.</w:t>
                  </w:r>
                </w:p>
                <w:p w14:paraId="442FF32A" w14:textId="77777777" w:rsidR="005408D5" w:rsidRPr="00A36600" w:rsidRDefault="005408D5" w:rsidP="005408D5">
                  <w:pPr>
                    <w:pStyle w:val="Paragraphedeliste"/>
                    <w:numPr>
                      <w:ilvl w:val="0"/>
                      <w:numId w:val="11"/>
                    </w:numPr>
                    <w:overflowPunct/>
                    <w:autoSpaceDE/>
                    <w:autoSpaceDN/>
                    <w:adjustRightInd/>
                    <w:spacing w:after="16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GB"/>
                    </w:rPr>
                  </w:pPr>
                  <w:r w:rsidRPr="00A36600">
                    <w:rPr>
                      <w:rFonts w:ascii="Times New Roman" w:hAnsi="Times New Roman"/>
                      <w:sz w:val="18"/>
                      <w:szCs w:val="18"/>
                      <w:lang w:val="en-GB"/>
                    </w:rPr>
                    <w:t>The CBE will accompany the internal audit unit on an audit for on-the-job training and mentoring and will then review the corresponding internal audit reports for quality control purposes.</w:t>
                  </w:r>
                </w:p>
                <w:p w14:paraId="4CA6D56A" w14:textId="230732C1" w:rsidR="005408D5" w:rsidRPr="00A36600" w:rsidRDefault="005408D5" w:rsidP="005408D5">
                  <w:pPr>
                    <w:pStyle w:val="Paragraphedeliste"/>
                    <w:numPr>
                      <w:ilvl w:val="0"/>
                      <w:numId w:val="11"/>
                    </w:numPr>
                    <w:overflowPunct/>
                    <w:autoSpaceDE/>
                    <w:autoSpaceDN/>
                    <w:adjustRightInd/>
                    <w:spacing w:after="0" w:line="278" w:lineRule="auto"/>
                    <w:textAlignment w:val="auto"/>
                    <w:cnfStyle w:val="000000010000" w:firstRow="0" w:lastRow="0" w:firstColumn="0" w:lastColumn="0" w:oddVBand="0" w:evenVBand="0" w:oddHBand="0" w:evenHBand="1" w:firstRowFirstColumn="0" w:firstRowLastColumn="0" w:lastRowFirstColumn="0" w:lastRowLastColumn="0"/>
                    <w:rPr>
                      <w:rFonts w:ascii="Times New Roman" w:hAnsi="Times New Roman"/>
                      <w:sz w:val="18"/>
                      <w:szCs w:val="18"/>
                      <w:lang w:val="en-US"/>
                    </w:rPr>
                  </w:pPr>
                  <w:r w:rsidRPr="00A36600">
                    <w:rPr>
                      <w:rFonts w:ascii="Times New Roman" w:hAnsi="Times New Roman"/>
                      <w:sz w:val="18"/>
                      <w:szCs w:val="18"/>
                      <w:lang w:val="en-GB"/>
                    </w:rPr>
                    <w:t>The CBE will support the PMU in introducing an annual internal auditor's report on the effectiveness of the risk management process.</w:t>
                  </w:r>
                </w:p>
              </w:tc>
            </w:tr>
          </w:tbl>
          <w:p w14:paraId="7D70F1AF" w14:textId="77777777" w:rsidR="004A7E3F" w:rsidRPr="00A36600" w:rsidRDefault="004A7E3F" w:rsidP="004B4C9A">
            <w:pPr>
              <w:jc w:val="center"/>
              <w:rPr>
                <w:b/>
                <w:sz w:val="18"/>
                <w:szCs w:val="18"/>
              </w:rPr>
            </w:pPr>
          </w:p>
          <w:p w14:paraId="7959C8CF" w14:textId="77777777" w:rsidR="007142D5" w:rsidRPr="00A36600" w:rsidRDefault="007142D5"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7142D5" w:rsidRPr="00A36600" w14:paraId="0F3AB027"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0066F680" w14:textId="77777777" w:rsidR="007142D5" w:rsidRPr="00A36600" w:rsidRDefault="007142D5" w:rsidP="007142D5">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090B3D48" w14:textId="6B5A6E66" w:rsidR="007142D5" w:rsidRPr="00A36600" w:rsidRDefault="009714A8" w:rsidP="007142D5">
                  <w:pPr>
                    <w:cnfStyle w:val="100000000000" w:firstRow="1" w:lastRow="0" w:firstColumn="0" w:lastColumn="0" w:oddVBand="0" w:evenVBand="0" w:oddHBand="0" w:evenHBand="0" w:firstRowFirstColumn="0" w:firstRowLastColumn="0" w:lastRowFirstColumn="0" w:lastRowLastColumn="0"/>
                    <w:rPr>
                      <w:b w:val="0"/>
                      <w:sz w:val="18"/>
                      <w:szCs w:val="18"/>
                      <w:lang w:val="fr-FR"/>
                    </w:rPr>
                  </w:pPr>
                  <w:r w:rsidRPr="00A36600">
                    <w:rPr>
                      <w:sz w:val="18"/>
                      <w:szCs w:val="18"/>
                      <w:lang w:val="fr-FR"/>
                    </w:rPr>
                    <w:t>“Agent Fiscal pour les subventions du Fonds Mondial et Assurance Provider pour les subventions GAVI au Tchad’</w:t>
                  </w:r>
                  <w:proofErr w:type="gramStart"/>
                  <w:r w:rsidRPr="00A36600">
                    <w:rPr>
                      <w:sz w:val="18"/>
                      <w:szCs w:val="18"/>
                      <w:lang w:val="fr-FR"/>
                    </w:rPr>
                    <w:t>’</w:t>
                  </w:r>
                  <w:r w:rsidRPr="00A36600">
                    <w:rPr>
                      <w:b w:val="0"/>
                      <w:bCs/>
                      <w:sz w:val="18"/>
                      <w:szCs w:val="18"/>
                      <w:lang w:val="fr-FR"/>
                    </w:rPr>
                    <w:t xml:space="preserve"> </w:t>
                  </w:r>
                  <w:r w:rsidRPr="00A36600">
                    <w:rPr>
                      <w:sz w:val="18"/>
                      <w:szCs w:val="18"/>
                      <w:lang w:val="fr-FR"/>
                    </w:rPr>
                    <w:t xml:space="preserve"> </w:t>
                  </w:r>
                  <w:r w:rsidR="007142D5" w:rsidRPr="00A36600">
                    <w:rPr>
                      <w:sz w:val="18"/>
                      <w:szCs w:val="18"/>
                      <w:lang w:val="fr-FR"/>
                    </w:rPr>
                    <w:t>(</w:t>
                  </w:r>
                  <w:proofErr w:type="gramEnd"/>
                  <w:r w:rsidR="007142D5" w:rsidRPr="00A36600">
                    <w:rPr>
                      <w:sz w:val="18"/>
                      <w:szCs w:val="18"/>
                      <w:lang w:val="fr-FR"/>
                    </w:rPr>
                    <w:t>08/01/2024 to 02/02/2024)</w:t>
                  </w:r>
                </w:p>
              </w:tc>
            </w:tr>
            <w:tr w:rsidR="007142D5" w:rsidRPr="00A36600" w14:paraId="2DE9D04F"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984847A" w14:textId="77777777" w:rsidR="007142D5" w:rsidRPr="00A36600" w:rsidRDefault="007142D5" w:rsidP="007142D5">
                  <w:pPr>
                    <w:jc w:val="center"/>
                    <w:rPr>
                      <w:b w:val="0"/>
                      <w:sz w:val="18"/>
                      <w:szCs w:val="18"/>
                      <w:lang w:val="en-GB"/>
                    </w:rPr>
                  </w:pPr>
                  <w:r w:rsidRPr="00A36600">
                    <w:rPr>
                      <w:sz w:val="18"/>
                      <w:szCs w:val="18"/>
                      <w:lang w:val="en-GB"/>
                    </w:rPr>
                    <w:t>Place</w:t>
                  </w:r>
                </w:p>
              </w:tc>
              <w:tc>
                <w:tcPr>
                  <w:tcW w:w="4034" w:type="pct"/>
                </w:tcPr>
                <w:p w14:paraId="4BDB0F61" w14:textId="77777777" w:rsidR="007142D5" w:rsidRPr="00A36600" w:rsidRDefault="007142D5" w:rsidP="007142D5">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CHAD</w:t>
                  </w:r>
                </w:p>
              </w:tc>
            </w:tr>
            <w:tr w:rsidR="007142D5" w:rsidRPr="00A36600" w14:paraId="4F85EA61"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DE938E4" w14:textId="77777777" w:rsidR="007142D5" w:rsidRPr="00A36600" w:rsidRDefault="007142D5" w:rsidP="007142D5">
                  <w:pPr>
                    <w:jc w:val="center"/>
                    <w:rPr>
                      <w:b w:val="0"/>
                      <w:sz w:val="18"/>
                      <w:szCs w:val="18"/>
                      <w:lang w:val="en-GB"/>
                    </w:rPr>
                  </w:pPr>
                  <w:r w:rsidRPr="00A36600">
                    <w:rPr>
                      <w:sz w:val="18"/>
                      <w:szCs w:val="18"/>
                      <w:lang w:val="en-GB"/>
                    </w:rPr>
                    <w:t>Employer</w:t>
                  </w:r>
                </w:p>
              </w:tc>
              <w:tc>
                <w:tcPr>
                  <w:tcW w:w="4034" w:type="pct"/>
                </w:tcPr>
                <w:p w14:paraId="77388CFE" w14:textId="77777777" w:rsidR="007142D5" w:rsidRPr="00A36600" w:rsidRDefault="007142D5" w:rsidP="007142D5">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7142D5" w:rsidRPr="00A36600" w14:paraId="3705CE32"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F7D59B0" w14:textId="77777777" w:rsidR="007142D5" w:rsidRPr="00A36600" w:rsidRDefault="007142D5" w:rsidP="007142D5">
                  <w:pPr>
                    <w:jc w:val="center"/>
                    <w:rPr>
                      <w:b w:val="0"/>
                      <w:sz w:val="18"/>
                      <w:szCs w:val="18"/>
                      <w:lang w:val="en-GB"/>
                    </w:rPr>
                  </w:pPr>
                  <w:r w:rsidRPr="00A36600">
                    <w:rPr>
                      <w:sz w:val="18"/>
                      <w:szCs w:val="18"/>
                      <w:lang w:val="en-GB"/>
                    </w:rPr>
                    <w:t>Position</w:t>
                  </w:r>
                </w:p>
              </w:tc>
              <w:tc>
                <w:tcPr>
                  <w:tcW w:w="4034" w:type="pct"/>
                </w:tcPr>
                <w:p w14:paraId="66E69598" w14:textId="77777777" w:rsidR="007142D5" w:rsidRPr="00A36600" w:rsidRDefault="007142D5" w:rsidP="007142D5">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7142D5" w:rsidRPr="00A36600" w14:paraId="70AA1FE7"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4C4362B" w14:textId="77777777" w:rsidR="007142D5" w:rsidRPr="00A36600" w:rsidRDefault="007142D5" w:rsidP="007142D5">
                  <w:pPr>
                    <w:jc w:val="center"/>
                    <w:rPr>
                      <w:b w:val="0"/>
                      <w:sz w:val="18"/>
                      <w:szCs w:val="18"/>
                      <w:lang w:val="en-GB"/>
                    </w:rPr>
                  </w:pPr>
                  <w:r w:rsidRPr="00A36600">
                    <w:rPr>
                      <w:sz w:val="18"/>
                      <w:szCs w:val="18"/>
                      <w:lang w:val="en-GB"/>
                    </w:rPr>
                    <w:t>Task description</w:t>
                  </w:r>
                </w:p>
              </w:tc>
              <w:tc>
                <w:tcPr>
                  <w:tcW w:w="4034" w:type="pct"/>
                </w:tcPr>
                <w:p w14:paraId="70286B1C" w14:textId="77777777" w:rsidR="007142D5" w:rsidRPr="00A36600" w:rsidRDefault="007142D5" w:rsidP="007142D5">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Maintained and updated the Capacity Building Plan including the Capacity Building intervention tracker. </w:t>
                  </w:r>
                </w:p>
                <w:p w14:paraId="59A1F400" w14:textId="77777777" w:rsidR="007142D5" w:rsidRPr="00A36600" w:rsidRDefault="007142D5" w:rsidP="007142D5">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Insured the review and support update of the Staff Performance Evaluation procedure.</w:t>
                  </w:r>
                </w:p>
                <w:p w14:paraId="5C38232B" w14:textId="748D5BE0" w:rsidR="007142D5" w:rsidRPr="00A36600" w:rsidRDefault="007142D5" w:rsidP="007142D5">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Delivered various Capacity Building Trainings</w:t>
                  </w:r>
                </w:p>
              </w:tc>
            </w:tr>
          </w:tbl>
          <w:p w14:paraId="4B2C1818" w14:textId="77777777" w:rsidR="007142D5" w:rsidRPr="00A36600" w:rsidRDefault="007142D5" w:rsidP="004B4C9A">
            <w:pPr>
              <w:jc w:val="center"/>
              <w:rPr>
                <w:b/>
                <w:sz w:val="18"/>
                <w:szCs w:val="18"/>
                <w:lang w:val="en-GB"/>
              </w:rPr>
            </w:pPr>
          </w:p>
          <w:p w14:paraId="264A0F0F" w14:textId="77777777" w:rsidR="007142D5" w:rsidRPr="00A36600" w:rsidRDefault="007142D5"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1F5973" w:rsidRPr="00A36600" w14:paraId="635E3B51"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727ABA65" w14:textId="77777777" w:rsidR="001F5973" w:rsidRPr="00A36600" w:rsidRDefault="001F5973" w:rsidP="001F5973">
                  <w:pPr>
                    <w:jc w:val="center"/>
                    <w:rPr>
                      <w:sz w:val="18"/>
                      <w:szCs w:val="18"/>
                    </w:rPr>
                  </w:pPr>
                  <w:r w:rsidRPr="00A36600">
                    <w:rPr>
                      <w:sz w:val="18"/>
                      <w:szCs w:val="18"/>
                    </w:rPr>
                    <w:t>Project (from – to)</w:t>
                  </w:r>
                </w:p>
              </w:tc>
              <w:tc>
                <w:tcPr>
                  <w:tcW w:w="4034" w:type="pct"/>
                  <w:shd w:val="clear" w:color="auto" w:fill="D9D9D9" w:themeFill="background1" w:themeFillShade="D9"/>
                </w:tcPr>
                <w:p w14:paraId="694DA921" w14:textId="756A3852" w:rsidR="001F5973" w:rsidRPr="00A36600" w:rsidRDefault="001F5973" w:rsidP="001F5973">
                  <w:pPr>
                    <w:cnfStyle w:val="100000000000" w:firstRow="1" w:lastRow="0" w:firstColumn="0" w:lastColumn="0" w:oddVBand="0" w:evenVBand="0" w:oddHBand="0" w:evenHBand="0" w:firstRowFirstColumn="0" w:firstRowLastColumn="0" w:lastRowFirstColumn="0" w:lastRowLastColumn="0"/>
                    <w:rPr>
                      <w:sz w:val="18"/>
                      <w:szCs w:val="18"/>
                    </w:rPr>
                  </w:pPr>
                  <w:r w:rsidRPr="00A36600">
                    <w:rPr>
                      <w:sz w:val="18"/>
                      <w:szCs w:val="18"/>
                    </w:rPr>
                    <w:t xml:space="preserve">" The GF &amp; Gavi Fiscal Agent project II in DRC " (28/11/2022 Up </w:t>
                  </w:r>
                  <w:r w:rsidR="007142D5" w:rsidRPr="00A36600">
                    <w:rPr>
                      <w:sz w:val="18"/>
                      <w:szCs w:val="18"/>
                    </w:rPr>
                    <w:t>TODAY</w:t>
                  </w:r>
                  <w:r w:rsidRPr="00A36600">
                    <w:rPr>
                      <w:sz w:val="18"/>
                      <w:szCs w:val="18"/>
                    </w:rPr>
                    <w:t>)</w:t>
                  </w:r>
                </w:p>
              </w:tc>
            </w:tr>
            <w:tr w:rsidR="001F5973" w:rsidRPr="00A36600" w14:paraId="59A1AC20"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1167495" w14:textId="77777777" w:rsidR="001F5973" w:rsidRPr="00A36600" w:rsidRDefault="001F5973" w:rsidP="001F5973">
                  <w:pPr>
                    <w:jc w:val="center"/>
                    <w:rPr>
                      <w:b w:val="0"/>
                      <w:sz w:val="18"/>
                      <w:szCs w:val="18"/>
                      <w:lang w:val="en-GB"/>
                    </w:rPr>
                  </w:pPr>
                  <w:r w:rsidRPr="00A36600">
                    <w:rPr>
                      <w:sz w:val="18"/>
                      <w:szCs w:val="18"/>
                      <w:lang w:val="en-GB"/>
                    </w:rPr>
                    <w:t>Place</w:t>
                  </w:r>
                </w:p>
              </w:tc>
              <w:tc>
                <w:tcPr>
                  <w:tcW w:w="4034" w:type="pct"/>
                </w:tcPr>
                <w:p w14:paraId="45835005" w14:textId="77777777" w:rsidR="001F5973" w:rsidRPr="00A36600" w:rsidRDefault="001F5973" w:rsidP="001F5973">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DEMOCRATIC REPUBLIC OF CONGO (DRC)</w:t>
                  </w:r>
                </w:p>
              </w:tc>
            </w:tr>
            <w:tr w:rsidR="001F5973" w:rsidRPr="00A36600" w14:paraId="052F2294"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A553F70" w14:textId="77777777" w:rsidR="001F5973" w:rsidRPr="00A36600" w:rsidRDefault="001F5973" w:rsidP="001F5973">
                  <w:pPr>
                    <w:jc w:val="center"/>
                    <w:rPr>
                      <w:b w:val="0"/>
                      <w:sz w:val="18"/>
                      <w:szCs w:val="18"/>
                      <w:lang w:val="en-GB"/>
                    </w:rPr>
                  </w:pPr>
                  <w:r w:rsidRPr="00A36600">
                    <w:rPr>
                      <w:sz w:val="18"/>
                      <w:szCs w:val="18"/>
                      <w:lang w:val="en-GB"/>
                    </w:rPr>
                    <w:t>Employer</w:t>
                  </w:r>
                </w:p>
              </w:tc>
              <w:tc>
                <w:tcPr>
                  <w:tcW w:w="4034" w:type="pct"/>
                </w:tcPr>
                <w:p w14:paraId="236F702D" w14:textId="77777777" w:rsidR="001F5973" w:rsidRPr="00A36600" w:rsidRDefault="001F5973" w:rsidP="001F5973">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1F5973" w:rsidRPr="00A36600" w14:paraId="2869DED3"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C4E2C07" w14:textId="77777777" w:rsidR="001F5973" w:rsidRPr="00A36600" w:rsidRDefault="001F5973" w:rsidP="001F5973">
                  <w:pPr>
                    <w:jc w:val="center"/>
                    <w:rPr>
                      <w:b w:val="0"/>
                      <w:sz w:val="18"/>
                      <w:szCs w:val="18"/>
                      <w:lang w:val="en-GB"/>
                    </w:rPr>
                  </w:pPr>
                  <w:r w:rsidRPr="00A36600">
                    <w:rPr>
                      <w:sz w:val="18"/>
                      <w:szCs w:val="18"/>
                      <w:lang w:val="en-GB"/>
                    </w:rPr>
                    <w:t>Position</w:t>
                  </w:r>
                </w:p>
              </w:tc>
              <w:tc>
                <w:tcPr>
                  <w:tcW w:w="4034" w:type="pct"/>
                </w:tcPr>
                <w:p w14:paraId="5DFC0572" w14:textId="77777777" w:rsidR="001F5973" w:rsidRPr="00A36600" w:rsidRDefault="001F5973" w:rsidP="001F5973">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1F5973" w:rsidRPr="00A36600" w14:paraId="711272A2"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0961A86" w14:textId="77777777" w:rsidR="001F5973" w:rsidRPr="00A36600" w:rsidRDefault="001F5973" w:rsidP="009A5518">
                  <w:pPr>
                    <w:pStyle w:val="GFABulletedLists1"/>
                    <w:numPr>
                      <w:ilvl w:val="0"/>
                      <w:numId w:val="7"/>
                    </w:numPr>
                    <w:rPr>
                      <w:sz w:val="18"/>
                      <w:szCs w:val="18"/>
                      <w:lang w:val="en-GB"/>
                    </w:rPr>
                  </w:pPr>
                  <w:r w:rsidRPr="00A36600">
                    <w:rPr>
                      <w:sz w:val="18"/>
                      <w:szCs w:val="18"/>
                      <w:lang w:val="en-GB"/>
                    </w:rPr>
                    <w:t>Task description</w:t>
                  </w:r>
                </w:p>
              </w:tc>
              <w:tc>
                <w:tcPr>
                  <w:tcW w:w="4034" w:type="pct"/>
                </w:tcPr>
                <w:p w14:paraId="43751100" w14:textId="77777777" w:rsidR="001F5973" w:rsidRPr="00A36600" w:rsidRDefault="001F5973"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to the Internal Audit Unit Part 2 </w:t>
                  </w:r>
                </w:p>
                <w:p w14:paraId="7D1A075C" w14:textId="77777777" w:rsidR="001F5973" w:rsidRPr="00A36600" w:rsidRDefault="001F5973"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to CAGF’s Risk Management </w:t>
                  </w:r>
                </w:p>
                <w:p w14:paraId="144E7BB9" w14:textId="77777777" w:rsidR="001F5973" w:rsidRPr="00A36600" w:rsidRDefault="001F5973"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Review of the HR function at PR </w:t>
                  </w:r>
                </w:p>
                <w:p w14:paraId="21ED243A" w14:textId="77777777" w:rsidR="00786F8A" w:rsidRPr="00A36600" w:rsidRDefault="00786F8A"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Preparation of workshop on the Development of the Capacity Building Plan for the period from January 2024 to December 2025</w:t>
                  </w:r>
                </w:p>
                <w:p w14:paraId="21938B81" w14:textId="77777777" w:rsidR="00786F8A" w:rsidRPr="00A36600" w:rsidRDefault="00786F8A"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Conduct workshop activities Identification of current weaknesses and joint elaboration of capacity building activities/measures to address these weaknesses for the period from January 2024 to December 2025.</w:t>
                  </w:r>
                </w:p>
                <w:p w14:paraId="235AE511" w14:textId="46C0BEE2" w:rsidR="00786F8A" w:rsidRPr="00A36600" w:rsidRDefault="00786F8A" w:rsidP="00786F8A">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Development of the Capacity Building Plan for the period from January 2024 to December 2025 including fine-tuning of the Capacity Building Plan with the partner and submission of the Capacity Building Plan 2024-2025 as agreed with the partner to the donors for approval</w:t>
                  </w:r>
                </w:p>
              </w:tc>
            </w:tr>
          </w:tbl>
          <w:p w14:paraId="229326E5" w14:textId="5422AA30" w:rsidR="00002BCE" w:rsidRPr="00A36600" w:rsidRDefault="00002BCE"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6D220D" w:rsidRPr="00A36600" w14:paraId="4BFC27A8"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087E91BA" w14:textId="77777777" w:rsidR="006D220D" w:rsidRPr="00A36600" w:rsidRDefault="006D220D" w:rsidP="006D220D">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7AA94D01" w14:textId="7B754FD3" w:rsidR="006D220D" w:rsidRPr="00A36600" w:rsidRDefault="006D220D" w:rsidP="006D220D">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“Chad Fid Agent IV TGF” PFM-TCH21TGF7500 (14/02/2023 to 02/03/2023)</w:t>
                  </w:r>
                </w:p>
              </w:tc>
            </w:tr>
            <w:tr w:rsidR="006D220D" w:rsidRPr="00A36600" w14:paraId="6DBE6138"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38A4175" w14:textId="77777777" w:rsidR="006D220D" w:rsidRPr="00A36600" w:rsidRDefault="006D220D" w:rsidP="006D220D">
                  <w:pPr>
                    <w:jc w:val="center"/>
                    <w:rPr>
                      <w:b w:val="0"/>
                      <w:sz w:val="18"/>
                      <w:szCs w:val="18"/>
                      <w:lang w:val="en-GB"/>
                    </w:rPr>
                  </w:pPr>
                  <w:r w:rsidRPr="00A36600">
                    <w:rPr>
                      <w:sz w:val="18"/>
                      <w:szCs w:val="18"/>
                      <w:lang w:val="en-GB"/>
                    </w:rPr>
                    <w:t>Place</w:t>
                  </w:r>
                </w:p>
              </w:tc>
              <w:tc>
                <w:tcPr>
                  <w:tcW w:w="4034" w:type="pct"/>
                </w:tcPr>
                <w:p w14:paraId="09FDEECA" w14:textId="77777777" w:rsidR="006D220D" w:rsidRPr="00A36600" w:rsidRDefault="006D220D" w:rsidP="006D220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CHAD</w:t>
                  </w:r>
                </w:p>
              </w:tc>
            </w:tr>
            <w:tr w:rsidR="006D220D" w:rsidRPr="00A36600" w14:paraId="189440FF"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BA49722" w14:textId="77777777" w:rsidR="006D220D" w:rsidRPr="00A36600" w:rsidRDefault="006D220D" w:rsidP="006D220D">
                  <w:pPr>
                    <w:jc w:val="center"/>
                    <w:rPr>
                      <w:b w:val="0"/>
                      <w:sz w:val="18"/>
                      <w:szCs w:val="18"/>
                      <w:lang w:val="en-GB"/>
                    </w:rPr>
                  </w:pPr>
                  <w:r w:rsidRPr="00A36600">
                    <w:rPr>
                      <w:sz w:val="18"/>
                      <w:szCs w:val="18"/>
                      <w:lang w:val="en-GB"/>
                    </w:rPr>
                    <w:t>Employer</w:t>
                  </w:r>
                </w:p>
              </w:tc>
              <w:tc>
                <w:tcPr>
                  <w:tcW w:w="4034" w:type="pct"/>
                </w:tcPr>
                <w:p w14:paraId="3446BB82" w14:textId="77777777" w:rsidR="006D220D" w:rsidRPr="00A36600" w:rsidRDefault="006D220D" w:rsidP="006D220D">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6D220D" w:rsidRPr="00A36600" w14:paraId="0509FF9F"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A8E3727" w14:textId="77777777" w:rsidR="006D220D" w:rsidRPr="00A36600" w:rsidRDefault="006D220D" w:rsidP="006D220D">
                  <w:pPr>
                    <w:jc w:val="center"/>
                    <w:rPr>
                      <w:b w:val="0"/>
                      <w:sz w:val="18"/>
                      <w:szCs w:val="18"/>
                      <w:lang w:val="en-GB"/>
                    </w:rPr>
                  </w:pPr>
                  <w:r w:rsidRPr="00A36600">
                    <w:rPr>
                      <w:sz w:val="18"/>
                      <w:szCs w:val="18"/>
                      <w:lang w:val="en-GB"/>
                    </w:rPr>
                    <w:t>Position</w:t>
                  </w:r>
                </w:p>
              </w:tc>
              <w:tc>
                <w:tcPr>
                  <w:tcW w:w="4034" w:type="pct"/>
                </w:tcPr>
                <w:p w14:paraId="0CE695B5" w14:textId="77777777" w:rsidR="006D220D" w:rsidRPr="00A36600" w:rsidRDefault="006D220D" w:rsidP="006D220D">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6D220D" w:rsidRPr="00A36600" w14:paraId="5311B113"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BA03972" w14:textId="77777777" w:rsidR="006D220D" w:rsidRPr="00A36600" w:rsidRDefault="006D220D" w:rsidP="006D220D">
                  <w:pPr>
                    <w:jc w:val="center"/>
                    <w:rPr>
                      <w:b w:val="0"/>
                      <w:sz w:val="18"/>
                      <w:szCs w:val="18"/>
                      <w:lang w:val="en-GB"/>
                    </w:rPr>
                  </w:pPr>
                  <w:r w:rsidRPr="00A36600">
                    <w:rPr>
                      <w:sz w:val="18"/>
                      <w:szCs w:val="18"/>
                      <w:lang w:val="en-GB"/>
                    </w:rPr>
                    <w:t>Task description</w:t>
                  </w:r>
                </w:p>
              </w:tc>
              <w:tc>
                <w:tcPr>
                  <w:tcW w:w="4034" w:type="pct"/>
                </w:tcPr>
                <w:p w14:paraId="1F3922CA" w14:textId="77777777" w:rsidR="00131275" w:rsidRPr="00A36600" w:rsidRDefault="00131275" w:rsidP="00131275">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Objective: Conduct capacity building on PU/DR</w:t>
                  </w:r>
                </w:p>
                <w:p w14:paraId="6DF85BD9" w14:textId="77777777" w:rsidR="00131275" w:rsidRPr="00A36600" w:rsidRDefault="00131275" w:rsidP="00131275">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Provide hands-on assistance in the pro-cess of preparation, step-by-step filling and submission of PUDRs covering the period from January 1, </w:t>
                  </w:r>
                  <w:proofErr w:type="gramStart"/>
                  <w:r w:rsidRPr="00A36600">
                    <w:rPr>
                      <w:sz w:val="18"/>
                      <w:szCs w:val="18"/>
                      <w:lang w:val="en-GB"/>
                    </w:rPr>
                    <w:t>2022</w:t>
                  </w:r>
                  <w:proofErr w:type="gramEnd"/>
                  <w:r w:rsidRPr="00A36600">
                    <w:rPr>
                      <w:sz w:val="18"/>
                      <w:szCs w:val="18"/>
                      <w:lang w:val="en-GB"/>
                    </w:rPr>
                    <w:t xml:space="preserve"> to December 31, 2022.</w:t>
                  </w:r>
                </w:p>
                <w:p w14:paraId="784B1D48" w14:textId="711A3012" w:rsidR="00131275"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PR, Treasury Reconciliation Statement</w:t>
                  </w:r>
                </w:p>
                <w:p w14:paraId="1145FF4D" w14:textId="52385AB3" w:rsidR="00131275"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SRs, Cash Reconciliation Statement</w:t>
                  </w:r>
                </w:p>
                <w:p w14:paraId="707D5182" w14:textId="56FC629D" w:rsidR="00131275"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Total Expenditures (RFA)</w:t>
                  </w:r>
                </w:p>
                <w:p w14:paraId="56CE47F7" w14:textId="2B5FF5DB" w:rsidR="00131275"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C19RM Expenditures (RFA)</w:t>
                  </w:r>
                </w:p>
                <w:p w14:paraId="0C8D3F6D" w14:textId="1B679DB7" w:rsidR="00131275"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Forecast and Disbursement Request</w:t>
                  </w:r>
                </w:p>
                <w:p w14:paraId="01DB3F22" w14:textId="50B36096" w:rsidR="006D220D" w:rsidRPr="00A36600" w:rsidRDefault="00131275" w:rsidP="00131275">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Fiscal Report.</w:t>
                  </w:r>
                </w:p>
              </w:tc>
            </w:tr>
          </w:tbl>
          <w:p w14:paraId="09687C8B" w14:textId="77777777" w:rsidR="006D220D" w:rsidRPr="00A36600" w:rsidRDefault="006D220D" w:rsidP="004B4C9A">
            <w:pPr>
              <w:jc w:val="center"/>
              <w:rPr>
                <w:b/>
                <w:sz w:val="18"/>
                <w:szCs w:val="18"/>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0C7D1D" w:rsidRPr="00A36600" w14:paraId="70D712C8"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146A2305" w14:textId="77777777" w:rsidR="000C7D1D" w:rsidRPr="00A36600" w:rsidRDefault="000C7D1D" w:rsidP="000C7D1D">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46CE3BC0" w14:textId="123BA365" w:rsidR="000C7D1D" w:rsidRPr="00A36600" w:rsidRDefault="0000445F" w:rsidP="000C7D1D">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 xml:space="preserve">“Chad Fid Agent IV TGF” PFM-TCH21TGF7500 </w:t>
                  </w:r>
                  <w:r w:rsidR="000C7D1D" w:rsidRPr="00A36600">
                    <w:rPr>
                      <w:sz w:val="18"/>
                      <w:szCs w:val="18"/>
                    </w:rPr>
                    <w:t>(</w:t>
                  </w:r>
                  <w:r w:rsidRPr="00A36600">
                    <w:rPr>
                      <w:sz w:val="18"/>
                      <w:szCs w:val="18"/>
                    </w:rPr>
                    <w:t>05</w:t>
                  </w:r>
                  <w:r w:rsidR="000C7D1D" w:rsidRPr="00A36600">
                    <w:rPr>
                      <w:sz w:val="18"/>
                      <w:szCs w:val="18"/>
                    </w:rPr>
                    <w:t>/1</w:t>
                  </w:r>
                  <w:r w:rsidRPr="00A36600">
                    <w:rPr>
                      <w:sz w:val="18"/>
                      <w:szCs w:val="18"/>
                    </w:rPr>
                    <w:t>0</w:t>
                  </w:r>
                  <w:r w:rsidR="000C7D1D" w:rsidRPr="00A36600">
                    <w:rPr>
                      <w:sz w:val="18"/>
                      <w:szCs w:val="18"/>
                    </w:rPr>
                    <w:t>/202</w:t>
                  </w:r>
                  <w:r w:rsidRPr="00A36600">
                    <w:rPr>
                      <w:sz w:val="18"/>
                      <w:szCs w:val="18"/>
                    </w:rPr>
                    <w:t>2</w:t>
                  </w:r>
                  <w:r w:rsidR="000C7D1D" w:rsidRPr="00A36600">
                    <w:rPr>
                      <w:sz w:val="18"/>
                      <w:szCs w:val="18"/>
                    </w:rPr>
                    <w:t xml:space="preserve"> to 3</w:t>
                  </w:r>
                  <w:r w:rsidRPr="00A36600">
                    <w:rPr>
                      <w:sz w:val="18"/>
                      <w:szCs w:val="18"/>
                    </w:rPr>
                    <w:t>0</w:t>
                  </w:r>
                  <w:r w:rsidR="000C7D1D" w:rsidRPr="00A36600">
                    <w:rPr>
                      <w:sz w:val="18"/>
                      <w:szCs w:val="18"/>
                    </w:rPr>
                    <w:t>/1</w:t>
                  </w:r>
                  <w:r w:rsidRPr="00A36600">
                    <w:rPr>
                      <w:sz w:val="18"/>
                      <w:szCs w:val="18"/>
                    </w:rPr>
                    <w:t>1</w:t>
                  </w:r>
                  <w:r w:rsidR="000C7D1D" w:rsidRPr="00A36600">
                    <w:rPr>
                      <w:sz w:val="18"/>
                      <w:szCs w:val="18"/>
                    </w:rPr>
                    <w:t>/202</w:t>
                  </w:r>
                  <w:r w:rsidRPr="00A36600">
                    <w:rPr>
                      <w:sz w:val="18"/>
                      <w:szCs w:val="18"/>
                    </w:rPr>
                    <w:t>2</w:t>
                  </w:r>
                  <w:r w:rsidR="000C7D1D" w:rsidRPr="00A36600">
                    <w:rPr>
                      <w:sz w:val="18"/>
                      <w:szCs w:val="18"/>
                    </w:rPr>
                    <w:t>)</w:t>
                  </w:r>
                </w:p>
              </w:tc>
            </w:tr>
            <w:tr w:rsidR="000C7D1D" w:rsidRPr="00A36600" w14:paraId="60F2C7A5"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5F8814A" w14:textId="77777777" w:rsidR="000C7D1D" w:rsidRPr="00A36600" w:rsidRDefault="000C7D1D" w:rsidP="000C7D1D">
                  <w:pPr>
                    <w:jc w:val="center"/>
                    <w:rPr>
                      <w:b w:val="0"/>
                      <w:sz w:val="18"/>
                      <w:szCs w:val="18"/>
                      <w:lang w:val="en-GB"/>
                    </w:rPr>
                  </w:pPr>
                  <w:r w:rsidRPr="00A36600">
                    <w:rPr>
                      <w:sz w:val="18"/>
                      <w:szCs w:val="18"/>
                      <w:lang w:val="en-GB"/>
                    </w:rPr>
                    <w:t>Place</w:t>
                  </w:r>
                </w:p>
              </w:tc>
              <w:tc>
                <w:tcPr>
                  <w:tcW w:w="4034" w:type="pct"/>
                </w:tcPr>
                <w:p w14:paraId="2984A676" w14:textId="77777777" w:rsidR="000C7D1D" w:rsidRPr="00A36600" w:rsidRDefault="000C7D1D" w:rsidP="000C7D1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CHAD</w:t>
                  </w:r>
                </w:p>
              </w:tc>
            </w:tr>
            <w:tr w:rsidR="000C7D1D" w:rsidRPr="00A36600" w14:paraId="4EECDC61"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CE1E96B" w14:textId="77777777" w:rsidR="000C7D1D" w:rsidRPr="00A36600" w:rsidRDefault="000C7D1D" w:rsidP="000C7D1D">
                  <w:pPr>
                    <w:jc w:val="center"/>
                    <w:rPr>
                      <w:b w:val="0"/>
                      <w:sz w:val="18"/>
                      <w:szCs w:val="18"/>
                      <w:lang w:val="en-GB"/>
                    </w:rPr>
                  </w:pPr>
                  <w:r w:rsidRPr="00A36600">
                    <w:rPr>
                      <w:sz w:val="18"/>
                      <w:szCs w:val="18"/>
                      <w:lang w:val="en-GB"/>
                    </w:rPr>
                    <w:t>Employer</w:t>
                  </w:r>
                </w:p>
              </w:tc>
              <w:tc>
                <w:tcPr>
                  <w:tcW w:w="4034" w:type="pct"/>
                </w:tcPr>
                <w:p w14:paraId="61C49DF6" w14:textId="77777777" w:rsidR="000C7D1D" w:rsidRPr="00A36600" w:rsidRDefault="000C7D1D" w:rsidP="000C7D1D">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0C7D1D" w:rsidRPr="00A36600" w14:paraId="16BB30F4"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FCF524C" w14:textId="77777777" w:rsidR="000C7D1D" w:rsidRPr="00A36600" w:rsidRDefault="000C7D1D" w:rsidP="000C7D1D">
                  <w:pPr>
                    <w:jc w:val="center"/>
                    <w:rPr>
                      <w:b w:val="0"/>
                      <w:sz w:val="18"/>
                      <w:szCs w:val="18"/>
                      <w:lang w:val="en-GB"/>
                    </w:rPr>
                  </w:pPr>
                  <w:r w:rsidRPr="00A36600">
                    <w:rPr>
                      <w:sz w:val="18"/>
                      <w:szCs w:val="18"/>
                      <w:lang w:val="en-GB"/>
                    </w:rPr>
                    <w:lastRenderedPageBreak/>
                    <w:t>Position</w:t>
                  </w:r>
                </w:p>
              </w:tc>
              <w:tc>
                <w:tcPr>
                  <w:tcW w:w="4034" w:type="pct"/>
                </w:tcPr>
                <w:p w14:paraId="7F951E5F" w14:textId="77777777" w:rsidR="000C7D1D" w:rsidRPr="00A36600" w:rsidRDefault="000C7D1D" w:rsidP="000C7D1D">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0C7D1D" w:rsidRPr="00A36600" w14:paraId="39A73C1A"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651BFA8" w14:textId="77777777" w:rsidR="000C7D1D" w:rsidRPr="00A36600" w:rsidRDefault="000C7D1D" w:rsidP="000C7D1D">
                  <w:pPr>
                    <w:jc w:val="center"/>
                    <w:rPr>
                      <w:b w:val="0"/>
                      <w:sz w:val="18"/>
                      <w:szCs w:val="18"/>
                      <w:lang w:val="en-GB"/>
                    </w:rPr>
                  </w:pPr>
                  <w:r w:rsidRPr="00A36600">
                    <w:rPr>
                      <w:sz w:val="18"/>
                      <w:szCs w:val="18"/>
                      <w:lang w:val="en-GB"/>
                    </w:rPr>
                    <w:t>Task description</w:t>
                  </w:r>
                </w:p>
              </w:tc>
              <w:tc>
                <w:tcPr>
                  <w:tcW w:w="4034" w:type="pct"/>
                </w:tcPr>
                <w:p w14:paraId="47067E82" w14:textId="77777777" w:rsidR="0000445F" w:rsidRPr="00A36600" w:rsidRDefault="0000445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Update of the Situational Analysis, the Capacity Building Plan &amp; Tracker as well as the Capacity needs assessment, especially for newly hired staff </w:t>
                  </w:r>
                </w:p>
                <w:p w14:paraId="5F30190A" w14:textId="77777777" w:rsidR="0000445F" w:rsidRPr="00A36600" w:rsidRDefault="0000445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Review the organizational chart and assurance that functional roles and levels are well defined </w:t>
                  </w:r>
                </w:p>
                <w:p w14:paraId="533D9057" w14:textId="77777777" w:rsidR="0000445F" w:rsidRPr="00A36600" w:rsidRDefault="0000445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Implementation of a PR performance framework</w:t>
                  </w:r>
                </w:p>
                <w:p w14:paraId="7BD72F2C" w14:textId="77777777" w:rsidR="0000445F" w:rsidRPr="00A36600" w:rsidRDefault="0000445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Conduct capacity building trainings</w:t>
                  </w:r>
                </w:p>
                <w:p w14:paraId="09399576" w14:textId="77777777" w:rsidR="0000445F" w:rsidRPr="00A36600" w:rsidRDefault="0000445F" w:rsidP="009A5518">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New PU/DR reporting template and Pulse Check</w:t>
                  </w:r>
                </w:p>
                <w:p w14:paraId="523796F6" w14:textId="0B9C9FBC" w:rsidR="000C7D1D" w:rsidRPr="00A36600" w:rsidRDefault="0000445F" w:rsidP="009A5518">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New financial reporting template Gavi</w:t>
                  </w:r>
                </w:p>
              </w:tc>
            </w:tr>
          </w:tbl>
          <w:p w14:paraId="4955F7B4" w14:textId="020C8D43" w:rsidR="009228A2" w:rsidRPr="00A36600" w:rsidRDefault="009228A2"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940B6C" w:rsidRPr="00A36600" w14:paraId="58CB8603"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5658AA55" w14:textId="77777777" w:rsidR="00940B6C" w:rsidRPr="00A36600" w:rsidRDefault="00940B6C" w:rsidP="00940B6C">
                  <w:pPr>
                    <w:jc w:val="center"/>
                    <w:rPr>
                      <w:sz w:val="18"/>
                      <w:szCs w:val="18"/>
                    </w:rPr>
                  </w:pPr>
                  <w:r w:rsidRPr="00A36600">
                    <w:rPr>
                      <w:sz w:val="18"/>
                      <w:szCs w:val="18"/>
                    </w:rPr>
                    <w:t>Project (from – to)</w:t>
                  </w:r>
                </w:p>
              </w:tc>
              <w:tc>
                <w:tcPr>
                  <w:tcW w:w="4034" w:type="pct"/>
                  <w:shd w:val="clear" w:color="auto" w:fill="D9D9D9" w:themeFill="background1" w:themeFillShade="D9"/>
                </w:tcPr>
                <w:p w14:paraId="228B65C2" w14:textId="44E46505" w:rsidR="00940B6C" w:rsidRPr="00A36600" w:rsidRDefault="00940B6C" w:rsidP="009228A2">
                  <w:pPr>
                    <w:cnfStyle w:val="100000000000" w:firstRow="1" w:lastRow="0" w:firstColumn="0" w:lastColumn="0" w:oddVBand="0" w:evenVBand="0" w:oddHBand="0" w:evenHBand="0" w:firstRowFirstColumn="0" w:firstRowLastColumn="0" w:lastRowFirstColumn="0" w:lastRowLastColumn="0"/>
                    <w:rPr>
                      <w:sz w:val="18"/>
                      <w:szCs w:val="18"/>
                    </w:rPr>
                  </w:pPr>
                  <w:r w:rsidRPr="00A36600">
                    <w:rPr>
                      <w:sz w:val="18"/>
                      <w:szCs w:val="18"/>
                    </w:rPr>
                    <w:t>"</w:t>
                  </w:r>
                  <w:r w:rsidR="009228A2" w:rsidRPr="00A36600">
                    <w:rPr>
                      <w:sz w:val="18"/>
                      <w:szCs w:val="18"/>
                    </w:rPr>
                    <w:t xml:space="preserve"> The GF &amp; Gavi Fiscal Agent project II in DRC </w:t>
                  </w:r>
                  <w:r w:rsidRPr="00A36600">
                    <w:rPr>
                      <w:sz w:val="18"/>
                      <w:szCs w:val="18"/>
                    </w:rPr>
                    <w:t>" (</w:t>
                  </w:r>
                  <w:r w:rsidR="009228A2" w:rsidRPr="00A36600">
                    <w:rPr>
                      <w:sz w:val="18"/>
                      <w:szCs w:val="18"/>
                    </w:rPr>
                    <w:t>21</w:t>
                  </w:r>
                  <w:r w:rsidRPr="00A36600">
                    <w:rPr>
                      <w:sz w:val="18"/>
                      <w:szCs w:val="18"/>
                    </w:rPr>
                    <w:t>/</w:t>
                  </w:r>
                  <w:r w:rsidR="009228A2" w:rsidRPr="00A36600">
                    <w:rPr>
                      <w:sz w:val="18"/>
                      <w:szCs w:val="18"/>
                    </w:rPr>
                    <w:t>08</w:t>
                  </w:r>
                  <w:r w:rsidRPr="00A36600">
                    <w:rPr>
                      <w:sz w:val="18"/>
                      <w:szCs w:val="18"/>
                    </w:rPr>
                    <w:t>/202</w:t>
                  </w:r>
                  <w:r w:rsidR="000B4F06" w:rsidRPr="00A36600">
                    <w:rPr>
                      <w:sz w:val="18"/>
                      <w:szCs w:val="18"/>
                    </w:rPr>
                    <w:t>2</w:t>
                  </w:r>
                  <w:r w:rsidRPr="00A36600">
                    <w:rPr>
                      <w:sz w:val="18"/>
                      <w:szCs w:val="18"/>
                    </w:rPr>
                    <w:t xml:space="preserve"> to </w:t>
                  </w:r>
                  <w:r w:rsidR="009228A2" w:rsidRPr="00A36600">
                    <w:rPr>
                      <w:sz w:val="18"/>
                      <w:szCs w:val="18"/>
                    </w:rPr>
                    <w:t>10</w:t>
                  </w:r>
                  <w:r w:rsidRPr="00A36600">
                    <w:rPr>
                      <w:sz w:val="18"/>
                      <w:szCs w:val="18"/>
                    </w:rPr>
                    <w:t>/0</w:t>
                  </w:r>
                  <w:r w:rsidR="009228A2" w:rsidRPr="00A36600">
                    <w:rPr>
                      <w:sz w:val="18"/>
                      <w:szCs w:val="18"/>
                    </w:rPr>
                    <w:t>9</w:t>
                  </w:r>
                  <w:r w:rsidRPr="00A36600">
                    <w:rPr>
                      <w:sz w:val="18"/>
                      <w:szCs w:val="18"/>
                    </w:rPr>
                    <w:t>/2022)</w:t>
                  </w:r>
                </w:p>
              </w:tc>
            </w:tr>
            <w:tr w:rsidR="00940B6C" w:rsidRPr="00A36600" w14:paraId="191C2720"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12E10652" w14:textId="77777777" w:rsidR="00940B6C" w:rsidRPr="00A36600" w:rsidRDefault="00940B6C" w:rsidP="00940B6C">
                  <w:pPr>
                    <w:jc w:val="center"/>
                    <w:rPr>
                      <w:b w:val="0"/>
                      <w:sz w:val="18"/>
                      <w:szCs w:val="18"/>
                      <w:lang w:val="en-GB"/>
                    </w:rPr>
                  </w:pPr>
                  <w:r w:rsidRPr="00A36600">
                    <w:rPr>
                      <w:sz w:val="18"/>
                      <w:szCs w:val="18"/>
                      <w:lang w:val="en-GB"/>
                    </w:rPr>
                    <w:t>Place</w:t>
                  </w:r>
                </w:p>
              </w:tc>
              <w:tc>
                <w:tcPr>
                  <w:tcW w:w="4034" w:type="pct"/>
                </w:tcPr>
                <w:p w14:paraId="5DBC3A79" w14:textId="77777777" w:rsidR="00940B6C" w:rsidRPr="00A36600" w:rsidRDefault="00940B6C" w:rsidP="00940B6C">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DEMOCRATIC REPUBLIC OF CONGO (DRC)</w:t>
                  </w:r>
                </w:p>
              </w:tc>
            </w:tr>
            <w:tr w:rsidR="00940B6C" w:rsidRPr="00A36600" w14:paraId="0866C520"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815B111" w14:textId="77777777" w:rsidR="00940B6C" w:rsidRPr="00A36600" w:rsidRDefault="00940B6C" w:rsidP="00940B6C">
                  <w:pPr>
                    <w:jc w:val="center"/>
                    <w:rPr>
                      <w:b w:val="0"/>
                      <w:sz w:val="18"/>
                      <w:szCs w:val="18"/>
                      <w:lang w:val="en-GB"/>
                    </w:rPr>
                  </w:pPr>
                  <w:r w:rsidRPr="00A36600">
                    <w:rPr>
                      <w:sz w:val="18"/>
                      <w:szCs w:val="18"/>
                      <w:lang w:val="en-GB"/>
                    </w:rPr>
                    <w:t>Employer</w:t>
                  </w:r>
                </w:p>
              </w:tc>
              <w:tc>
                <w:tcPr>
                  <w:tcW w:w="4034" w:type="pct"/>
                </w:tcPr>
                <w:p w14:paraId="2336CD18" w14:textId="77777777" w:rsidR="00940B6C" w:rsidRPr="00A36600" w:rsidRDefault="00940B6C" w:rsidP="00940B6C">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940B6C" w:rsidRPr="00A36600" w14:paraId="2727D560"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9A500F7" w14:textId="77777777" w:rsidR="00940B6C" w:rsidRPr="00A36600" w:rsidRDefault="00940B6C" w:rsidP="00940B6C">
                  <w:pPr>
                    <w:jc w:val="center"/>
                    <w:rPr>
                      <w:b w:val="0"/>
                      <w:sz w:val="18"/>
                      <w:szCs w:val="18"/>
                      <w:lang w:val="en-GB"/>
                    </w:rPr>
                  </w:pPr>
                  <w:r w:rsidRPr="00A36600">
                    <w:rPr>
                      <w:sz w:val="18"/>
                      <w:szCs w:val="18"/>
                      <w:lang w:val="en-GB"/>
                    </w:rPr>
                    <w:t>Position</w:t>
                  </w:r>
                </w:p>
              </w:tc>
              <w:tc>
                <w:tcPr>
                  <w:tcW w:w="4034" w:type="pct"/>
                </w:tcPr>
                <w:p w14:paraId="7A22E13D" w14:textId="77777777" w:rsidR="00940B6C" w:rsidRPr="00A36600" w:rsidRDefault="00940B6C" w:rsidP="00940B6C">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940B6C" w:rsidRPr="00A36600" w14:paraId="7292C485"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E319339" w14:textId="77777777" w:rsidR="00940B6C" w:rsidRPr="00A36600" w:rsidRDefault="00940B6C" w:rsidP="009A5518">
                  <w:pPr>
                    <w:pStyle w:val="GFABulletedLists1"/>
                    <w:numPr>
                      <w:ilvl w:val="0"/>
                      <w:numId w:val="7"/>
                    </w:numPr>
                    <w:rPr>
                      <w:b w:val="0"/>
                      <w:sz w:val="18"/>
                      <w:szCs w:val="18"/>
                      <w:lang w:val="en-GB"/>
                    </w:rPr>
                  </w:pPr>
                  <w:r w:rsidRPr="00A36600">
                    <w:rPr>
                      <w:sz w:val="18"/>
                      <w:szCs w:val="18"/>
                      <w:lang w:val="en-GB"/>
                    </w:rPr>
                    <w:t>Task description</w:t>
                  </w:r>
                </w:p>
              </w:tc>
              <w:tc>
                <w:tcPr>
                  <w:tcW w:w="4034" w:type="pct"/>
                </w:tcPr>
                <w:p w14:paraId="241F32AC" w14:textId="77777777" w:rsidR="009228A2" w:rsidRPr="00A36600" w:rsidRDefault="009228A2" w:rsidP="000D7CA9">
                  <w:pPr>
                    <w:pStyle w:val="GFABulletedLists1"/>
                    <w:ind w:left="0" w:firstLine="0"/>
                    <w:cnfStyle w:val="000000010000" w:firstRow="0" w:lastRow="0" w:firstColumn="0" w:lastColumn="0" w:oddVBand="0" w:evenVBand="0" w:oddHBand="0" w:evenHBand="1" w:firstRowFirstColumn="0" w:firstRowLastColumn="0" w:lastRowFirstColumn="0" w:lastRowLastColumn="0"/>
                    <w:rPr>
                      <w:i/>
                      <w:iCs/>
                      <w:sz w:val="18"/>
                      <w:szCs w:val="18"/>
                      <w:u w:val="single"/>
                      <w:lang w:val="en-GB"/>
                    </w:rPr>
                  </w:pPr>
                  <w:r w:rsidRPr="00A36600">
                    <w:rPr>
                      <w:i/>
                      <w:iCs/>
                      <w:sz w:val="18"/>
                      <w:szCs w:val="18"/>
                      <w:u w:val="single"/>
                      <w:lang w:val="en-GB"/>
                    </w:rPr>
                    <w:t>Institutional Strengthening</w:t>
                  </w:r>
                </w:p>
                <w:p w14:paraId="5BE7BCAF" w14:textId="2D23F15D" w:rsidR="009228A2" w:rsidRPr="00A36600" w:rsidRDefault="009228A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the Internal Audit Unit through the </w:t>
                  </w:r>
                  <w:proofErr w:type="gramStart"/>
                  <w:r w:rsidRPr="00A36600">
                    <w:rPr>
                      <w:sz w:val="18"/>
                      <w:szCs w:val="18"/>
                      <w:lang w:val="en-GB"/>
                    </w:rPr>
                    <w:t>On-boarding</w:t>
                  </w:r>
                  <w:proofErr w:type="gramEnd"/>
                  <w:r w:rsidRPr="00A36600">
                    <w:rPr>
                      <w:sz w:val="18"/>
                      <w:szCs w:val="18"/>
                      <w:lang w:val="en-GB"/>
                    </w:rPr>
                    <w:t xml:space="preserve"> of the new Principal Auditor being recruited and the Junior Auditors of the Internal Audit Unit</w:t>
                  </w:r>
                </w:p>
                <w:p w14:paraId="643E7B5C" w14:textId="36E96927" w:rsidR="009228A2" w:rsidRPr="00A36600" w:rsidRDefault="009228A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Draft an operational manual, documents/templates and a toolbox for the conduct of internal audit missions.</w:t>
                  </w:r>
                </w:p>
                <w:p w14:paraId="4C0F66F1" w14:textId="7AE47DBC" w:rsidR="009228A2" w:rsidRPr="00A36600" w:rsidRDefault="009228A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the Head of Internal Audit in finalising the internal audit charter.</w:t>
                  </w:r>
                </w:p>
                <w:p w14:paraId="05ED0252" w14:textId="77777777" w:rsidR="009228A2" w:rsidRPr="00A36600" w:rsidRDefault="009228A2" w:rsidP="000D7CA9">
                  <w:pPr>
                    <w:pStyle w:val="GFABulletedLists1"/>
                    <w:ind w:left="0" w:firstLine="0"/>
                    <w:cnfStyle w:val="000000010000" w:firstRow="0" w:lastRow="0" w:firstColumn="0" w:lastColumn="0" w:oddVBand="0" w:evenVBand="0" w:oddHBand="0" w:evenHBand="1" w:firstRowFirstColumn="0" w:firstRowLastColumn="0" w:lastRowFirstColumn="0" w:lastRowLastColumn="0"/>
                    <w:rPr>
                      <w:i/>
                      <w:iCs/>
                      <w:sz w:val="18"/>
                      <w:szCs w:val="18"/>
                      <w:u w:val="single"/>
                      <w:lang w:val="en-GB"/>
                    </w:rPr>
                  </w:pPr>
                  <w:r w:rsidRPr="00A36600">
                    <w:rPr>
                      <w:i/>
                      <w:iCs/>
                      <w:sz w:val="18"/>
                      <w:szCs w:val="18"/>
                      <w:u w:val="single"/>
                      <w:lang w:val="en-GB"/>
                    </w:rPr>
                    <w:t>Training</w:t>
                  </w:r>
                </w:p>
                <w:p w14:paraId="707EC44D" w14:textId="074BF5AA" w:rsidR="009228A2" w:rsidRPr="00A36600" w:rsidRDefault="009228A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Internal Audit: Roles and Responsibilities and Procedures for Conducting an Internal Audit Mission</w:t>
                  </w:r>
                </w:p>
                <w:p w14:paraId="77B4EA70" w14:textId="1FDC5612" w:rsidR="009228A2" w:rsidRPr="00A36600" w:rsidRDefault="009228A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Role of the Fiduciary Agent (FA), Local Fund Agent (LFA) and internal and external auditors</w:t>
                  </w:r>
                </w:p>
              </w:tc>
            </w:tr>
          </w:tbl>
          <w:p w14:paraId="5157B094" w14:textId="2C1E0B16" w:rsidR="00940B6C" w:rsidRPr="00A36600" w:rsidRDefault="00940B6C"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002BCE" w:rsidRPr="00A36600" w14:paraId="7C4767FE"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209A52DC" w14:textId="77777777" w:rsidR="00002BCE" w:rsidRPr="00A36600" w:rsidRDefault="00002BCE" w:rsidP="00002BCE">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5B69935E" w14:textId="4DF398D7" w:rsidR="00002BCE" w:rsidRPr="00A36600" w:rsidRDefault="00002BCE" w:rsidP="00002BCE">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w:t>
                  </w:r>
                  <w:r w:rsidRPr="00A36600">
                    <w:rPr>
                      <w:i/>
                      <w:iCs/>
                      <w:sz w:val="21"/>
                      <w:szCs w:val="21"/>
                    </w:rPr>
                    <w:t xml:space="preserve">Mali Fiduciary Agent Services IV TGF </w:t>
                  </w:r>
                  <w:r w:rsidRPr="00A36600">
                    <w:rPr>
                      <w:sz w:val="18"/>
                      <w:szCs w:val="18"/>
                    </w:rPr>
                    <w:t xml:space="preserve">" </w:t>
                  </w:r>
                  <w:r w:rsidRPr="00A36600">
                    <w:rPr>
                      <w:bCs/>
                      <w:sz w:val="18"/>
                      <w:szCs w:val="18"/>
                    </w:rPr>
                    <w:t>(04/07/2022 to 17/08/2022)</w:t>
                  </w:r>
                </w:p>
              </w:tc>
            </w:tr>
            <w:tr w:rsidR="00002BCE" w:rsidRPr="00A36600" w14:paraId="7ABC9470"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A6D7C39" w14:textId="77777777" w:rsidR="00002BCE" w:rsidRPr="00A36600" w:rsidRDefault="00002BCE" w:rsidP="00002BCE">
                  <w:pPr>
                    <w:jc w:val="center"/>
                    <w:rPr>
                      <w:b w:val="0"/>
                      <w:sz w:val="18"/>
                      <w:szCs w:val="18"/>
                      <w:lang w:val="en-GB"/>
                    </w:rPr>
                  </w:pPr>
                  <w:r w:rsidRPr="00A36600">
                    <w:rPr>
                      <w:sz w:val="18"/>
                      <w:szCs w:val="18"/>
                      <w:lang w:val="en-GB"/>
                    </w:rPr>
                    <w:t>Place</w:t>
                  </w:r>
                </w:p>
              </w:tc>
              <w:tc>
                <w:tcPr>
                  <w:tcW w:w="4034" w:type="pct"/>
                </w:tcPr>
                <w:p w14:paraId="354387C6" w14:textId="77777777" w:rsidR="00002BCE" w:rsidRPr="00A36600" w:rsidRDefault="00002BCE" w:rsidP="00002BCE">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REPUBLIC OF MALI </w:t>
                  </w:r>
                </w:p>
              </w:tc>
            </w:tr>
            <w:tr w:rsidR="00002BCE" w:rsidRPr="00A36600" w14:paraId="3CF33141"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F9780E7" w14:textId="77777777" w:rsidR="00002BCE" w:rsidRPr="00A36600" w:rsidRDefault="00002BCE" w:rsidP="00002BCE">
                  <w:pPr>
                    <w:jc w:val="center"/>
                    <w:rPr>
                      <w:b w:val="0"/>
                      <w:sz w:val="18"/>
                      <w:szCs w:val="18"/>
                      <w:lang w:val="en-GB"/>
                    </w:rPr>
                  </w:pPr>
                  <w:r w:rsidRPr="00A36600">
                    <w:rPr>
                      <w:sz w:val="18"/>
                      <w:szCs w:val="18"/>
                      <w:lang w:val="en-GB"/>
                    </w:rPr>
                    <w:t>Employer</w:t>
                  </w:r>
                </w:p>
              </w:tc>
              <w:tc>
                <w:tcPr>
                  <w:tcW w:w="4034" w:type="pct"/>
                </w:tcPr>
                <w:p w14:paraId="6238ED44" w14:textId="77777777" w:rsidR="00002BCE" w:rsidRPr="00A36600" w:rsidRDefault="00002BCE" w:rsidP="00002BCE">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w:t>
                  </w:r>
                </w:p>
              </w:tc>
            </w:tr>
            <w:tr w:rsidR="00002BCE" w:rsidRPr="00A36600" w14:paraId="25CFDA6C"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8B56580" w14:textId="77777777" w:rsidR="00002BCE" w:rsidRPr="00A36600" w:rsidRDefault="00002BCE" w:rsidP="00002BCE">
                  <w:pPr>
                    <w:jc w:val="center"/>
                    <w:rPr>
                      <w:b w:val="0"/>
                      <w:sz w:val="18"/>
                      <w:szCs w:val="18"/>
                      <w:lang w:val="en-GB"/>
                    </w:rPr>
                  </w:pPr>
                  <w:r w:rsidRPr="00A36600">
                    <w:rPr>
                      <w:sz w:val="18"/>
                      <w:szCs w:val="18"/>
                      <w:lang w:val="en-GB"/>
                    </w:rPr>
                    <w:t>Position</w:t>
                  </w:r>
                </w:p>
              </w:tc>
              <w:tc>
                <w:tcPr>
                  <w:tcW w:w="4034" w:type="pct"/>
                </w:tcPr>
                <w:p w14:paraId="4203C601" w14:textId="77777777" w:rsidR="00002BCE" w:rsidRPr="00A36600" w:rsidRDefault="00002BCE" w:rsidP="00002BCE">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002BCE" w:rsidRPr="00A36600" w14:paraId="24566FF9"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1FB34B5" w14:textId="77777777" w:rsidR="00002BCE" w:rsidRPr="00A36600" w:rsidRDefault="00002BCE" w:rsidP="00002BCE">
                  <w:pPr>
                    <w:jc w:val="center"/>
                    <w:rPr>
                      <w:b w:val="0"/>
                      <w:sz w:val="18"/>
                      <w:szCs w:val="18"/>
                      <w:lang w:val="fr-FR"/>
                    </w:rPr>
                  </w:pPr>
                  <w:proofErr w:type="spellStart"/>
                  <w:r w:rsidRPr="00A36600">
                    <w:rPr>
                      <w:sz w:val="18"/>
                      <w:szCs w:val="18"/>
                      <w:lang w:val="fr-FR"/>
                    </w:rPr>
                    <w:t>Task</w:t>
                  </w:r>
                  <w:proofErr w:type="spellEnd"/>
                  <w:r w:rsidRPr="00A36600">
                    <w:rPr>
                      <w:sz w:val="18"/>
                      <w:szCs w:val="18"/>
                      <w:lang w:val="fr-FR"/>
                    </w:rPr>
                    <w:t xml:space="preserve"> description</w:t>
                  </w:r>
                </w:p>
              </w:tc>
              <w:tc>
                <w:tcPr>
                  <w:tcW w:w="4034" w:type="pct"/>
                </w:tcPr>
                <w:p w14:paraId="0A1EB24E" w14:textId="77777777" w:rsidR="004F5776" w:rsidRPr="00A36600" w:rsidRDefault="004F577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to the elaboration of the PUs of the different entities (UMRSS, CSLS and ARCAD) by 30 June </w:t>
                  </w:r>
                  <w:proofErr w:type="gramStart"/>
                  <w:r w:rsidRPr="00A36600">
                    <w:rPr>
                      <w:sz w:val="18"/>
                      <w:szCs w:val="18"/>
                      <w:lang w:val="en-GB"/>
                    </w:rPr>
                    <w:t>2022;</w:t>
                  </w:r>
                  <w:proofErr w:type="gramEnd"/>
                </w:p>
                <w:p w14:paraId="56AB02B9" w14:textId="77777777" w:rsidR="004F5776" w:rsidRPr="00A36600" w:rsidRDefault="004F577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Validation of the Capacity Building Plan with all actors (UGP, UMRSS, CSLS, ARCAD</w:t>
                  </w:r>
                  <w:proofErr w:type="gramStart"/>
                  <w:r w:rsidRPr="00A36600">
                    <w:rPr>
                      <w:sz w:val="18"/>
                      <w:szCs w:val="18"/>
                      <w:lang w:val="en-GB"/>
                    </w:rPr>
                    <w:t>);</w:t>
                  </w:r>
                  <w:proofErr w:type="gramEnd"/>
                </w:p>
                <w:p w14:paraId="7994495F" w14:textId="77777777" w:rsidR="004F5776" w:rsidRPr="00A36600" w:rsidRDefault="004F577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Training of the staff of UGP, UMRSS, CSLS on:</w:t>
                  </w:r>
                </w:p>
                <w:p w14:paraId="48CFBD5E" w14:textId="77777777" w:rsidR="004F5776" w:rsidRPr="00A36600" w:rsidRDefault="004F5776" w:rsidP="009A5518">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Eligibility of expenditures and Global Fund recovery procedures</w:t>
                  </w:r>
                </w:p>
                <w:p w14:paraId="64A0A2BA" w14:textId="77777777" w:rsidR="004F5776" w:rsidRPr="00A36600" w:rsidRDefault="004F5776" w:rsidP="009A5518">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Presentation and structure of GF/GAVI budgets</w:t>
                  </w:r>
                </w:p>
                <w:p w14:paraId="018FA2C6" w14:textId="77777777" w:rsidR="004F5776" w:rsidRPr="00A36600" w:rsidRDefault="004F5776" w:rsidP="009A5518">
                  <w:pPr>
                    <w:pStyle w:val="GFABulletedLists1"/>
                    <w:numPr>
                      <w:ilvl w:val="0"/>
                      <w:numId w:val="8"/>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Budget review procedures</w:t>
                  </w:r>
                </w:p>
                <w:p w14:paraId="7E643A4D" w14:textId="77777777" w:rsidR="004F5776" w:rsidRPr="00A36600" w:rsidRDefault="004F577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proofErr w:type="gramStart"/>
                  <w:r w:rsidRPr="00A36600">
                    <w:rPr>
                      <w:sz w:val="18"/>
                      <w:szCs w:val="18"/>
                      <w:lang w:val="en-GB"/>
                    </w:rPr>
                    <w:t>On-boarding</w:t>
                  </w:r>
                  <w:proofErr w:type="gramEnd"/>
                  <w:r w:rsidRPr="00A36600">
                    <w:rPr>
                      <w:sz w:val="18"/>
                      <w:szCs w:val="18"/>
                      <w:lang w:val="en-GB"/>
                    </w:rPr>
                    <w:t xml:space="preserve"> of the Internal Auditor (Assistant) of the Internal Audit Unit</w:t>
                  </w:r>
                </w:p>
                <w:p w14:paraId="1249628D" w14:textId="23EB4A64" w:rsidR="00002BCE" w:rsidRPr="00A36600" w:rsidRDefault="004F5776" w:rsidP="00887343">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to the development of the internal audit charter</w:t>
                  </w:r>
                </w:p>
              </w:tc>
            </w:tr>
          </w:tbl>
          <w:p w14:paraId="761C96A5" w14:textId="41CC26C3" w:rsidR="00002BCE" w:rsidRPr="00A36600" w:rsidRDefault="00002BCE"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CA30F8" w:rsidRPr="00A36600" w14:paraId="630CF4D3"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7ED4DEB9" w14:textId="77777777" w:rsidR="00CA30F8" w:rsidRPr="00A36600" w:rsidRDefault="00CA30F8" w:rsidP="00CA30F8">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47715D16" w14:textId="2D95EE78" w:rsidR="00CA30F8" w:rsidRPr="00A36600" w:rsidRDefault="00CA30F8" w:rsidP="00CA30F8">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w:t>
                  </w:r>
                  <w:r w:rsidR="003120C5" w:rsidRPr="00A36600">
                    <w:rPr>
                      <w:i/>
                      <w:iCs/>
                      <w:sz w:val="21"/>
                      <w:szCs w:val="21"/>
                    </w:rPr>
                    <w:t xml:space="preserve">Mali Fiduciary Agent Services IV TGF </w:t>
                  </w:r>
                  <w:r w:rsidRPr="00A36600">
                    <w:rPr>
                      <w:sz w:val="18"/>
                      <w:szCs w:val="18"/>
                    </w:rPr>
                    <w:t xml:space="preserve">" </w:t>
                  </w:r>
                  <w:r w:rsidRPr="00A36600">
                    <w:rPr>
                      <w:bCs/>
                      <w:sz w:val="18"/>
                      <w:szCs w:val="18"/>
                    </w:rPr>
                    <w:t>(0</w:t>
                  </w:r>
                  <w:r w:rsidR="003120C5" w:rsidRPr="00A36600">
                    <w:rPr>
                      <w:bCs/>
                      <w:sz w:val="18"/>
                      <w:szCs w:val="18"/>
                    </w:rPr>
                    <w:t>7</w:t>
                  </w:r>
                  <w:r w:rsidRPr="00A36600">
                    <w:rPr>
                      <w:bCs/>
                      <w:sz w:val="18"/>
                      <w:szCs w:val="18"/>
                    </w:rPr>
                    <w:t>/</w:t>
                  </w:r>
                  <w:r w:rsidR="003120C5" w:rsidRPr="00A36600">
                    <w:rPr>
                      <w:bCs/>
                      <w:sz w:val="18"/>
                      <w:szCs w:val="18"/>
                    </w:rPr>
                    <w:t>03</w:t>
                  </w:r>
                  <w:r w:rsidRPr="00A36600">
                    <w:rPr>
                      <w:bCs/>
                      <w:sz w:val="18"/>
                      <w:szCs w:val="18"/>
                    </w:rPr>
                    <w:t>/202</w:t>
                  </w:r>
                  <w:r w:rsidR="003120C5" w:rsidRPr="00A36600">
                    <w:rPr>
                      <w:bCs/>
                      <w:sz w:val="18"/>
                      <w:szCs w:val="18"/>
                    </w:rPr>
                    <w:t>2</w:t>
                  </w:r>
                  <w:r w:rsidRPr="00A36600">
                    <w:rPr>
                      <w:bCs/>
                      <w:sz w:val="18"/>
                      <w:szCs w:val="18"/>
                    </w:rPr>
                    <w:t xml:space="preserve"> to 2</w:t>
                  </w:r>
                  <w:r w:rsidR="003120C5" w:rsidRPr="00A36600">
                    <w:rPr>
                      <w:bCs/>
                      <w:sz w:val="18"/>
                      <w:szCs w:val="18"/>
                    </w:rPr>
                    <w:t>4</w:t>
                  </w:r>
                  <w:r w:rsidRPr="00A36600">
                    <w:rPr>
                      <w:bCs/>
                      <w:sz w:val="18"/>
                      <w:szCs w:val="18"/>
                    </w:rPr>
                    <w:t>/</w:t>
                  </w:r>
                  <w:r w:rsidR="003120C5" w:rsidRPr="00A36600">
                    <w:rPr>
                      <w:bCs/>
                      <w:sz w:val="18"/>
                      <w:szCs w:val="18"/>
                    </w:rPr>
                    <w:t>06</w:t>
                  </w:r>
                  <w:r w:rsidRPr="00A36600">
                    <w:rPr>
                      <w:bCs/>
                      <w:sz w:val="18"/>
                      <w:szCs w:val="18"/>
                    </w:rPr>
                    <w:t>/2022)</w:t>
                  </w:r>
                </w:p>
              </w:tc>
            </w:tr>
            <w:tr w:rsidR="00CA30F8" w:rsidRPr="00A36600" w14:paraId="3D6C5DFC"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31928B5" w14:textId="77777777" w:rsidR="00CA30F8" w:rsidRPr="00A36600" w:rsidRDefault="00CA30F8" w:rsidP="00CA30F8">
                  <w:pPr>
                    <w:jc w:val="center"/>
                    <w:rPr>
                      <w:b w:val="0"/>
                      <w:sz w:val="18"/>
                      <w:szCs w:val="18"/>
                      <w:lang w:val="en-GB"/>
                    </w:rPr>
                  </w:pPr>
                  <w:r w:rsidRPr="00A36600">
                    <w:rPr>
                      <w:sz w:val="18"/>
                      <w:szCs w:val="18"/>
                      <w:lang w:val="en-GB"/>
                    </w:rPr>
                    <w:t>Place</w:t>
                  </w:r>
                </w:p>
              </w:tc>
              <w:tc>
                <w:tcPr>
                  <w:tcW w:w="4034" w:type="pct"/>
                </w:tcPr>
                <w:p w14:paraId="773B6A5D" w14:textId="1AEB2CC7" w:rsidR="00CA30F8" w:rsidRPr="00A36600" w:rsidRDefault="00CA30F8" w:rsidP="00CA30F8">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REPUBLIC OF </w:t>
                  </w:r>
                  <w:r w:rsidR="003120C5" w:rsidRPr="00A36600">
                    <w:rPr>
                      <w:sz w:val="18"/>
                      <w:szCs w:val="18"/>
                      <w:lang w:val="en-GB"/>
                    </w:rPr>
                    <w:t>MALI</w:t>
                  </w:r>
                  <w:r w:rsidRPr="00A36600">
                    <w:rPr>
                      <w:sz w:val="18"/>
                      <w:szCs w:val="18"/>
                      <w:lang w:val="en-GB"/>
                    </w:rPr>
                    <w:t xml:space="preserve"> </w:t>
                  </w:r>
                </w:p>
              </w:tc>
            </w:tr>
            <w:tr w:rsidR="00CA30F8" w:rsidRPr="00A36600" w14:paraId="4DFFDDBA"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15E6232" w14:textId="77777777" w:rsidR="00CA30F8" w:rsidRPr="00A36600" w:rsidRDefault="00CA30F8" w:rsidP="00CA30F8">
                  <w:pPr>
                    <w:jc w:val="center"/>
                    <w:rPr>
                      <w:b w:val="0"/>
                      <w:sz w:val="18"/>
                      <w:szCs w:val="18"/>
                      <w:lang w:val="en-GB"/>
                    </w:rPr>
                  </w:pPr>
                  <w:r w:rsidRPr="00A36600">
                    <w:rPr>
                      <w:sz w:val="18"/>
                      <w:szCs w:val="18"/>
                      <w:lang w:val="en-GB"/>
                    </w:rPr>
                    <w:t>Employer</w:t>
                  </w:r>
                </w:p>
              </w:tc>
              <w:tc>
                <w:tcPr>
                  <w:tcW w:w="4034" w:type="pct"/>
                </w:tcPr>
                <w:p w14:paraId="1CE9BCE2" w14:textId="70E903AC" w:rsidR="00CA30F8" w:rsidRPr="00A36600" w:rsidRDefault="00CA30F8" w:rsidP="00CA30F8">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w:t>
                  </w:r>
                </w:p>
              </w:tc>
            </w:tr>
            <w:tr w:rsidR="00CA30F8" w:rsidRPr="00A36600" w14:paraId="7813DE53"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BEA13AE" w14:textId="77777777" w:rsidR="00CA30F8" w:rsidRPr="00A36600" w:rsidRDefault="00CA30F8" w:rsidP="00CA30F8">
                  <w:pPr>
                    <w:jc w:val="center"/>
                    <w:rPr>
                      <w:b w:val="0"/>
                      <w:sz w:val="18"/>
                      <w:szCs w:val="18"/>
                      <w:lang w:val="en-GB"/>
                    </w:rPr>
                  </w:pPr>
                  <w:r w:rsidRPr="00A36600">
                    <w:rPr>
                      <w:sz w:val="18"/>
                      <w:szCs w:val="18"/>
                      <w:lang w:val="en-GB"/>
                    </w:rPr>
                    <w:t>Position</w:t>
                  </w:r>
                </w:p>
              </w:tc>
              <w:tc>
                <w:tcPr>
                  <w:tcW w:w="4034" w:type="pct"/>
                </w:tcPr>
                <w:p w14:paraId="0E01D9F9" w14:textId="77777777" w:rsidR="00CA30F8" w:rsidRPr="00A36600" w:rsidRDefault="00CA30F8" w:rsidP="00CA30F8">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CA30F8" w:rsidRPr="00A36600" w14:paraId="59482171"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D451130" w14:textId="77777777" w:rsidR="00CA30F8" w:rsidRPr="00A36600" w:rsidRDefault="00CA30F8" w:rsidP="00CA30F8">
                  <w:pPr>
                    <w:jc w:val="center"/>
                    <w:rPr>
                      <w:b w:val="0"/>
                      <w:sz w:val="18"/>
                      <w:szCs w:val="18"/>
                      <w:lang w:val="en-GB"/>
                    </w:rPr>
                  </w:pPr>
                  <w:r w:rsidRPr="00A36600">
                    <w:rPr>
                      <w:sz w:val="18"/>
                      <w:szCs w:val="18"/>
                      <w:lang w:val="en-GB"/>
                    </w:rPr>
                    <w:t>Task description</w:t>
                  </w:r>
                </w:p>
              </w:tc>
              <w:tc>
                <w:tcPr>
                  <w:tcW w:w="4034" w:type="pct"/>
                </w:tcPr>
                <w:p w14:paraId="130A4B12" w14:textId="60623C63" w:rsidR="0015175A" w:rsidRPr="00A36600" w:rsidRDefault="0015175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Training of the different entities (UMRSS, CSLS and ARCAD) on the </w:t>
                  </w:r>
                  <w:r w:rsidR="000E63F2" w:rsidRPr="00A36600">
                    <w:rPr>
                      <w:sz w:val="18"/>
                      <w:szCs w:val="18"/>
                      <w:lang w:val="en-GB"/>
                    </w:rPr>
                    <w:t>PUDR.</w:t>
                  </w:r>
                </w:p>
                <w:p w14:paraId="0CEEBAD3" w14:textId="3EE664B6" w:rsidR="0015175A" w:rsidRPr="00A36600" w:rsidRDefault="0015175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to the elaboration of the Financial Statements of the different entities (UMRSS, CSLS and ARCAD</w:t>
                  </w:r>
                  <w:proofErr w:type="gramStart"/>
                  <w:r w:rsidRPr="00A36600">
                    <w:rPr>
                      <w:sz w:val="18"/>
                      <w:szCs w:val="18"/>
                      <w:lang w:val="en-GB"/>
                    </w:rPr>
                    <w:t>);</w:t>
                  </w:r>
                  <w:proofErr w:type="gramEnd"/>
                </w:p>
                <w:p w14:paraId="3D81D67E" w14:textId="04B84870" w:rsidR="0015175A" w:rsidRPr="00A36600" w:rsidRDefault="0015175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to the elaboration of the PUDRs of the different entities (UMRSS, CSLS and ARCAD</w:t>
                  </w:r>
                  <w:proofErr w:type="gramStart"/>
                  <w:r w:rsidRPr="00A36600">
                    <w:rPr>
                      <w:sz w:val="18"/>
                      <w:szCs w:val="18"/>
                      <w:lang w:val="en-GB"/>
                    </w:rPr>
                    <w:t>);</w:t>
                  </w:r>
                  <w:proofErr w:type="gramEnd"/>
                </w:p>
                <w:p w14:paraId="390E6F33" w14:textId="33B39B6D" w:rsidR="0015175A" w:rsidRPr="00A36600" w:rsidRDefault="0015175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Assistance of the FA to the PRs during the external audit </w:t>
                  </w:r>
                  <w:r w:rsidR="000E63F2" w:rsidRPr="00A36600">
                    <w:rPr>
                      <w:sz w:val="18"/>
                      <w:szCs w:val="18"/>
                      <w:lang w:val="en-GB"/>
                    </w:rPr>
                    <w:t>mission.</w:t>
                  </w:r>
                </w:p>
                <w:p w14:paraId="1FD8BFF0" w14:textId="4FA45441" w:rsidR="00CA30F8" w:rsidRPr="00A36600" w:rsidRDefault="0015175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Elaboration of the Capacity Building Plan (CBP) of the different entities (UMRSS, CSLS and ARCAD)</w:t>
                  </w:r>
                  <w:r w:rsidR="00727A31" w:rsidRPr="00A36600">
                    <w:rPr>
                      <w:sz w:val="18"/>
                      <w:szCs w:val="18"/>
                      <w:lang w:val="en-GB"/>
                    </w:rPr>
                    <w:t>.</w:t>
                  </w:r>
                </w:p>
              </w:tc>
            </w:tr>
          </w:tbl>
          <w:p w14:paraId="4D1A61FC" w14:textId="082DDAB0" w:rsidR="00664B8D" w:rsidRPr="00A36600" w:rsidRDefault="00664B8D"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664B8D" w:rsidRPr="00A36600" w14:paraId="672612D7"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582AEC46" w14:textId="77777777" w:rsidR="00664B8D" w:rsidRPr="00A36600" w:rsidRDefault="00664B8D" w:rsidP="00664B8D">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01B71179" w14:textId="6907510D" w:rsidR="00664B8D" w:rsidRPr="00A36600" w:rsidRDefault="00664B8D" w:rsidP="00664B8D">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w:t>
                  </w:r>
                  <w:r w:rsidRPr="00A36600">
                    <w:rPr>
                      <w:i/>
                      <w:iCs/>
                      <w:sz w:val="18"/>
                      <w:szCs w:val="18"/>
                    </w:rPr>
                    <w:t>The GF &amp; Gavi Fiscal Agent in DRC</w:t>
                  </w:r>
                  <w:r w:rsidRPr="00A36600">
                    <w:rPr>
                      <w:sz w:val="18"/>
                      <w:szCs w:val="18"/>
                    </w:rPr>
                    <w:t xml:space="preserve">" </w:t>
                  </w:r>
                  <w:r w:rsidRPr="00A36600">
                    <w:rPr>
                      <w:bCs/>
                      <w:sz w:val="18"/>
                      <w:szCs w:val="18"/>
                    </w:rPr>
                    <w:t>(0</w:t>
                  </w:r>
                  <w:r w:rsidR="00E47B16" w:rsidRPr="00A36600">
                    <w:rPr>
                      <w:bCs/>
                      <w:sz w:val="18"/>
                      <w:szCs w:val="18"/>
                    </w:rPr>
                    <w:t>9</w:t>
                  </w:r>
                  <w:r w:rsidRPr="00A36600">
                    <w:rPr>
                      <w:bCs/>
                      <w:sz w:val="18"/>
                      <w:szCs w:val="18"/>
                    </w:rPr>
                    <w:t>/</w:t>
                  </w:r>
                  <w:r w:rsidR="00E47B16" w:rsidRPr="00A36600">
                    <w:rPr>
                      <w:bCs/>
                      <w:sz w:val="18"/>
                      <w:szCs w:val="18"/>
                    </w:rPr>
                    <w:t>1</w:t>
                  </w:r>
                  <w:r w:rsidRPr="00A36600">
                    <w:rPr>
                      <w:bCs/>
                      <w:sz w:val="18"/>
                      <w:szCs w:val="18"/>
                    </w:rPr>
                    <w:t>2/2021 to 2</w:t>
                  </w:r>
                  <w:r w:rsidR="00E47B16" w:rsidRPr="00A36600">
                    <w:rPr>
                      <w:bCs/>
                      <w:sz w:val="18"/>
                      <w:szCs w:val="18"/>
                    </w:rPr>
                    <w:t>8</w:t>
                  </w:r>
                  <w:r w:rsidRPr="00A36600">
                    <w:rPr>
                      <w:bCs/>
                      <w:sz w:val="18"/>
                      <w:szCs w:val="18"/>
                    </w:rPr>
                    <w:t>/02/202</w:t>
                  </w:r>
                  <w:r w:rsidR="00E47B16" w:rsidRPr="00A36600">
                    <w:rPr>
                      <w:bCs/>
                      <w:sz w:val="18"/>
                      <w:szCs w:val="18"/>
                    </w:rPr>
                    <w:t>2</w:t>
                  </w:r>
                  <w:r w:rsidRPr="00A36600">
                    <w:rPr>
                      <w:bCs/>
                      <w:sz w:val="18"/>
                      <w:szCs w:val="18"/>
                    </w:rPr>
                    <w:t>)</w:t>
                  </w:r>
                </w:p>
              </w:tc>
            </w:tr>
            <w:tr w:rsidR="00664B8D" w:rsidRPr="00A36600" w14:paraId="170A1479"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AADB1AD" w14:textId="77777777" w:rsidR="00664B8D" w:rsidRPr="00A36600" w:rsidRDefault="00664B8D" w:rsidP="00664B8D">
                  <w:pPr>
                    <w:jc w:val="center"/>
                    <w:rPr>
                      <w:b w:val="0"/>
                      <w:sz w:val="18"/>
                      <w:szCs w:val="18"/>
                      <w:lang w:val="en-GB"/>
                    </w:rPr>
                  </w:pPr>
                  <w:r w:rsidRPr="00A36600">
                    <w:rPr>
                      <w:sz w:val="18"/>
                      <w:szCs w:val="18"/>
                      <w:lang w:val="en-GB"/>
                    </w:rPr>
                    <w:t>Place</w:t>
                  </w:r>
                </w:p>
              </w:tc>
              <w:tc>
                <w:tcPr>
                  <w:tcW w:w="4034" w:type="pct"/>
                </w:tcPr>
                <w:p w14:paraId="34861616" w14:textId="77777777" w:rsidR="00664B8D" w:rsidRPr="00A36600" w:rsidRDefault="00664B8D" w:rsidP="00664B8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DEMOCRATIC REPUBLIC OF CONGO (DRC)</w:t>
                  </w:r>
                </w:p>
              </w:tc>
            </w:tr>
            <w:tr w:rsidR="00664B8D" w:rsidRPr="00A36600" w14:paraId="15D11D32"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8C02E8F" w14:textId="77777777" w:rsidR="00664B8D" w:rsidRPr="00A36600" w:rsidRDefault="00664B8D" w:rsidP="00664B8D">
                  <w:pPr>
                    <w:jc w:val="center"/>
                    <w:rPr>
                      <w:b w:val="0"/>
                      <w:sz w:val="18"/>
                      <w:szCs w:val="18"/>
                      <w:lang w:val="en-GB"/>
                    </w:rPr>
                  </w:pPr>
                  <w:r w:rsidRPr="00A36600">
                    <w:rPr>
                      <w:sz w:val="18"/>
                      <w:szCs w:val="18"/>
                      <w:lang w:val="en-GB"/>
                    </w:rPr>
                    <w:t>Employer</w:t>
                  </w:r>
                </w:p>
              </w:tc>
              <w:tc>
                <w:tcPr>
                  <w:tcW w:w="4034" w:type="pct"/>
                </w:tcPr>
                <w:p w14:paraId="7FC72486" w14:textId="77777777" w:rsidR="00664B8D" w:rsidRPr="00A36600" w:rsidRDefault="00664B8D" w:rsidP="00664B8D">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664B8D" w:rsidRPr="00A36600" w14:paraId="613F2246"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1259CC07" w14:textId="77777777" w:rsidR="00664B8D" w:rsidRPr="00A36600" w:rsidRDefault="00664B8D" w:rsidP="00664B8D">
                  <w:pPr>
                    <w:jc w:val="center"/>
                    <w:rPr>
                      <w:b w:val="0"/>
                      <w:sz w:val="18"/>
                      <w:szCs w:val="18"/>
                      <w:lang w:val="en-GB"/>
                    </w:rPr>
                  </w:pPr>
                  <w:r w:rsidRPr="00A36600">
                    <w:rPr>
                      <w:sz w:val="18"/>
                      <w:szCs w:val="18"/>
                      <w:lang w:val="en-GB"/>
                    </w:rPr>
                    <w:t>Position</w:t>
                  </w:r>
                </w:p>
              </w:tc>
              <w:tc>
                <w:tcPr>
                  <w:tcW w:w="4034" w:type="pct"/>
                </w:tcPr>
                <w:p w14:paraId="19F4D940" w14:textId="77777777" w:rsidR="00664B8D" w:rsidRPr="00A36600" w:rsidRDefault="00664B8D" w:rsidP="00664B8D">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664B8D" w:rsidRPr="00A36600" w14:paraId="103DA619"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E12AFD8" w14:textId="77777777" w:rsidR="00664B8D" w:rsidRPr="00A36600" w:rsidRDefault="00664B8D" w:rsidP="00664B8D">
                  <w:pPr>
                    <w:jc w:val="center"/>
                    <w:rPr>
                      <w:b w:val="0"/>
                      <w:sz w:val="18"/>
                      <w:szCs w:val="18"/>
                      <w:lang w:val="en-GB"/>
                    </w:rPr>
                  </w:pPr>
                  <w:r w:rsidRPr="00A36600">
                    <w:rPr>
                      <w:sz w:val="18"/>
                      <w:szCs w:val="18"/>
                      <w:lang w:val="en-GB"/>
                    </w:rPr>
                    <w:t>Task description</w:t>
                  </w:r>
                </w:p>
              </w:tc>
              <w:tc>
                <w:tcPr>
                  <w:tcW w:w="4034" w:type="pct"/>
                </w:tcPr>
                <w:p w14:paraId="71E3556B" w14:textId="5329D1B3" w:rsidR="00664B8D" w:rsidRPr="00A36600" w:rsidRDefault="00E47B1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On-boarding and coaching of the new </w:t>
                  </w:r>
                  <w:proofErr w:type="gramStart"/>
                  <w:r w:rsidRPr="00A36600">
                    <w:rPr>
                      <w:sz w:val="18"/>
                      <w:szCs w:val="18"/>
                      <w:lang w:val="en-GB"/>
                    </w:rPr>
                    <w:t>RAF;</w:t>
                  </w:r>
                  <w:proofErr w:type="gramEnd"/>
                </w:p>
                <w:p w14:paraId="3445C26B" w14:textId="205EDDC6" w:rsidR="00E47B16" w:rsidRPr="00A36600" w:rsidRDefault="00E47B1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Review of CAGF/CGPMP’s KPI (Cadre de performance) and introducing/reviewing a process for quarterly review/update including related monitoring and </w:t>
                  </w:r>
                  <w:r w:rsidR="000E63F2" w:rsidRPr="00A36600">
                    <w:rPr>
                      <w:sz w:val="18"/>
                      <w:szCs w:val="18"/>
                      <w:lang w:val="en-GB"/>
                    </w:rPr>
                    <w:t>tracking.</w:t>
                  </w:r>
                </w:p>
                <w:p w14:paraId="2FB58D32" w14:textId="1F1377D8" w:rsidR="00E47B16" w:rsidRPr="00A36600" w:rsidRDefault="00E47B1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Set-up a Capacity Tracker for tracking of weaknesses/gaps and CAGF/CGPMP’s </w:t>
                  </w:r>
                  <w:r w:rsidR="000E63F2" w:rsidRPr="00A36600">
                    <w:rPr>
                      <w:sz w:val="18"/>
                      <w:szCs w:val="18"/>
                      <w:lang w:val="en-GB"/>
                    </w:rPr>
                    <w:t>capacity.</w:t>
                  </w:r>
                </w:p>
                <w:p w14:paraId="5BA2D120" w14:textId="4F320B3C" w:rsidR="00E47B16" w:rsidRPr="00A36600" w:rsidRDefault="00E47B16"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Review of the process of annual Staff Performance Evaluation including review of templates and tools applied.</w:t>
                  </w:r>
                </w:p>
              </w:tc>
            </w:tr>
          </w:tbl>
          <w:p w14:paraId="5012E249" w14:textId="3963AAE7" w:rsidR="00664B8D" w:rsidRPr="00A36600" w:rsidRDefault="00664B8D"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664B8D" w:rsidRPr="00A36600" w14:paraId="6DFD250C"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2819CF05" w14:textId="77777777" w:rsidR="00664B8D" w:rsidRPr="00A36600" w:rsidRDefault="00664B8D" w:rsidP="00664B8D">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0127C6AA" w14:textId="1694EF4F" w:rsidR="00664B8D" w:rsidRPr="00A36600" w:rsidRDefault="00664B8D" w:rsidP="00664B8D">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w:t>
                  </w:r>
                  <w:r w:rsidRPr="00A36600">
                    <w:rPr>
                      <w:i/>
                      <w:iCs/>
                      <w:sz w:val="18"/>
                      <w:szCs w:val="18"/>
                    </w:rPr>
                    <w:t>The GF &amp; Gavi Fiscal Agent in DRC</w:t>
                  </w:r>
                  <w:r w:rsidRPr="00A36600">
                    <w:rPr>
                      <w:sz w:val="18"/>
                      <w:szCs w:val="18"/>
                    </w:rPr>
                    <w:t xml:space="preserve">" </w:t>
                  </w:r>
                  <w:r w:rsidRPr="00A36600">
                    <w:rPr>
                      <w:bCs/>
                      <w:sz w:val="18"/>
                      <w:szCs w:val="18"/>
                    </w:rPr>
                    <w:t>(03/05/2021 to 08/12/2021)</w:t>
                  </w:r>
                </w:p>
              </w:tc>
            </w:tr>
            <w:tr w:rsidR="00664B8D" w:rsidRPr="00A36600" w14:paraId="2DA43A4A"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3832D88" w14:textId="77777777" w:rsidR="00664B8D" w:rsidRPr="00A36600" w:rsidRDefault="00664B8D" w:rsidP="00664B8D">
                  <w:pPr>
                    <w:jc w:val="center"/>
                    <w:rPr>
                      <w:b w:val="0"/>
                      <w:sz w:val="18"/>
                      <w:szCs w:val="18"/>
                      <w:lang w:val="en-GB"/>
                    </w:rPr>
                  </w:pPr>
                  <w:r w:rsidRPr="00A36600">
                    <w:rPr>
                      <w:sz w:val="18"/>
                      <w:szCs w:val="18"/>
                      <w:lang w:val="en-GB"/>
                    </w:rPr>
                    <w:t>Place</w:t>
                  </w:r>
                </w:p>
              </w:tc>
              <w:tc>
                <w:tcPr>
                  <w:tcW w:w="4034" w:type="pct"/>
                </w:tcPr>
                <w:p w14:paraId="7A767645" w14:textId="77777777" w:rsidR="00664B8D" w:rsidRPr="00A36600" w:rsidRDefault="00664B8D" w:rsidP="00664B8D">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DEMOCRATIC REPUBLIC OF CONGO (DRC)</w:t>
                  </w:r>
                </w:p>
              </w:tc>
            </w:tr>
            <w:tr w:rsidR="00664B8D" w:rsidRPr="00A36600" w14:paraId="6164FF50"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105D013A" w14:textId="77777777" w:rsidR="00664B8D" w:rsidRPr="00A36600" w:rsidRDefault="00664B8D" w:rsidP="00664B8D">
                  <w:pPr>
                    <w:jc w:val="center"/>
                    <w:rPr>
                      <w:b w:val="0"/>
                      <w:sz w:val="18"/>
                      <w:szCs w:val="18"/>
                      <w:lang w:val="en-GB"/>
                    </w:rPr>
                  </w:pPr>
                  <w:r w:rsidRPr="00A36600">
                    <w:rPr>
                      <w:sz w:val="18"/>
                      <w:szCs w:val="18"/>
                      <w:lang w:val="en-GB"/>
                    </w:rPr>
                    <w:t>Employer</w:t>
                  </w:r>
                </w:p>
              </w:tc>
              <w:tc>
                <w:tcPr>
                  <w:tcW w:w="4034" w:type="pct"/>
                </w:tcPr>
                <w:p w14:paraId="5B04C777" w14:textId="77777777" w:rsidR="00664B8D" w:rsidRPr="00A36600" w:rsidRDefault="00664B8D" w:rsidP="00664B8D">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664B8D" w:rsidRPr="00A36600" w14:paraId="7C381C38"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AA38D28" w14:textId="77777777" w:rsidR="00664B8D" w:rsidRPr="00A36600" w:rsidRDefault="00664B8D" w:rsidP="00664B8D">
                  <w:pPr>
                    <w:jc w:val="center"/>
                    <w:rPr>
                      <w:b w:val="0"/>
                      <w:sz w:val="18"/>
                      <w:szCs w:val="18"/>
                      <w:lang w:val="en-GB"/>
                    </w:rPr>
                  </w:pPr>
                  <w:r w:rsidRPr="00A36600">
                    <w:rPr>
                      <w:sz w:val="18"/>
                      <w:szCs w:val="18"/>
                      <w:lang w:val="en-GB"/>
                    </w:rPr>
                    <w:t>Position</w:t>
                  </w:r>
                </w:p>
              </w:tc>
              <w:tc>
                <w:tcPr>
                  <w:tcW w:w="4034" w:type="pct"/>
                </w:tcPr>
                <w:p w14:paraId="6F6B235A" w14:textId="77777777" w:rsidR="00664B8D" w:rsidRPr="00A36600" w:rsidRDefault="00664B8D" w:rsidP="00664B8D">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664B8D" w:rsidRPr="00A36600" w14:paraId="69E1191C"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F9F792C" w14:textId="77777777" w:rsidR="00664B8D" w:rsidRPr="00A36600" w:rsidRDefault="00664B8D" w:rsidP="00664B8D">
                  <w:pPr>
                    <w:jc w:val="center"/>
                    <w:rPr>
                      <w:b w:val="0"/>
                      <w:sz w:val="18"/>
                      <w:szCs w:val="18"/>
                      <w:lang w:val="en-GB"/>
                    </w:rPr>
                  </w:pPr>
                  <w:r w:rsidRPr="00A36600">
                    <w:rPr>
                      <w:sz w:val="18"/>
                      <w:szCs w:val="18"/>
                      <w:lang w:val="en-GB"/>
                    </w:rPr>
                    <w:t>Task description</w:t>
                  </w:r>
                </w:p>
              </w:tc>
              <w:tc>
                <w:tcPr>
                  <w:tcW w:w="4034" w:type="pct"/>
                </w:tcPr>
                <w:p w14:paraId="64B45781" w14:textId="2C81BBBA" w:rsidR="00433C5E" w:rsidRPr="00A36600" w:rsidRDefault="00433C5E" w:rsidP="009A5518">
                  <w:pPr>
                    <w:numPr>
                      <w:ilvl w:val="0"/>
                      <w:numId w:val="7"/>
                    </w:num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18"/>
                      <w:szCs w:val="18"/>
                      <w:lang w:val="en-GB" w:eastAsia="de-DE"/>
                    </w:rPr>
                  </w:pPr>
                  <w:r w:rsidRPr="00A36600">
                    <w:rPr>
                      <w:rFonts w:eastAsia="Times New Roman"/>
                      <w:sz w:val="18"/>
                      <w:szCs w:val="18"/>
                      <w:lang w:val="en-GB" w:eastAsia="de-DE"/>
                    </w:rPr>
                    <w:t>Preparation of a gap analysis (PR/DPS assessment</w:t>
                  </w:r>
                  <w:proofErr w:type="gramStart"/>
                  <w:r w:rsidRPr="00A36600">
                    <w:rPr>
                      <w:rFonts w:eastAsia="Times New Roman"/>
                      <w:sz w:val="18"/>
                      <w:szCs w:val="18"/>
                      <w:lang w:val="en-GB" w:eastAsia="de-DE"/>
                    </w:rPr>
                    <w:t>);</w:t>
                  </w:r>
                  <w:proofErr w:type="gramEnd"/>
                </w:p>
                <w:p w14:paraId="679153DF" w14:textId="080BA4AB" w:rsidR="00433C5E" w:rsidRPr="00A36600" w:rsidRDefault="00433C5E" w:rsidP="009A5518">
                  <w:pPr>
                    <w:numPr>
                      <w:ilvl w:val="0"/>
                      <w:numId w:val="7"/>
                    </w:num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18"/>
                      <w:szCs w:val="18"/>
                      <w:lang w:val="en-GB" w:eastAsia="de-DE"/>
                    </w:rPr>
                  </w:pPr>
                  <w:r w:rsidRPr="00A36600">
                    <w:rPr>
                      <w:rFonts w:eastAsia="Times New Roman"/>
                      <w:sz w:val="18"/>
                      <w:szCs w:val="18"/>
                      <w:lang w:val="en-GB" w:eastAsia="de-DE"/>
                    </w:rPr>
                    <w:t xml:space="preserve">Development of detailed recommended mitigation measures or capacity building </w:t>
                  </w:r>
                  <w:proofErr w:type="gramStart"/>
                  <w:r w:rsidRPr="00A36600">
                    <w:rPr>
                      <w:rFonts w:eastAsia="Times New Roman"/>
                      <w:sz w:val="18"/>
                      <w:szCs w:val="18"/>
                      <w:lang w:val="en-GB" w:eastAsia="de-DE"/>
                    </w:rPr>
                    <w:t>action;</w:t>
                  </w:r>
                  <w:proofErr w:type="gramEnd"/>
                </w:p>
                <w:p w14:paraId="301C72F1" w14:textId="41B8DC48" w:rsidR="00433C5E" w:rsidRPr="00A36600" w:rsidRDefault="00433C5E" w:rsidP="009A5518">
                  <w:pPr>
                    <w:numPr>
                      <w:ilvl w:val="0"/>
                      <w:numId w:val="7"/>
                    </w:num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18"/>
                      <w:szCs w:val="18"/>
                      <w:lang w:val="en-GB" w:eastAsia="de-DE"/>
                    </w:rPr>
                  </w:pPr>
                  <w:r w:rsidRPr="00A36600">
                    <w:rPr>
                      <w:rFonts w:eastAsia="Times New Roman"/>
                      <w:sz w:val="18"/>
                      <w:szCs w:val="18"/>
                      <w:lang w:val="en-GB" w:eastAsia="de-DE"/>
                    </w:rPr>
                    <w:t xml:space="preserve">Validation Workshop with involved </w:t>
                  </w:r>
                  <w:proofErr w:type="gramStart"/>
                  <w:r w:rsidRPr="00A36600">
                    <w:rPr>
                      <w:rFonts w:eastAsia="Times New Roman"/>
                      <w:sz w:val="18"/>
                      <w:szCs w:val="18"/>
                      <w:lang w:val="en-GB" w:eastAsia="de-DE"/>
                    </w:rPr>
                    <w:t>entities;</w:t>
                  </w:r>
                  <w:proofErr w:type="gramEnd"/>
                </w:p>
                <w:p w14:paraId="167A38C8" w14:textId="2F9CE384" w:rsidR="00664B8D" w:rsidRPr="00A36600" w:rsidRDefault="00433C5E" w:rsidP="009A5518">
                  <w:pPr>
                    <w:numPr>
                      <w:ilvl w:val="0"/>
                      <w:numId w:val="7"/>
                    </w:num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rFonts w:eastAsia="Times New Roman"/>
                      <w:sz w:val="18"/>
                      <w:szCs w:val="18"/>
                      <w:lang w:val="en-GB" w:eastAsia="de-DE"/>
                    </w:rPr>
                    <w:t>Filling of the Capacity Building Plan;</w:t>
                  </w:r>
                </w:p>
              </w:tc>
            </w:tr>
          </w:tbl>
          <w:p w14:paraId="2BDF89EE" w14:textId="73EEDC9B" w:rsidR="00307F4F" w:rsidRPr="00A36600" w:rsidRDefault="00307F4F"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F900C0" w:rsidRPr="00A36600" w14:paraId="72A62A8B"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5802222F" w14:textId="77777777" w:rsidR="00F900C0" w:rsidRPr="00A36600" w:rsidRDefault="00F900C0" w:rsidP="00F900C0">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64E6505F" w14:textId="525ED64F" w:rsidR="00F900C0" w:rsidRPr="00A36600" w:rsidRDefault="009209EC" w:rsidP="00415D54">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sz w:val="18"/>
                      <w:szCs w:val="18"/>
                    </w:rPr>
                    <w:t>"</w:t>
                  </w:r>
                  <w:r w:rsidRPr="00A36600">
                    <w:rPr>
                      <w:i/>
                      <w:iCs/>
                      <w:sz w:val="18"/>
                      <w:szCs w:val="18"/>
                    </w:rPr>
                    <w:t>The GF &amp; Gavi Fiscal Agent in DRC</w:t>
                  </w:r>
                  <w:r w:rsidRPr="00A36600">
                    <w:rPr>
                      <w:sz w:val="18"/>
                      <w:szCs w:val="18"/>
                    </w:rPr>
                    <w:t xml:space="preserve">" </w:t>
                  </w:r>
                  <w:r w:rsidR="00F900C0" w:rsidRPr="00A36600">
                    <w:rPr>
                      <w:bCs/>
                      <w:sz w:val="18"/>
                      <w:szCs w:val="18"/>
                    </w:rPr>
                    <w:t>(08/02/2021 to 22/02/2021)</w:t>
                  </w:r>
                </w:p>
              </w:tc>
            </w:tr>
            <w:tr w:rsidR="00F900C0" w:rsidRPr="00A36600" w14:paraId="6E479687"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BBB151F" w14:textId="77777777" w:rsidR="00F900C0" w:rsidRPr="00A36600" w:rsidRDefault="00F900C0" w:rsidP="00F900C0">
                  <w:pPr>
                    <w:jc w:val="center"/>
                    <w:rPr>
                      <w:b w:val="0"/>
                      <w:sz w:val="18"/>
                      <w:szCs w:val="18"/>
                      <w:lang w:val="en-GB"/>
                    </w:rPr>
                  </w:pPr>
                  <w:r w:rsidRPr="00A36600">
                    <w:rPr>
                      <w:sz w:val="18"/>
                      <w:szCs w:val="18"/>
                      <w:lang w:val="en-GB"/>
                    </w:rPr>
                    <w:lastRenderedPageBreak/>
                    <w:t>Place</w:t>
                  </w:r>
                </w:p>
              </w:tc>
              <w:tc>
                <w:tcPr>
                  <w:tcW w:w="4034" w:type="pct"/>
                </w:tcPr>
                <w:p w14:paraId="03264592" w14:textId="7F75DEA1" w:rsidR="00F900C0" w:rsidRPr="00A36600" w:rsidRDefault="00415D54" w:rsidP="00415D54">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DEMOCRATIC REPUBLIC OF CONGO (DRC)</w:t>
                  </w:r>
                </w:p>
              </w:tc>
            </w:tr>
            <w:tr w:rsidR="00F900C0" w:rsidRPr="00A36600" w14:paraId="028546CC"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B66A47E" w14:textId="77777777" w:rsidR="00F900C0" w:rsidRPr="00A36600" w:rsidRDefault="00F900C0" w:rsidP="00F900C0">
                  <w:pPr>
                    <w:jc w:val="center"/>
                    <w:rPr>
                      <w:b w:val="0"/>
                      <w:sz w:val="18"/>
                      <w:szCs w:val="18"/>
                      <w:lang w:val="en-GB"/>
                    </w:rPr>
                  </w:pPr>
                  <w:r w:rsidRPr="00A36600">
                    <w:rPr>
                      <w:sz w:val="18"/>
                      <w:szCs w:val="18"/>
                      <w:lang w:val="en-GB"/>
                    </w:rPr>
                    <w:t>Employer</w:t>
                  </w:r>
                </w:p>
              </w:tc>
              <w:tc>
                <w:tcPr>
                  <w:tcW w:w="4034" w:type="pct"/>
                </w:tcPr>
                <w:p w14:paraId="3BC15276" w14:textId="77777777" w:rsidR="00F900C0" w:rsidRPr="00A36600" w:rsidRDefault="00F900C0" w:rsidP="00415D54">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F900C0" w:rsidRPr="00A36600" w14:paraId="262E87E6"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DF9AFFD" w14:textId="77777777" w:rsidR="00F900C0" w:rsidRPr="00A36600" w:rsidRDefault="00F900C0" w:rsidP="00F900C0">
                  <w:pPr>
                    <w:jc w:val="center"/>
                    <w:rPr>
                      <w:b w:val="0"/>
                      <w:sz w:val="18"/>
                      <w:szCs w:val="18"/>
                      <w:lang w:val="en-GB"/>
                    </w:rPr>
                  </w:pPr>
                  <w:r w:rsidRPr="00A36600">
                    <w:rPr>
                      <w:sz w:val="18"/>
                      <w:szCs w:val="18"/>
                      <w:lang w:val="en-GB"/>
                    </w:rPr>
                    <w:t>Position</w:t>
                  </w:r>
                </w:p>
              </w:tc>
              <w:tc>
                <w:tcPr>
                  <w:tcW w:w="4034" w:type="pct"/>
                </w:tcPr>
                <w:p w14:paraId="7EE1595F" w14:textId="77777777" w:rsidR="00F900C0" w:rsidRPr="00A36600" w:rsidRDefault="00F900C0" w:rsidP="00415D54">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F900C0" w:rsidRPr="00A36600" w14:paraId="165C3900"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62205C18" w14:textId="77777777" w:rsidR="00F900C0" w:rsidRPr="00A36600" w:rsidRDefault="00F900C0" w:rsidP="00F900C0">
                  <w:pPr>
                    <w:jc w:val="center"/>
                    <w:rPr>
                      <w:b w:val="0"/>
                      <w:sz w:val="18"/>
                      <w:szCs w:val="18"/>
                      <w:lang w:val="en-GB"/>
                    </w:rPr>
                  </w:pPr>
                  <w:r w:rsidRPr="00A36600">
                    <w:rPr>
                      <w:sz w:val="18"/>
                      <w:szCs w:val="18"/>
                      <w:lang w:val="en-GB"/>
                    </w:rPr>
                    <w:t>Task description</w:t>
                  </w:r>
                </w:p>
              </w:tc>
              <w:tc>
                <w:tcPr>
                  <w:tcW w:w="4034" w:type="pct"/>
                </w:tcPr>
                <w:p w14:paraId="3F22DDF6" w14:textId="77777777" w:rsidR="00F900C0" w:rsidRPr="00A36600" w:rsidRDefault="00F900C0"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Prepare a desk review of relevant documents &amp; reports and list recommendations for each capacity building subject identified in the documents. Prepare an overview of all reviewed documents with an exact title. </w:t>
                  </w:r>
                </w:p>
                <w:p w14:paraId="1C341D7E" w14:textId="1972CEE2" w:rsidR="00F900C0" w:rsidRPr="00A36600" w:rsidRDefault="00F900C0"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Present the findings to GFA HQ Team and the team </w:t>
                  </w:r>
                  <w:r w:rsidR="007447DB" w:rsidRPr="00A36600">
                    <w:rPr>
                      <w:sz w:val="18"/>
                      <w:szCs w:val="18"/>
                      <w:lang w:val="en-GB"/>
                    </w:rPr>
                    <w:t>leader.</w:t>
                  </w:r>
                </w:p>
              </w:tc>
            </w:tr>
          </w:tbl>
          <w:p w14:paraId="6CEA4F3E" w14:textId="77777777" w:rsidR="00F900C0" w:rsidRPr="00A36600" w:rsidRDefault="00F900C0"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4B4C9A" w:rsidRPr="00A36600" w14:paraId="5E524BE0"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39BB2808" w14:textId="77777777" w:rsidR="004B4C9A" w:rsidRPr="00A36600" w:rsidRDefault="004B4C9A" w:rsidP="004B4C9A">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5BFB9A10" w14:textId="77777777" w:rsidR="004B4C9A" w:rsidRPr="00A36600" w:rsidRDefault="004B4C9A" w:rsidP="00415D54">
                  <w:pP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A36600">
                    <w:rPr>
                      <w:bCs/>
                      <w:sz w:val="18"/>
                      <w:szCs w:val="18"/>
                    </w:rPr>
                    <w:t>Strengthening of the National Response to HIV/AIDS (</w:t>
                  </w:r>
                  <w:r w:rsidRPr="00A36600">
                    <w:rPr>
                      <w:rFonts w:cs="Arial"/>
                      <w:sz w:val="18"/>
                      <w:szCs w:val="18"/>
                      <w:lang w:val="en-CA"/>
                    </w:rPr>
                    <w:t>PFM-TCH19TGF5724</w:t>
                  </w:r>
                  <w:r w:rsidRPr="00A36600">
                    <w:rPr>
                      <w:bCs/>
                      <w:sz w:val="18"/>
                      <w:szCs w:val="18"/>
                    </w:rPr>
                    <w:t>) (15/11/2020 to 31/12/2020)</w:t>
                  </w:r>
                </w:p>
              </w:tc>
            </w:tr>
            <w:tr w:rsidR="004B4C9A" w:rsidRPr="00A36600" w14:paraId="278D52D5"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1635B814" w14:textId="77777777" w:rsidR="004B4C9A" w:rsidRPr="00A36600" w:rsidRDefault="004B4C9A" w:rsidP="004B4C9A">
                  <w:pPr>
                    <w:jc w:val="center"/>
                    <w:rPr>
                      <w:b w:val="0"/>
                      <w:sz w:val="18"/>
                      <w:szCs w:val="18"/>
                      <w:lang w:val="en-GB"/>
                    </w:rPr>
                  </w:pPr>
                  <w:r w:rsidRPr="00A36600">
                    <w:rPr>
                      <w:sz w:val="18"/>
                      <w:szCs w:val="18"/>
                      <w:lang w:val="en-GB"/>
                    </w:rPr>
                    <w:t>Place</w:t>
                  </w:r>
                </w:p>
              </w:tc>
              <w:tc>
                <w:tcPr>
                  <w:tcW w:w="4034" w:type="pct"/>
                </w:tcPr>
                <w:p w14:paraId="25E399BB" w14:textId="77777777" w:rsidR="004B4C9A" w:rsidRPr="00A36600" w:rsidRDefault="004B4C9A" w:rsidP="00415D54">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CHAD</w:t>
                  </w:r>
                </w:p>
              </w:tc>
            </w:tr>
            <w:tr w:rsidR="004B4C9A" w:rsidRPr="00A36600" w14:paraId="5053479D"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73AF7C2F" w14:textId="77777777" w:rsidR="004B4C9A" w:rsidRPr="00A36600" w:rsidRDefault="004B4C9A" w:rsidP="004B4C9A">
                  <w:pPr>
                    <w:jc w:val="center"/>
                    <w:rPr>
                      <w:b w:val="0"/>
                      <w:sz w:val="18"/>
                      <w:szCs w:val="18"/>
                      <w:lang w:val="en-GB"/>
                    </w:rPr>
                  </w:pPr>
                  <w:r w:rsidRPr="00A36600">
                    <w:rPr>
                      <w:sz w:val="18"/>
                      <w:szCs w:val="18"/>
                      <w:lang w:val="en-GB"/>
                    </w:rPr>
                    <w:t>Employer</w:t>
                  </w:r>
                </w:p>
              </w:tc>
              <w:tc>
                <w:tcPr>
                  <w:tcW w:w="4034" w:type="pct"/>
                </w:tcPr>
                <w:p w14:paraId="2E3C09DE" w14:textId="77777777" w:rsidR="004B4C9A" w:rsidRPr="00A36600" w:rsidRDefault="004B4C9A" w:rsidP="00415D54">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rPr>
                    <w:t>GFA Consulting Group/The Global Fund/GAVI Alliance</w:t>
                  </w:r>
                </w:p>
              </w:tc>
            </w:tr>
            <w:tr w:rsidR="004B4C9A" w:rsidRPr="00A36600" w14:paraId="1EAA499D"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5EF3431" w14:textId="77777777" w:rsidR="004B4C9A" w:rsidRPr="00A36600" w:rsidRDefault="004B4C9A" w:rsidP="004B4C9A">
                  <w:pPr>
                    <w:jc w:val="center"/>
                    <w:rPr>
                      <w:b w:val="0"/>
                      <w:sz w:val="18"/>
                      <w:szCs w:val="18"/>
                      <w:lang w:val="en-GB"/>
                    </w:rPr>
                  </w:pPr>
                  <w:r w:rsidRPr="00A36600">
                    <w:rPr>
                      <w:sz w:val="18"/>
                      <w:szCs w:val="18"/>
                      <w:lang w:val="en-GB"/>
                    </w:rPr>
                    <w:t>Position</w:t>
                  </w:r>
                </w:p>
              </w:tc>
              <w:tc>
                <w:tcPr>
                  <w:tcW w:w="4034" w:type="pct"/>
                </w:tcPr>
                <w:p w14:paraId="64B213B1" w14:textId="77777777" w:rsidR="004B4C9A" w:rsidRPr="00A36600" w:rsidRDefault="004B4C9A" w:rsidP="00415D54">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Consultant / </w:t>
                  </w:r>
                  <w:r w:rsidRPr="00A36600">
                    <w:rPr>
                      <w:b/>
                      <w:bCs/>
                      <w:sz w:val="18"/>
                      <w:szCs w:val="18"/>
                      <w:lang w:val="en-GB"/>
                    </w:rPr>
                    <w:t xml:space="preserve">Capacity Building Expert </w:t>
                  </w:r>
                </w:p>
              </w:tc>
            </w:tr>
            <w:tr w:rsidR="004B4C9A" w:rsidRPr="00A36600" w14:paraId="1EA58165"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5D6DD7C" w14:textId="77777777" w:rsidR="004B4C9A" w:rsidRPr="00A36600" w:rsidRDefault="004B4C9A" w:rsidP="004B4C9A">
                  <w:pPr>
                    <w:jc w:val="center"/>
                    <w:rPr>
                      <w:b w:val="0"/>
                      <w:sz w:val="18"/>
                      <w:szCs w:val="18"/>
                      <w:lang w:val="en-GB"/>
                    </w:rPr>
                  </w:pPr>
                  <w:r w:rsidRPr="00A36600">
                    <w:rPr>
                      <w:sz w:val="18"/>
                      <w:szCs w:val="18"/>
                      <w:lang w:val="en-GB"/>
                    </w:rPr>
                    <w:t>Task description</w:t>
                  </w:r>
                </w:p>
              </w:tc>
              <w:tc>
                <w:tcPr>
                  <w:tcW w:w="4034" w:type="pct"/>
                </w:tcPr>
                <w:p w14:paraId="1EFBA289" w14:textId="77777777" w:rsidR="001060F9" w:rsidRPr="00A36600" w:rsidRDefault="001060F9" w:rsidP="005C3CB5">
                  <w:pPr>
                    <w:pStyle w:val="GFABulletedLists1"/>
                    <w:ind w:left="0" w:firstLine="0"/>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Principal Recipient capacity assessment and preparation of a capacity building plan (CBP) including a tool for monitoring capacity building measures</w:t>
                  </w:r>
                </w:p>
                <w:p w14:paraId="369715FF" w14:textId="77777777" w:rsidR="001060F9" w:rsidRPr="00A36600" w:rsidRDefault="001060F9" w:rsidP="005C3CB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sz w:val="18"/>
                      <w:szCs w:val="18"/>
                      <w:lang w:val="en-GB" w:eastAsia="de-DE"/>
                    </w:rPr>
                  </w:pPr>
                  <w:r w:rsidRPr="00A36600">
                    <w:rPr>
                      <w:rFonts w:eastAsia="Times New Roman"/>
                      <w:sz w:val="18"/>
                      <w:szCs w:val="18"/>
                      <w:lang w:val="en-GB" w:eastAsia="de-DE"/>
                    </w:rPr>
                    <w:t>The objective of the CBP is to present:</w:t>
                  </w:r>
                </w:p>
                <w:p w14:paraId="5D33A244" w14:textId="77777777" w:rsidR="001060F9" w:rsidRPr="00A36600" w:rsidRDefault="001060F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Weaknesses/gaps identified by management </w:t>
                  </w:r>
                  <w:proofErr w:type="gramStart"/>
                  <w:r w:rsidRPr="00A36600">
                    <w:rPr>
                      <w:sz w:val="18"/>
                      <w:szCs w:val="18"/>
                      <w:lang w:val="en-GB"/>
                    </w:rPr>
                    <w:t>areas;</w:t>
                  </w:r>
                  <w:proofErr w:type="gramEnd"/>
                </w:p>
                <w:p w14:paraId="20E4E13F" w14:textId="77777777" w:rsidR="001060F9" w:rsidRPr="00A36600" w:rsidRDefault="001060F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Required strengthening </w:t>
                  </w:r>
                  <w:proofErr w:type="gramStart"/>
                  <w:r w:rsidRPr="00A36600">
                    <w:rPr>
                      <w:sz w:val="18"/>
                      <w:szCs w:val="18"/>
                      <w:lang w:val="en-GB"/>
                    </w:rPr>
                    <w:t>measures;</w:t>
                  </w:r>
                  <w:proofErr w:type="gramEnd"/>
                </w:p>
                <w:p w14:paraId="07A1FFDD" w14:textId="77777777" w:rsidR="001060F9" w:rsidRPr="00A36600" w:rsidRDefault="001060F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The entity that will provide the strengthening </w:t>
                  </w:r>
                  <w:proofErr w:type="gramStart"/>
                  <w:r w:rsidRPr="00A36600">
                    <w:rPr>
                      <w:sz w:val="18"/>
                      <w:szCs w:val="18"/>
                      <w:lang w:val="en-GB"/>
                    </w:rPr>
                    <w:t>measures;</w:t>
                  </w:r>
                  <w:proofErr w:type="gramEnd"/>
                </w:p>
                <w:p w14:paraId="6CE169D2" w14:textId="77777777" w:rsidR="004B4C9A" w:rsidRPr="00A36600" w:rsidRDefault="001060F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The timeline for the strengthening measures, including milestones and deadlines.</w:t>
                  </w:r>
                </w:p>
              </w:tc>
            </w:tr>
          </w:tbl>
          <w:p w14:paraId="4E61CCF1" w14:textId="77777777" w:rsidR="004B4C9A" w:rsidRPr="00A36600" w:rsidRDefault="004B4C9A" w:rsidP="004B4C9A">
            <w:pPr>
              <w:jc w:val="center"/>
              <w:rPr>
                <w:b/>
                <w:sz w:val="18"/>
                <w:szCs w:val="18"/>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307F4F" w:rsidRPr="00A36600" w14:paraId="7229AC93" w14:textId="77777777" w:rsidTr="005408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582F48BD" w14:textId="77777777" w:rsidR="00307F4F" w:rsidRPr="00A36600" w:rsidRDefault="00307F4F" w:rsidP="004B4C9A">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29064FA1" w14:textId="77777777" w:rsidR="00307F4F" w:rsidRPr="00A36600" w:rsidRDefault="003105C9" w:rsidP="004B4C9A">
                  <w:pPr>
                    <w:jc w:val="center"/>
                    <w:cnfStyle w:val="100000000000" w:firstRow="1" w:lastRow="0" w:firstColumn="0" w:lastColumn="0" w:oddVBand="0" w:evenVBand="0" w:oddHBand="0" w:evenHBand="0" w:firstRowFirstColumn="0" w:firstRowLastColumn="0" w:lastRowFirstColumn="0" w:lastRowLastColumn="0"/>
                    <w:rPr>
                      <w:bCs/>
                      <w:sz w:val="18"/>
                      <w:szCs w:val="18"/>
                      <w:lang w:val="en-GB"/>
                    </w:rPr>
                  </w:pPr>
                  <w:r w:rsidRPr="00A36600">
                    <w:rPr>
                      <w:bCs/>
                      <w:sz w:val="18"/>
                      <w:szCs w:val="18"/>
                      <w:lang w:val="en-GB"/>
                    </w:rPr>
                    <w:t xml:space="preserve">Technical assistance to the CRS/MADAGASCAR Country Team </w:t>
                  </w:r>
                  <w:r w:rsidR="000E28FC" w:rsidRPr="00A36600">
                    <w:rPr>
                      <w:bCs/>
                      <w:sz w:val="18"/>
                      <w:szCs w:val="18"/>
                      <w:lang w:val="en-GB"/>
                    </w:rPr>
                    <w:t>/</w:t>
                  </w:r>
                  <w:r w:rsidRPr="00A36600">
                    <w:rPr>
                      <w:bCs/>
                      <w:sz w:val="18"/>
                      <w:szCs w:val="18"/>
                      <w:lang w:val="en-GB"/>
                    </w:rPr>
                    <w:t xml:space="preserve"> NFM3 budget in the preparation of the TB funding application </w:t>
                  </w:r>
                  <w:r w:rsidRPr="00A36600">
                    <w:rPr>
                      <w:bCs/>
                      <w:sz w:val="18"/>
                      <w:szCs w:val="18"/>
                    </w:rPr>
                    <w:t>(01/06/2020 to 15/10/2020)</w:t>
                  </w:r>
                </w:p>
              </w:tc>
            </w:tr>
            <w:tr w:rsidR="00307F4F" w:rsidRPr="00A36600" w14:paraId="4BA81C36"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3CE827B" w14:textId="77777777" w:rsidR="00307F4F" w:rsidRPr="00A36600" w:rsidRDefault="00307F4F" w:rsidP="004B4C9A">
                  <w:pPr>
                    <w:jc w:val="center"/>
                    <w:rPr>
                      <w:b w:val="0"/>
                      <w:sz w:val="18"/>
                      <w:szCs w:val="18"/>
                      <w:lang w:val="en-GB"/>
                    </w:rPr>
                  </w:pPr>
                  <w:r w:rsidRPr="00A36600">
                    <w:rPr>
                      <w:sz w:val="18"/>
                      <w:szCs w:val="18"/>
                      <w:lang w:val="en-GB"/>
                    </w:rPr>
                    <w:t>Place</w:t>
                  </w:r>
                </w:p>
              </w:tc>
              <w:tc>
                <w:tcPr>
                  <w:tcW w:w="4034" w:type="pct"/>
                </w:tcPr>
                <w:p w14:paraId="647084EB" w14:textId="59143474" w:rsidR="00307F4F" w:rsidRPr="00A36600" w:rsidRDefault="003105C9" w:rsidP="00415D54">
                  <w:pPr>
                    <w:cnfStyle w:val="000000100000" w:firstRow="0" w:lastRow="0" w:firstColumn="0" w:lastColumn="0" w:oddVBand="0" w:evenVBand="0" w:oddHBand="1" w:evenHBand="0" w:firstRowFirstColumn="0" w:firstRowLastColumn="0" w:lastRowFirstColumn="0" w:lastRowLastColumn="0"/>
                    <w:rPr>
                      <w:bCs/>
                      <w:sz w:val="18"/>
                      <w:szCs w:val="18"/>
                      <w:lang w:val="en-GB"/>
                    </w:rPr>
                  </w:pPr>
                  <w:r w:rsidRPr="00A36600">
                    <w:rPr>
                      <w:bCs/>
                      <w:sz w:val="18"/>
                      <w:szCs w:val="18"/>
                      <w:lang w:val="en-GB"/>
                    </w:rPr>
                    <w:t xml:space="preserve">MADAGASCAR </w:t>
                  </w:r>
                </w:p>
              </w:tc>
            </w:tr>
            <w:tr w:rsidR="00307F4F" w:rsidRPr="00A36600" w14:paraId="5C8DB3E7"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0B4F3297" w14:textId="77777777" w:rsidR="00307F4F" w:rsidRPr="00A36600" w:rsidRDefault="00307F4F" w:rsidP="004B4C9A">
                  <w:pPr>
                    <w:jc w:val="center"/>
                    <w:rPr>
                      <w:b w:val="0"/>
                      <w:sz w:val="18"/>
                      <w:szCs w:val="18"/>
                      <w:lang w:val="en-GB"/>
                    </w:rPr>
                  </w:pPr>
                  <w:r w:rsidRPr="00A36600">
                    <w:rPr>
                      <w:sz w:val="18"/>
                      <w:szCs w:val="18"/>
                      <w:lang w:val="en-GB"/>
                    </w:rPr>
                    <w:t>Employer</w:t>
                  </w:r>
                </w:p>
              </w:tc>
              <w:tc>
                <w:tcPr>
                  <w:tcW w:w="4034" w:type="pct"/>
                </w:tcPr>
                <w:p w14:paraId="78547EB4" w14:textId="37DAD3C0" w:rsidR="00307F4F" w:rsidRPr="00A36600" w:rsidRDefault="003105C9" w:rsidP="00415D54">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Catholic Relief Services (CRS)</w:t>
                  </w:r>
                  <w:r w:rsidR="0024354A" w:rsidRPr="00A36600">
                    <w:rPr>
                      <w:b/>
                      <w:sz w:val="18"/>
                      <w:szCs w:val="18"/>
                    </w:rPr>
                    <w:t xml:space="preserve"> /The Global Fund</w:t>
                  </w:r>
                </w:p>
              </w:tc>
            </w:tr>
            <w:tr w:rsidR="00307F4F" w:rsidRPr="00A36600" w14:paraId="58AE43D4" w14:textId="77777777" w:rsidTr="00540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33B9024" w14:textId="77777777" w:rsidR="00307F4F" w:rsidRPr="00A36600" w:rsidRDefault="00307F4F" w:rsidP="004B4C9A">
                  <w:pPr>
                    <w:jc w:val="center"/>
                    <w:rPr>
                      <w:b w:val="0"/>
                      <w:sz w:val="18"/>
                      <w:szCs w:val="18"/>
                      <w:lang w:val="en-GB"/>
                    </w:rPr>
                  </w:pPr>
                  <w:r w:rsidRPr="00A36600">
                    <w:rPr>
                      <w:sz w:val="18"/>
                      <w:szCs w:val="18"/>
                      <w:lang w:val="en-GB"/>
                    </w:rPr>
                    <w:t>Position</w:t>
                  </w:r>
                </w:p>
              </w:tc>
              <w:tc>
                <w:tcPr>
                  <w:tcW w:w="4034" w:type="pct"/>
                </w:tcPr>
                <w:p w14:paraId="5F158C25" w14:textId="77777777" w:rsidR="00307F4F" w:rsidRPr="00A36600" w:rsidRDefault="003105C9" w:rsidP="00415D54">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Consultant / Finance Expert</w:t>
                  </w:r>
                </w:p>
              </w:tc>
            </w:tr>
            <w:tr w:rsidR="003105C9" w:rsidRPr="00A36600" w14:paraId="611517D4" w14:textId="77777777" w:rsidTr="005408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306CF46F" w14:textId="77777777" w:rsidR="003105C9" w:rsidRPr="00A36600" w:rsidRDefault="003105C9" w:rsidP="004B4C9A">
                  <w:pPr>
                    <w:jc w:val="center"/>
                    <w:rPr>
                      <w:b w:val="0"/>
                      <w:sz w:val="18"/>
                      <w:szCs w:val="18"/>
                      <w:lang w:val="en-GB"/>
                    </w:rPr>
                  </w:pPr>
                  <w:r w:rsidRPr="00A36600">
                    <w:rPr>
                      <w:sz w:val="18"/>
                      <w:szCs w:val="18"/>
                      <w:lang w:val="en-GB"/>
                    </w:rPr>
                    <w:t>Task description</w:t>
                  </w:r>
                </w:p>
              </w:tc>
              <w:tc>
                <w:tcPr>
                  <w:tcW w:w="4034" w:type="pct"/>
                </w:tcPr>
                <w:p w14:paraId="5EEA06B0"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Reviewing funding application </w:t>
                  </w:r>
                  <w:proofErr w:type="gramStart"/>
                  <w:r w:rsidRPr="00A36600">
                    <w:rPr>
                      <w:sz w:val="18"/>
                      <w:szCs w:val="18"/>
                      <w:lang w:val="en-GB"/>
                    </w:rPr>
                    <w:t>documents;</w:t>
                  </w:r>
                  <w:proofErr w:type="gramEnd"/>
                </w:p>
                <w:p w14:paraId="530F68E6"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Document initial comments and recommendations on the </w:t>
                  </w:r>
                  <w:proofErr w:type="gramStart"/>
                  <w:r w:rsidRPr="00A36600">
                    <w:rPr>
                      <w:sz w:val="18"/>
                      <w:szCs w:val="18"/>
                      <w:lang w:val="en-GB"/>
                    </w:rPr>
                    <w:t>budget;</w:t>
                  </w:r>
                  <w:proofErr w:type="gramEnd"/>
                </w:p>
                <w:p w14:paraId="11382D07"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Exchange with the country team and the technical </w:t>
                  </w:r>
                  <w:proofErr w:type="gramStart"/>
                  <w:r w:rsidRPr="00A36600">
                    <w:rPr>
                      <w:sz w:val="18"/>
                      <w:szCs w:val="18"/>
                      <w:lang w:val="en-GB"/>
                    </w:rPr>
                    <w:t>officer;</w:t>
                  </w:r>
                  <w:proofErr w:type="gramEnd"/>
                </w:p>
                <w:p w14:paraId="3324277B"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Develop instructions and orient the financial officers of the CP on budget revisions and tasks to be </w:t>
                  </w:r>
                  <w:proofErr w:type="gramStart"/>
                  <w:r w:rsidRPr="00A36600">
                    <w:rPr>
                      <w:sz w:val="18"/>
                      <w:szCs w:val="18"/>
                      <w:lang w:val="en-GB"/>
                    </w:rPr>
                    <w:t>undertaken;</w:t>
                  </w:r>
                  <w:proofErr w:type="gramEnd"/>
                </w:p>
                <w:p w14:paraId="0D0B6D88"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Review comments from TRP funding requests and synthesize budget-related comments and recommendations with/in favour of the CP </w:t>
                  </w:r>
                  <w:proofErr w:type="gramStart"/>
                  <w:r w:rsidRPr="00A36600">
                    <w:rPr>
                      <w:sz w:val="18"/>
                      <w:szCs w:val="18"/>
                      <w:lang w:val="en-GB"/>
                    </w:rPr>
                    <w:t>team;</w:t>
                  </w:r>
                  <w:proofErr w:type="gramEnd"/>
                </w:p>
                <w:p w14:paraId="0A75B7B4" w14:textId="77777777" w:rsidR="003105C9" w:rsidRPr="00A36600" w:rsidRDefault="003105C9"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Propose and develop budget revisions in response to TRP comments.</w:t>
                  </w:r>
                </w:p>
              </w:tc>
            </w:tr>
          </w:tbl>
          <w:p w14:paraId="01401D00" w14:textId="77777777" w:rsidR="00C044AA" w:rsidRPr="00A36600" w:rsidRDefault="00C044AA" w:rsidP="004B4C9A">
            <w:pPr>
              <w:jc w:val="center"/>
              <w:rPr>
                <w:b/>
                <w:sz w:val="18"/>
                <w:szCs w:val="18"/>
                <w:lang w:val="en-GB"/>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77"/>
            </w:tblGrid>
            <w:tr w:rsidR="00126886" w:rsidRPr="00A36600" w14:paraId="567CED85" w14:textId="77777777" w:rsidTr="00AF6F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6" w:type="pct"/>
                  <w:shd w:val="clear" w:color="auto" w:fill="D9D9D9" w:themeFill="background1" w:themeFillShade="D9"/>
                </w:tcPr>
                <w:p w14:paraId="43C416B7" w14:textId="77777777" w:rsidR="00126886" w:rsidRPr="00A36600" w:rsidRDefault="00126886" w:rsidP="00126886">
                  <w:pPr>
                    <w:jc w:val="center"/>
                    <w:rPr>
                      <w:b w:val="0"/>
                      <w:sz w:val="18"/>
                      <w:szCs w:val="18"/>
                      <w:lang w:val="en-GB"/>
                    </w:rPr>
                  </w:pPr>
                  <w:r w:rsidRPr="00A36600">
                    <w:rPr>
                      <w:sz w:val="18"/>
                      <w:szCs w:val="18"/>
                      <w:lang w:val="en-GB"/>
                    </w:rPr>
                    <w:t>Project (from – to)</w:t>
                  </w:r>
                </w:p>
              </w:tc>
              <w:tc>
                <w:tcPr>
                  <w:tcW w:w="4034" w:type="pct"/>
                  <w:shd w:val="clear" w:color="auto" w:fill="D9D9D9" w:themeFill="background1" w:themeFillShade="D9"/>
                </w:tcPr>
                <w:p w14:paraId="54A84571" w14:textId="79B5A5FF" w:rsidR="00126886" w:rsidRPr="00A36600" w:rsidRDefault="00126886" w:rsidP="00126886">
                  <w:pPr>
                    <w:jc w:val="center"/>
                    <w:cnfStyle w:val="100000000000" w:firstRow="1" w:lastRow="0" w:firstColumn="0" w:lastColumn="0" w:oddVBand="0" w:evenVBand="0" w:oddHBand="0" w:evenHBand="0" w:firstRowFirstColumn="0" w:firstRowLastColumn="0" w:lastRowFirstColumn="0" w:lastRowLastColumn="0"/>
                    <w:rPr>
                      <w:bCs/>
                      <w:sz w:val="18"/>
                      <w:szCs w:val="18"/>
                      <w:lang w:val="en-GB"/>
                    </w:rPr>
                  </w:pPr>
                  <w:r w:rsidRPr="00A36600">
                    <w:rPr>
                      <w:b w:val="0"/>
                      <w:bCs/>
                      <w:sz w:val="18"/>
                      <w:szCs w:val="18"/>
                    </w:rPr>
                    <w:t xml:space="preserve">Global Fund High Performing Implementers Initiative </w:t>
                  </w:r>
                  <w:r w:rsidRPr="00A36600">
                    <w:rPr>
                      <w:bCs/>
                      <w:sz w:val="18"/>
                      <w:szCs w:val="18"/>
                    </w:rPr>
                    <w:t>(01/05/2020 to 30/09/2020)</w:t>
                  </w:r>
                </w:p>
              </w:tc>
            </w:tr>
            <w:tr w:rsidR="00126886" w:rsidRPr="00A36600" w14:paraId="37DDB22E" w14:textId="77777777" w:rsidTr="00AF6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11B0EF9F" w14:textId="77777777" w:rsidR="00126886" w:rsidRPr="00A36600" w:rsidRDefault="00126886" w:rsidP="00126886">
                  <w:pPr>
                    <w:jc w:val="center"/>
                    <w:rPr>
                      <w:b w:val="0"/>
                      <w:sz w:val="18"/>
                      <w:szCs w:val="18"/>
                      <w:lang w:val="en-GB"/>
                    </w:rPr>
                  </w:pPr>
                  <w:r w:rsidRPr="00A36600">
                    <w:rPr>
                      <w:sz w:val="18"/>
                      <w:szCs w:val="18"/>
                      <w:lang w:val="en-GB"/>
                    </w:rPr>
                    <w:t>Place</w:t>
                  </w:r>
                </w:p>
              </w:tc>
              <w:tc>
                <w:tcPr>
                  <w:tcW w:w="4034" w:type="pct"/>
                </w:tcPr>
                <w:p w14:paraId="4BE5543E" w14:textId="019774FA" w:rsidR="00126886" w:rsidRPr="00A36600" w:rsidRDefault="00126886" w:rsidP="00126886">
                  <w:pPr>
                    <w:cnfStyle w:val="000000100000" w:firstRow="0" w:lastRow="0" w:firstColumn="0" w:lastColumn="0" w:oddVBand="0" w:evenVBand="0" w:oddHBand="1" w:evenHBand="0" w:firstRowFirstColumn="0" w:firstRowLastColumn="0" w:lastRowFirstColumn="0" w:lastRowLastColumn="0"/>
                    <w:rPr>
                      <w:bCs/>
                      <w:sz w:val="18"/>
                      <w:szCs w:val="18"/>
                      <w:lang w:val="en-GB"/>
                    </w:rPr>
                  </w:pPr>
                  <w:r w:rsidRPr="00A36600">
                    <w:rPr>
                      <w:bCs/>
                      <w:sz w:val="18"/>
                      <w:szCs w:val="18"/>
                      <w:lang w:val="en-GB"/>
                    </w:rPr>
                    <w:t>BALTIMORE USA (Remote work)</w:t>
                  </w:r>
                </w:p>
              </w:tc>
            </w:tr>
            <w:tr w:rsidR="00126886" w:rsidRPr="00A36600" w14:paraId="69BE37FA" w14:textId="77777777" w:rsidTr="00AF6F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F095884" w14:textId="77777777" w:rsidR="00126886" w:rsidRPr="00A36600" w:rsidRDefault="00126886" w:rsidP="00126886">
                  <w:pPr>
                    <w:jc w:val="center"/>
                    <w:rPr>
                      <w:b w:val="0"/>
                      <w:sz w:val="18"/>
                      <w:szCs w:val="18"/>
                      <w:lang w:val="en-GB"/>
                    </w:rPr>
                  </w:pPr>
                  <w:r w:rsidRPr="00A36600">
                    <w:rPr>
                      <w:sz w:val="18"/>
                      <w:szCs w:val="18"/>
                      <w:lang w:val="en-GB"/>
                    </w:rPr>
                    <w:t>Employer</w:t>
                  </w:r>
                </w:p>
              </w:tc>
              <w:tc>
                <w:tcPr>
                  <w:tcW w:w="4034" w:type="pct"/>
                </w:tcPr>
                <w:p w14:paraId="34959692" w14:textId="0977DE2B" w:rsidR="00126886" w:rsidRPr="00A36600" w:rsidRDefault="00126886" w:rsidP="00126886">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Catholic Relief Services (CRS)</w:t>
                  </w:r>
                </w:p>
              </w:tc>
            </w:tr>
            <w:tr w:rsidR="00126886" w:rsidRPr="00A36600" w14:paraId="49335D90" w14:textId="77777777" w:rsidTr="00AF6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417662F6" w14:textId="77777777" w:rsidR="00126886" w:rsidRPr="00A36600" w:rsidRDefault="00126886" w:rsidP="00126886">
                  <w:pPr>
                    <w:jc w:val="center"/>
                    <w:rPr>
                      <w:b w:val="0"/>
                      <w:sz w:val="18"/>
                      <w:szCs w:val="18"/>
                      <w:lang w:val="en-GB"/>
                    </w:rPr>
                  </w:pPr>
                  <w:r w:rsidRPr="00A36600">
                    <w:rPr>
                      <w:sz w:val="18"/>
                      <w:szCs w:val="18"/>
                      <w:lang w:val="en-GB"/>
                    </w:rPr>
                    <w:t>Position</w:t>
                  </w:r>
                </w:p>
              </w:tc>
              <w:tc>
                <w:tcPr>
                  <w:tcW w:w="4034" w:type="pct"/>
                </w:tcPr>
                <w:p w14:paraId="75BF5BD8" w14:textId="585CA1A1" w:rsidR="00126886" w:rsidRPr="00A36600" w:rsidRDefault="00126886" w:rsidP="00126886">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Consultant / Capacity Building Expert</w:t>
                  </w:r>
                </w:p>
              </w:tc>
            </w:tr>
            <w:tr w:rsidR="00126886" w:rsidRPr="00A36600" w14:paraId="5AB2DF10" w14:textId="77777777" w:rsidTr="00AF6F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52992CF6" w14:textId="77777777" w:rsidR="00126886" w:rsidRPr="00A36600" w:rsidRDefault="00126886" w:rsidP="00126886">
                  <w:pPr>
                    <w:jc w:val="center"/>
                    <w:rPr>
                      <w:b w:val="0"/>
                      <w:sz w:val="18"/>
                      <w:szCs w:val="18"/>
                      <w:lang w:val="en-GB"/>
                    </w:rPr>
                  </w:pPr>
                  <w:r w:rsidRPr="00A36600">
                    <w:rPr>
                      <w:sz w:val="18"/>
                      <w:szCs w:val="18"/>
                      <w:lang w:val="en-GB"/>
                    </w:rPr>
                    <w:t>Task description</w:t>
                  </w:r>
                </w:p>
              </w:tc>
              <w:tc>
                <w:tcPr>
                  <w:tcW w:w="4034" w:type="pct"/>
                </w:tcPr>
                <w:p w14:paraId="0AB3BB3B" w14:textId="4974D817" w:rsidR="00021F53" w:rsidRPr="00A36600" w:rsidRDefault="00021F53" w:rsidP="00021F53">
                  <w:pPr>
                    <w:pStyle w:val="GFABulletedLists1"/>
                    <w:cnfStyle w:val="000000010000" w:firstRow="0" w:lastRow="0" w:firstColumn="0" w:lastColumn="0" w:oddVBand="0" w:evenVBand="0" w:oddHBand="0" w:evenHBand="1" w:firstRowFirstColumn="0" w:firstRowLastColumn="0" w:lastRowFirstColumn="0" w:lastRowLastColumn="0"/>
                    <w:rPr>
                      <w:i/>
                      <w:iCs/>
                      <w:sz w:val="18"/>
                      <w:szCs w:val="18"/>
                      <w:lang w:val="en-GB"/>
                    </w:rPr>
                  </w:pPr>
                  <w:r w:rsidRPr="00A36600">
                    <w:rPr>
                      <w:i/>
                      <w:iCs/>
                      <w:sz w:val="18"/>
                      <w:szCs w:val="18"/>
                      <w:u w:val="single"/>
                      <w:lang w:val="en-GB"/>
                    </w:rPr>
                    <w:t xml:space="preserve">High Performance Initiative </w:t>
                  </w:r>
                  <w:r w:rsidRPr="00A36600">
                    <w:rPr>
                      <w:i/>
                      <w:iCs/>
                      <w:sz w:val="18"/>
                      <w:szCs w:val="18"/>
                      <w:lang w:val="en-GB"/>
                    </w:rPr>
                    <w:t>(HPI)</w:t>
                  </w:r>
                </w:p>
                <w:p w14:paraId="577DC036" w14:textId="1AC1750A" w:rsidR="00126886" w:rsidRPr="00A36600" w:rsidRDefault="00126886" w:rsidP="00126886">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Develop a first draft of content for a set of solutions, organizing the content according to three pillars of capacity building (CB, IS, A), leveraging existing resources (internal and external) and prioritizing the tools that PCs and end-users need </w:t>
                  </w:r>
                  <w:proofErr w:type="gramStart"/>
                  <w:r w:rsidRPr="00A36600">
                    <w:rPr>
                      <w:sz w:val="18"/>
                      <w:szCs w:val="18"/>
                      <w:lang w:val="en-GB"/>
                    </w:rPr>
                    <w:t>most;</w:t>
                  </w:r>
                  <w:proofErr w:type="gramEnd"/>
                </w:p>
                <w:p w14:paraId="0E43C564" w14:textId="77777777" w:rsidR="00126886" w:rsidRPr="00A36600" w:rsidRDefault="00126886" w:rsidP="00126886">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Submitting the first draft content for further internal review and end-user consultation; providing necessary guidance, upon request, to the CP focal points involved in the end-user consultations.</w:t>
                  </w:r>
                </w:p>
                <w:p w14:paraId="58F844C6" w14:textId="77777777" w:rsidR="00126886" w:rsidRPr="00A36600" w:rsidRDefault="00126886" w:rsidP="00126886">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Develop a second draft content of the solution package, organizing it according to the three pillars of capacity building (CB, IS, A), making use of existing resources (internal/external) and prioritizing the tools needed by CPs and </w:t>
                  </w:r>
                  <w:proofErr w:type="gramStart"/>
                  <w:r w:rsidRPr="00A36600">
                    <w:rPr>
                      <w:sz w:val="18"/>
                      <w:szCs w:val="18"/>
                      <w:lang w:val="en-GB"/>
                    </w:rPr>
                    <w:t>end-users;</w:t>
                  </w:r>
                  <w:proofErr w:type="gramEnd"/>
                </w:p>
                <w:p w14:paraId="11D6060D" w14:textId="477349A7" w:rsidR="00126886" w:rsidRPr="00A36600" w:rsidRDefault="00126886" w:rsidP="00126886">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Elaborate the final version of the content of the solution package, organizing it according to three pillars of capacity building (CB, IS, A), exploiting existing resources (internal/external) and giving priority to the development of the tools most needed by CPs and end-users.</w:t>
                  </w:r>
                </w:p>
              </w:tc>
            </w:tr>
            <w:tr w:rsidR="00126886" w:rsidRPr="00A36600" w14:paraId="3FDA2581" w14:textId="77777777" w:rsidTr="00AF6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Pr>
                <w:p w14:paraId="2A16F480" w14:textId="77777777" w:rsidR="00126886" w:rsidRPr="00A36600" w:rsidRDefault="00126886" w:rsidP="00126886">
                  <w:pPr>
                    <w:jc w:val="center"/>
                    <w:rPr>
                      <w:sz w:val="18"/>
                      <w:szCs w:val="18"/>
                      <w:lang w:val="en-GB"/>
                    </w:rPr>
                  </w:pPr>
                </w:p>
              </w:tc>
              <w:tc>
                <w:tcPr>
                  <w:tcW w:w="4034" w:type="pct"/>
                </w:tcPr>
                <w:p w14:paraId="4DAEA419" w14:textId="77777777" w:rsidR="00126886" w:rsidRPr="00A36600" w:rsidRDefault="00126886" w:rsidP="00126886">
                  <w:pPr>
                    <w:pStyle w:val="GFABulletedLists1"/>
                    <w:ind w:firstLine="0"/>
                    <w:cnfStyle w:val="000000100000" w:firstRow="0" w:lastRow="0" w:firstColumn="0" w:lastColumn="0" w:oddVBand="0" w:evenVBand="0" w:oddHBand="1" w:evenHBand="0" w:firstRowFirstColumn="0" w:firstRowLastColumn="0" w:lastRowFirstColumn="0" w:lastRowLastColumn="0"/>
                    <w:rPr>
                      <w:sz w:val="18"/>
                      <w:szCs w:val="18"/>
                      <w:lang w:val="en-GB"/>
                    </w:rPr>
                  </w:pPr>
                </w:p>
              </w:tc>
            </w:tr>
          </w:tbl>
          <w:p w14:paraId="234879EB" w14:textId="6C61B75D" w:rsidR="000D7CA9" w:rsidRPr="00A36600" w:rsidRDefault="000D7CA9" w:rsidP="004B4C9A">
            <w:pPr>
              <w:jc w:val="center"/>
              <w:rPr>
                <w:sz w:val="18"/>
                <w:szCs w:val="18"/>
                <w:lang w:val="en-GB"/>
              </w:rPr>
            </w:pPr>
          </w:p>
        </w:tc>
      </w:tr>
      <w:tr w:rsidR="00C044AA" w:rsidRPr="00A36600" w14:paraId="14BA19F0"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top w:val="single" w:sz="4" w:space="0" w:color="auto"/>
            </w:tcBorders>
            <w:shd w:val="clear" w:color="auto" w:fill="D9D9D9" w:themeFill="background1" w:themeFillShade="D9"/>
          </w:tcPr>
          <w:p w14:paraId="14F1F4FB" w14:textId="77777777" w:rsidR="00C044AA" w:rsidRPr="00A36600" w:rsidRDefault="00C044AA" w:rsidP="00AF6F5B">
            <w:pPr>
              <w:keepNext/>
              <w:rPr>
                <w:b/>
                <w:sz w:val="18"/>
                <w:szCs w:val="18"/>
                <w:lang w:val="en-GB"/>
              </w:rPr>
            </w:pPr>
            <w:r w:rsidRPr="00A36600">
              <w:rPr>
                <w:b/>
                <w:sz w:val="18"/>
                <w:szCs w:val="18"/>
                <w:lang w:val="en-GB"/>
              </w:rPr>
              <w:lastRenderedPageBreak/>
              <w:t xml:space="preserve">Project </w:t>
            </w:r>
            <w:r w:rsidRPr="00A36600">
              <w:rPr>
                <w:sz w:val="18"/>
                <w:szCs w:val="18"/>
                <w:lang w:val="en-GB"/>
              </w:rPr>
              <w:t>(from – to)</w:t>
            </w:r>
          </w:p>
        </w:tc>
        <w:tc>
          <w:tcPr>
            <w:tcW w:w="3944" w:type="pct"/>
            <w:gridSpan w:val="7"/>
            <w:tcBorders>
              <w:top w:val="single" w:sz="4" w:space="0" w:color="auto"/>
            </w:tcBorders>
            <w:shd w:val="clear" w:color="auto" w:fill="D9D9D9" w:themeFill="background1" w:themeFillShade="D9"/>
            <w:vAlign w:val="center"/>
          </w:tcPr>
          <w:p w14:paraId="214FFD6E" w14:textId="64C8F3E7" w:rsidR="00C044AA" w:rsidRPr="00A36600" w:rsidRDefault="00C044AA" w:rsidP="00C044AA">
            <w:pPr>
              <w:keepNext/>
              <w:cnfStyle w:val="000000010000" w:firstRow="0" w:lastRow="0" w:firstColumn="0" w:lastColumn="0" w:oddVBand="0" w:evenVBand="0" w:oddHBand="0" w:evenHBand="1" w:firstRowFirstColumn="0" w:firstRowLastColumn="0" w:lastRowFirstColumn="0" w:lastRowLastColumn="0"/>
              <w:rPr>
                <w:bCs/>
                <w:sz w:val="18"/>
                <w:szCs w:val="18"/>
              </w:rPr>
            </w:pPr>
            <w:r w:rsidRPr="00A36600">
              <w:rPr>
                <w:bCs/>
                <w:sz w:val="18"/>
                <w:szCs w:val="18"/>
              </w:rPr>
              <w:t>Strengthening of the National Response to HIV/AIDS (</w:t>
            </w:r>
            <w:r w:rsidRPr="00A36600">
              <w:rPr>
                <w:rFonts w:cs="Arial"/>
                <w:b/>
                <w:sz w:val="18"/>
                <w:szCs w:val="18"/>
                <w:lang w:val="en-CA"/>
              </w:rPr>
              <w:t>PFM-TCH19TGF5724</w:t>
            </w:r>
            <w:r w:rsidRPr="00A36600">
              <w:rPr>
                <w:bCs/>
                <w:sz w:val="18"/>
                <w:szCs w:val="18"/>
              </w:rPr>
              <w:t>) (07/</w:t>
            </w:r>
            <w:r w:rsidR="000B4F06" w:rsidRPr="00A36600">
              <w:rPr>
                <w:bCs/>
                <w:sz w:val="18"/>
                <w:szCs w:val="18"/>
              </w:rPr>
              <w:t>11</w:t>
            </w:r>
            <w:r w:rsidRPr="00A36600">
              <w:rPr>
                <w:bCs/>
                <w:sz w:val="18"/>
                <w:szCs w:val="18"/>
              </w:rPr>
              <w:t>/2019 to 21/12/2019)</w:t>
            </w:r>
          </w:p>
        </w:tc>
      </w:tr>
      <w:tr w:rsidR="00C044AA" w:rsidRPr="00A36600" w14:paraId="472D79D8"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281CFC6" w14:textId="77777777" w:rsidR="00C044AA" w:rsidRPr="00A36600" w:rsidRDefault="00C044AA" w:rsidP="00AF6F5B">
            <w:pPr>
              <w:rPr>
                <w:b/>
                <w:sz w:val="18"/>
                <w:szCs w:val="18"/>
                <w:lang w:val="en-GB"/>
              </w:rPr>
            </w:pPr>
            <w:r w:rsidRPr="00A36600">
              <w:rPr>
                <w:b/>
                <w:sz w:val="18"/>
                <w:szCs w:val="18"/>
                <w:lang w:val="en-GB"/>
              </w:rPr>
              <w:t>Place</w:t>
            </w:r>
          </w:p>
        </w:tc>
        <w:tc>
          <w:tcPr>
            <w:tcW w:w="3944" w:type="pct"/>
            <w:gridSpan w:val="7"/>
          </w:tcPr>
          <w:p w14:paraId="090CB2A1" w14:textId="77777777" w:rsidR="00C044AA" w:rsidRPr="00A36600" w:rsidRDefault="00C044AA" w:rsidP="00AF6F5B">
            <w:pPr>
              <w:cnfStyle w:val="000000100000" w:firstRow="0" w:lastRow="0" w:firstColumn="0" w:lastColumn="0" w:oddVBand="0" w:evenVBand="0" w:oddHBand="1" w:evenHBand="0" w:firstRowFirstColumn="0" w:firstRowLastColumn="0" w:lastRowFirstColumn="0" w:lastRowLastColumn="0"/>
              <w:rPr>
                <w:i/>
                <w:color w:val="FF0000"/>
                <w:sz w:val="18"/>
                <w:szCs w:val="18"/>
                <w:lang w:val="en-GB"/>
              </w:rPr>
            </w:pPr>
            <w:r w:rsidRPr="00A36600">
              <w:rPr>
                <w:sz w:val="18"/>
                <w:szCs w:val="18"/>
                <w:lang w:val="en-GB"/>
              </w:rPr>
              <w:t>CHAD</w:t>
            </w:r>
          </w:p>
        </w:tc>
      </w:tr>
      <w:tr w:rsidR="00C044AA" w:rsidRPr="00A36600" w14:paraId="75A96E45"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6A82584" w14:textId="77777777" w:rsidR="00C044AA" w:rsidRPr="00A36600" w:rsidRDefault="00C044AA" w:rsidP="00AF6F5B">
            <w:pPr>
              <w:rPr>
                <w:b/>
                <w:sz w:val="18"/>
                <w:szCs w:val="18"/>
                <w:lang w:val="en-GB"/>
              </w:rPr>
            </w:pPr>
            <w:r w:rsidRPr="00A36600">
              <w:rPr>
                <w:b/>
                <w:sz w:val="18"/>
                <w:szCs w:val="18"/>
                <w:lang w:val="en-GB"/>
              </w:rPr>
              <w:t>Employer</w:t>
            </w:r>
          </w:p>
        </w:tc>
        <w:tc>
          <w:tcPr>
            <w:tcW w:w="3944" w:type="pct"/>
            <w:gridSpan w:val="7"/>
          </w:tcPr>
          <w:p w14:paraId="6BB40ED2" w14:textId="5FB0E073" w:rsidR="00C044AA" w:rsidRPr="00A36600" w:rsidRDefault="00C044AA" w:rsidP="00AF6F5B">
            <w:pPr>
              <w:cnfStyle w:val="000000010000" w:firstRow="0" w:lastRow="0" w:firstColumn="0" w:lastColumn="0" w:oddVBand="0" w:evenVBand="0" w:oddHBand="0" w:evenHBand="1" w:firstRowFirstColumn="0" w:firstRowLastColumn="0" w:lastRowFirstColumn="0" w:lastRowLastColumn="0"/>
              <w:rPr>
                <w:b/>
                <w:sz w:val="18"/>
                <w:szCs w:val="18"/>
              </w:rPr>
            </w:pPr>
            <w:r w:rsidRPr="00A36600">
              <w:rPr>
                <w:b/>
                <w:sz w:val="18"/>
                <w:szCs w:val="18"/>
              </w:rPr>
              <w:t>GFA Consulting Group/The Global Fund</w:t>
            </w:r>
            <w:r w:rsidR="00881A77" w:rsidRPr="00A36600">
              <w:rPr>
                <w:b/>
                <w:sz w:val="18"/>
                <w:szCs w:val="18"/>
              </w:rPr>
              <w:t>/ GAVI Alliance</w:t>
            </w:r>
          </w:p>
        </w:tc>
      </w:tr>
      <w:tr w:rsidR="00C044AA" w:rsidRPr="00A36600" w14:paraId="57C406B5"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7FF84120" w14:textId="77777777" w:rsidR="00C044AA" w:rsidRPr="00A36600" w:rsidRDefault="00C044AA" w:rsidP="00AF6F5B">
            <w:pPr>
              <w:rPr>
                <w:b/>
                <w:sz w:val="18"/>
                <w:szCs w:val="18"/>
                <w:lang w:val="en-GB"/>
              </w:rPr>
            </w:pPr>
            <w:r w:rsidRPr="00A36600">
              <w:rPr>
                <w:b/>
                <w:sz w:val="18"/>
                <w:szCs w:val="18"/>
                <w:lang w:val="en-GB"/>
              </w:rPr>
              <w:t>Position</w:t>
            </w:r>
          </w:p>
        </w:tc>
        <w:tc>
          <w:tcPr>
            <w:tcW w:w="3944" w:type="pct"/>
            <w:gridSpan w:val="7"/>
            <w:tcBorders>
              <w:bottom w:val="single" w:sz="4" w:space="0" w:color="auto"/>
            </w:tcBorders>
          </w:tcPr>
          <w:p w14:paraId="71E776C3" w14:textId="77777777" w:rsidR="00C044AA" w:rsidRPr="00A36600" w:rsidRDefault="00C044AA" w:rsidP="00AF6F5B">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Capacity Building Expert (Fiscal Agent)</w:t>
            </w:r>
          </w:p>
        </w:tc>
      </w:tr>
      <w:tr w:rsidR="00C044AA" w:rsidRPr="00A36600" w14:paraId="4623D9A1" w14:textId="77777777" w:rsidTr="00F14445">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16422EF0" w14:textId="77777777" w:rsidR="00C044AA" w:rsidRPr="00A36600" w:rsidRDefault="00C044AA" w:rsidP="00AF6F5B">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040F7738" w14:textId="77777777" w:rsidR="00C044AA" w:rsidRPr="00A36600" w:rsidRDefault="00C044A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to give to FA (Fiscal Agent) who acts as technical assistant and expenses financial auditor mandated on BP </w:t>
            </w:r>
            <w:proofErr w:type="gramStart"/>
            <w:r w:rsidRPr="00A36600">
              <w:rPr>
                <w:sz w:val="18"/>
                <w:szCs w:val="18"/>
                <w:lang w:val="en-GB"/>
              </w:rPr>
              <w:t>in the course of</w:t>
            </w:r>
            <w:proofErr w:type="gramEnd"/>
            <w:r w:rsidRPr="00A36600">
              <w:rPr>
                <w:sz w:val="18"/>
                <w:szCs w:val="18"/>
                <w:lang w:val="en-GB"/>
              </w:rPr>
              <w:t xml:space="preserve"> its daily </w:t>
            </w:r>
            <w:proofErr w:type="gramStart"/>
            <w:r w:rsidRPr="00A36600">
              <w:rPr>
                <w:sz w:val="18"/>
                <w:szCs w:val="18"/>
                <w:lang w:val="en-GB"/>
              </w:rPr>
              <w:t>activities;</w:t>
            </w:r>
            <w:proofErr w:type="gramEnd"/>
          </w:p>
          <w:p w14:paraId="605D6480" w14:textId="77777777" w:rsidR="00C044AA" w:rsidRPr="00A36600" w:rsidRDefault="00C044A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Strengthen capacities of UGP staff involved in TGF reporting system through selected module which is: "Training on QFR &amp; PUDR: Preparation, elaboration, completion of slips, interpretations and projection of financial data, comments, etc. ... </w:t>
            </w:r>
            <w:proofErr w:type="gramStart"/>
            <w:r w:rsidRPr="00A36600">
              <w:rPr>
                <w:sz w:val="18"/>
                <w:szCs w:val="18"/>
                <w:lang w:val="en-GB"/>
              </w:rPr>
              <w:t>";</w:t>
            </w:r>
            <w:proofErr w:type="gramEnd"/>
          </w:p>
          <w:p w14:paraId="79E57570" w14:textId="77777777" w:rsidR="00C044AA" w:rsidRPr="00A36600" w:rsidRDefault="00C044A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Involve all Staff &amp; Finance managers of Ministry of Health (SRs and DPS) by associating them with this end-to-end </w:t>
            </w:r>
            <w:proofErr w:type="gramStart"/>
            <w:r w:rsidRPr="00A36600">
              <w:rPr>
                <w:sz w:val="18"/>
                <w:szCs w:val="18"/>
                <w:lang w:val="en-GB"/>
              </w:rPr>
              <w:t>training;</w:t>
            </w:r>
            <w:proofErr w:type="gramEnd"/>
          </w:p>
          <w:p w14:paraId="72D73BF3" w14:textId="77777777" w:rsidR="00C044AA" w:rsidRPr="00A36600" w:rsidRDefault="00C044AA"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Ensure that BP has a minimum staff able to control TGF Reporting system on all Modules selected at the end of this Training.</w:t>
            </w:r>
          </w:p>
        </w:tc>
      </w:tr>
      <w:tr w:rsidR="00562E0B" w:rsidRPr="00A36600" w14:paraId="30089D4D"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left w:val="nil"/>
              <w:right w:val="nil"/>
            </w:tcBorders>
          </w:tcPr>
          <w:p w14:paraId="6860D52B" w14:textId="77777777" w:rsidR="00562E0B" w:rsidRPr="00A36600" w:rsidRDefault="00562E0B" w:rsidP="00AF6F5B">
            <w:pPr>
              <w:keepNext/>
              <w:rPr>
                <w:b/>
                <w:sz w:val="18"/>
                <w:szCs w:val="18"/>
                <w:lang w:val="en-GB"/>
              </w:rPr>
            </w:pPr>
          </w:p>
        </w:tc>
        <w:tc>
          <w:tcPr>
            <w:tcW w:w="3944" w:type="pct"/>
            <w:gridSpan w:val="7"/>
            <w:tcBorders>
              <w:left w:val="nil"/>
              <w:right w:val="nil"/>
            </w:tcBorders>
            <w:vAlign w:val="center"/>
          </w:tcPr>
          <w:p w14:paraId="65DED119" w14:textId="77777777" w:rsidR="00562E0B" w:rsidRPr="00A36600" w:rsidRDefault="00562E0B" w:rsidP="00AF6F5B">
            <w:pPr>
              <w:keepNext/>
              <w:cnfStyle w:val="000000100000" w:firstRow="0" w:lastRow="0" w:firstColumn="0" w:lastColumn="0" w:oddVBand="0" w:evenVBand="0" w:oddHBand="1" w:evenHBand="0" w:firstRowFirstColumn="0" w:firstRowLastColumn="0" w:lastRowFirstColumn="0" w:lastRowLastColumn="0"/>
              <w:rPr>
                <w:bCs/>
                <w:sz w:val="18"/>
                <w:szCs w:val="18"/>
              </w:rPr>
            </w:pPr>
          </w:p>
        </w:tc>
      </w:tr>
      <w:tr w:rsidR="008B0514" w:rsidRPr="00A36600" w14:paraId="657DF878"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5587580E" w14:textId="77777777" w:rsidR="008B0514" w:rsidRPr="00A36600" w:rsidRDefault="008B0514" w:rsidP="00AF6F5B">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vAlign w:val="center"/>
          </w:tcPr>
          <w:p w14:paraId="4449FD0F" w14:textId="2E1B6C88" w:rsidR="008B0514" w:rsidRPr="00A36600" w:rsidRDefault="008B0514" w:rsidP="00AF6F5B">
            <w:pPr>
              <w:keepNext/>
              <w:cnfStyle w:val="000000010000" w:firstRow="0" w:lastRow="0" w:firstColumn="0" w:lastColumn="0" w:oddVBand="0" w:evenVBand="0" w:oddHBand="0" w:evenHBand="1" w:firstRowFirstColumn="0" w:firstRowLastColumn="0" w:lastRowFirstColumn="0" w:lastRowLastColumn="0"/>
              <w:rPr>
                <w:bCs/>
                <w:sz w:val="18"/>
                <w:szCs w:val="18"/>
              </w:rPr>
            </w:pPr>
            <w:r w:rsidRPr="00A36600">
              <w:rPr>
                <w:bCs/>
                <w:sz w:val="18"/>
                <w:szCs w:val="18"/>
              </w:rPr>
              <w:t>Strengthening of the National Response to HIV/AIDS, TB and Malaria (</w:t>
            </w:r>
            <w:r w:rsidRPr="00A36600">
              <w:rPr>
                <w:b/>
                <w:bCs/>
                <w:sz w:val="18"/>
                <w:szCs w:val="18"/>
              </w:rPr>
              <w:t>MRT-H-SENLS</w:t>
            </w:r>
            <w:r w:rsidRPr="00A36600">
              <w:rPr>
                <w:bCs/>
                <w:sz w:val="18"/>
                <w:szCs w:val="18"/>
              </w:rPr>
              <w:t>) (</w:t>
            </w:r>
            <w:r w:rsidR="003B21DE" w:rsidRPr="00A36600">
              <w:rPr>
                <w:bCs/>
                <w:sz w:val="18"/>
                <w:szCs w:val="18"/>
              </w:rPr>
              <w:t>20</w:t>
            </w:r>
            <w:r w:rsidRPr="00A36600">
              <w:rPr>
                <w:bCs/>
                <w:sz w:val="18"/>
                <w:szCs w:val="18"/>
              </w:rPr>
              <w:t>/0</w:t>
            </w:r>
            <w:r w:rsidR="003B21DE" w:rsidRPr="00A36600">
              <w:rPr>
                <w:bCs/>
                <w:sz w:val="18"/>
                <w:szCs w:val="18"/>
              </w:rPr>
              <w:t>5</w:t>
            </w:r>
            <w:r w:rsidRPr="00A36600">
              <w:rPr>
                <w:bCs/>
                <w:sz w:val="18"/>
                <w:szCs w:val="18"/>
              </w:rPr>
              <w:t>/2019 to 12/10/2019)</w:t>
            </w:r>
          </w:p>
        </w:tc>
      </w:tr>
      <w:tr w:rsidR="008B0514" w:rsidRPr="00A36600" w14:paraId="6E5E0C7B"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CB2137F" w14:textId="77777777" w:rsidR="008B0514" w:rsidRPr="00A36600" w:rsidRDefault="008B0514" w:rsidP="00AF6F5B">
            <w:pPr>
              <w:rPr>
                <w:b/>
                <w:sz w:val="18"/>
                <w:szCs w:val="18"/>
                <w:lang w:val="en-GB"/>
              </w:rPr>
            </w:pPr>
            <w:r w:rsidRPr="00A36600">
              <w:rPr>
                <w:b/>
                <w:sz w:val="18"/>
                <w:szCs w:val="18"/>
                <w:lang w:val="en-GB"/>
              </w:rPr>
              <w:t>Place</w:t>
            </w:r>
          </w:p>
        </w:tc>
        <w:tc>
          <w:tcPr>
            <w:tcW w:w="3944" w:type="pct"/>
            <w:gridSpan w:val="7"/>
          </w:tcPr>
          <w:p w14:paraId="46A2CB4C" w14:textId="57D8EBC6" w:rsidR="008B0514" w:rsidRPr="00A36600" w:rsidRDefault="00415D54" w:rsidP="00AF6F5B">
            <w:pPr>
              <w:cnfStyle w:val="000000100000" w:firstRow="0" w:lastRow="0" w:firstColumn="0" w:lastColumn="0" w:oddVBand="0" w:evenVBand="0" w:oddHBand="1" w:evenHBand="0" w:firstRowFirstColumn="0" w:firstRowLastColumn="0" w:lastRowFirstColumn="0" w:lastRowLastColumn="0"/>
              <w:rPr>
                <w:i/>
                <w:color w:val="FF0000"/>
                <w:sz w:val="18"/>
                <w:szCs w:val="18"/>
                <w:lang w:val="en-GB"/>
              </w:rPr>
            </w:pPr>
            <w:r w:rsidRPr="00A36600">
              <w:rPr>
                <w:sz w:val="18"/>
                <w:szCs w:val="18"/>
                <w:lang w:val="en-GB"/>
              </w:rPr>
              <w:t>MAURITANIA</w:t>
            </w:r>
          </w:p>
        </w:tc>
      </w:tr>
      <w:tr w:rsidR="008B0514" w:rsidRPr="00A36600" w14:paraId="23D10D3E"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911BDC6" w14:textId="77777777" w:rsidR="008B0514" w:rsidRPr="00A36600" w:rsidRDefault="008B0514" w:rsidP="00AF6F5B">
            <w:pPr>
              <w:rPr>
                <w:b/>
                <w:sz w:val="18"/>
                <w:szCs w:val="18"/>
                <w:lang w:val="en-GB"/>
              </w:rPr>
            </w:pPr>
            <w:r w:rsidRPr="00A36600">
              <w:rPr>
                <w:b/>
                <w:sz w:val="18"/>
                <w:szCs w:val="18"/>
                <w:lang w:val="en-GB"/>
              </w:rPr>
              <w:t>Employer</w:t>
            </w:r>
          </w:p>
        </w:tc>
        <w:tc>
          <w:tcPr>
            <w:tcW w:w="3944" w:type="pct"/>
            <w:gridSpan w:val="7"/>
          </w:tcPr>
          <w:p w14:paraId="28AA2EC5" w14:textId="77777777" w:rsidR="008B0514" w:rsidRPr="00A36600" w:rsidRDefault="008B0514" w:rsidP="00AF6F5B">
            <w:pPr>
              <w:cnfStyle w:val="000000010000" w:firstRow="0" w:lastRow="0" w:firstColumn="0" w:lastColumn="0" w:oddVBand="0" w:evenVBand="0" w:oddHBand="0" w:evenHBand="1" w:firstRowFirstColumn="0" w:firstRowLastColumn="0" w:lastRowFirstColumn="0" w:lastRowLastColumn="0"/>
              <w:rPr>
                <w:b/>
                <w:sz w:val="18"/>
                <w:szCs w:val="18"/>
              </w:rPr>
            </w:pPr>
            <w:r w:rsidRPr="00A36600">
              <w:rPr>
                <w:b/>
                <w:sz w:val="18"/>
                <w:szCs w:val="18"/>
              </w:rPr>
              <w:t>GFA Consulting Group/The Global Fund</w:t>
            </w:r>
          </w:p>
        </w:tc>
      </w:tr>
      <w:tr w:rsidR="008B0514" w:rsidRPr="00A36600" w14:paraId="7F35C087"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5F5B68D" w14:textId="77777777" w:rsidR="008B0514" w:rsidRPr="00A36600" w:rsidRDefault="008B0514" w:rsidP="00AF6F5B">
            <w:pPr>
              <w:rPr>
                <w:b/>
                <w:sz w:val="18"/>
                <w:szCs w:val="18"/>
                <w:lang w:val="en-GB"/>
              </w:rPr>
            </w:pPr>
            <w:r w:rsidRPr="00A36600">
              <w:rPr>
                <w:b/>
                <w:sz w:val="18"/>
                <w:szCs w:val="18"/>
                <w:lang w:val="en-GB"/>
              </w:rPr>
              <w:t>Position</w:t>
            </w:r>
          </w:p>
        </w:tc>
        <w:tc>
          <w:tcPr>
            <w:tcW w:w="3944" w:type="pct"/>
            <w:gridSpan w:val="7"/>
          </w:tcPr>
          <w:p w14:paraId="5E690D72" w14:textId="77777777" w:rsidR="008B0514" w:rsidRPr="00A36600" w:rsidRDefault="008B0514" w:rsidP="00AF6F5B">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Senior Finance Officer (Fiscal Agent)</w:t>
            </w:r>
          </w:p>
        </w:tc>
      </w:tr>
      <w:tr w:rsidR="008B0514" w:rsidRPr="00A36600" w14:paraId="38A1C367" w14:textId="77777777" w:rsidTr="00F14445">
        <w:trPr>
          <w:cnfStyle w:val="000000010000" w:firstRow="0" w:lastRow="0" w:firstColumn="0" w:lastColumn="0" w:oddVBand="0" w:evenVBand="0" w:oddHBand="0" w:evenHBand="1"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4C27ED62" w14:textId="77777777" w:rsidR="008B0514" w:rsidRPr="00A36600" w:rsidRDefault="008B0514" w:rsidP="00AF6F5B">
            <w:pPr>
              <w:rPr>
                <w:b/>
                <w:sz w:val="18"/>
                <w:szCs w:val="18"/>
                <w:lang w:val="en-GB"/>
              </w:rPr>
            </w:pPr>
            <w:r w:rsidRPr="00A36600">
              <w:rPr>
                <w:b/>
                <w:sz w:val="18"/>
                <w:szCs w:val="18"/>
                <w:lang w:val="en-GB"/>
              </w:rPr>
              <w:lastRenderedPageBreak/>
              <w:t>Task description</w:t>
            </w:r>
          </w:p>
        </w:tc>
        <w:tc>
          <w:tcPr>
            <w:tcW w:w="3944" w:type="pct"/>
            <w:gridSpan w:val="7"/>
            <w:tcBorders>
              <w:bottom w:val="single" w:sz="4" w:space="0" w:color="auto"/>
            </w:tcBorders>
          </w:tcPr>
          <w:p w14:paraId="32CAA9A3"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Compliance reviews of payment requests for the HIV and Malaria grants </w:t>
            </w:r>
          </w:p>
          <w:p w14:paraId="23DA8E4F"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Ensure payment request are in line with contract or quotations and procedures manual</w:t>
            </w:r>
          </w:p>
          <w:p w14:paraId="12923A1A"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month-end closure and bank reconciliations for the HIV and Malaria grants</w:t>
            </w:r>
          </w:p>
          <w:p w14:paraId="0ECBC347"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the preparation of financial reports for the HIV and Malaria grants (cash and expenditure reports, commitment reports, planned expenses reports, cash balance, etc…) and reconciliation with Fiscal Agent´s approved payments</w:t>
            </w:r>
          </w:p>
          <w:p w14:paraId="3A0F2760"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Ensure daily recording of payment request received by the Fiscal Agent and update these recordings after approval by the Fiscal Agent in the control system of the Fiscal Agent</w:t>
            </w:r>
          </w:p>
          <w:p w14:paraId="72666AA2"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Ensure monthly reconciliation of the Fiscal Agent´s control system (triangle: bank statements, </w:t>
            </w:r>
            <w:proofErr w:type="spellStart"/>
            <w:r w:rsidRPr="00A36600">
              <w:rPr>
                <w:sz w:val="18"/>
                <w:szCs w:val="18"/>
                <w:lang w:val="en-GB"/>
              </w:rPr>
              <w:t>TomPro</w:t>
            </w:r>
            <w:proofErr w:type="spellEnd"/>
            <w:r w:rsidRPr="00A36600">
              <w:rPr>
                <w:sz w:val="18"/>
                <w:szCs w:val="18"/>
                <w:lang w:val="en-GB"/>
              </w:rPr>
              <w:t xml:space="preserve"> (accounting software PR) and payments approved by the Fiscal Agent)</w:t>
            </w:r>
          </w:p>
          <w:p w14:paraId="5E15C41B"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development of a capacity plan and support activities of capacity strengthening suggested by the Fiscal Agent</w:t>
            </w:r>
          </w:p>
          <w:p w14:paraId="0411385F"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the strengthening of capacities of the PRs in financial management and accounting</w:t>
            </w:r>
          </w:p>
          <w:p w14:paraId="23AC51F4"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of the PR in using the new version of </w:t>
            </w:r>
            <w:proofErr w:type="spellStart"/>
            <w:r w:rsidRPr="00A36600">
              <w:rPr>
                <w:sz w:val="18"/>
                <w:szCs w:val="18"/>
                <w:lang w:val="en-GB"/>
              </w:rPr>
              <w:t>TomPro</w:t>
            </w:r>
            <w:proofErr w:type="spellEnd"/>
          </w:p>
          <w:p w14:paraId="24D0D562"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Conduct compliance review and support the monthly inventory of fixed assets</w:t>
            </w:r>
          </w:p>
          <w:p w14:paraId="7A96DEF9" w14:textId="77777777" w:rsidR="00CA4872"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Support PRs in implementing audit recommendations</w:t>
            </w:r>
          </w:p>
          <w:p w14:paraId="08F4F683" w14:textId="77777777" w:rsidR="008B0514" w:rsidRPr="00A36600" w:rsidRDefault="00CA4872"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Performing any other task that could be requested by the Team Leader or GFA HQ</w:t>
            </w:r>
          </w:p>
        </w:tc>
      </w:tr>
      <w:tr w:rsidR="00F14445" w:rsidRPr="00A36600" w14:paraId="401842D9"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left w:val="nil"/>
              <w:right w:val="nil"/>
            </w:tcBorders>
          </w:tcPr>
          <w:p w14:paraId="757D702B" w14:textId="77777777" w:rsidR="00F14445" w:rsidRPr="00A36600" w:rsidRDefault="00F14445" w:rsidP="00AF6F5B">
            <w:pPr>
              <w:keepNext/>
              <w:rPr>
                <w:b/>
                <w:sz w:val="18"/>
                <w:szCs w:val="18"/>
                <w:lang w:val="en-GB"/>
              </w:rPr>
            </w:pPr>
          </w:p>
        </w:tc>
        <w:tc>
          <w:tcPr>
            <w:tcW w:w="3944" w:type="pct"/>
            <w:gridSpan w:val="7"/>
            <w:tcBorders>
              <w:left w:val="nil"/>
              <w:right w:val="nil"/>
            </w:tcBorders>
            <w:vAlign w:val="center"/>
          </w:tcPr>
          <w:p w14:paraId="684527E4" w14:textId="77777777" w:rsidR="00F14445" w:rsidRPr="00A36600" w:rsidRDefault="00F14445" w:rsidP="00AF6F5B">
            <w:pPr>
              <w:keepNext/>
              <w:cnfStyle w:val="000000100000" w:firstRow="0" w:lastRow="0" w:firstColumn="0" w:lastColumn="0" w:oddVBand="0" w:evenVBand="0" w:oddHBand="1" w:evenHBand="0" w:firstRowFirstColumn="0" w:firstRowLastColumn="0" w:lastRowFirstColumn="0" w:lastRowLastColumn="0"/>
              <w:rPr>
                <w:bCs/>
                <w:sz w:val="18"/>
                <w:szCs w:val="18"/>
              </w:rPr>
            </w:pPr>
          </w:p>
        </w:tc>
      </w:tr>
      <w:tr w:rsidR="00F14445" w:rsidRPr="00A36600" w14:paraId="1DABEC79"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4877D1DE" w14:textId="77777777" w:rsidR="00F14445" w:rsidRPr="00A36600" w:rsidRDefault="00F14445" w:rsidP="00AF6F5B">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vAlign w:val="center"/>
          </w:tcPr>
          <w:p w14:paraId="37BB0B43" w14:textId="77777777" w:rsidR="00F14445" w:rsidRPr="00A36600" w:rsidRDefault="00F14445" w:rsidP="00AF6F5B">
            <w:pPr>
              <w:keepNext/>
              <w:cnfStyle w:val="000000010000" w:firstRow="0" w:lastRow="0" w:firstColumn="0" w:lastColumn="0" w:oddVBand="0" w:evenVBand="0" w:oddHBand="0" w:evenHBand="1" w:firstRowFirstColumn="0" w:firstRowLastColumn="0" w:lastRowFirstColumn="0" w:lastRowLastColumn="0"/>
              <w:rPr>
                <w:bCs/>
                <w:sz w:val="18"/>
                <w:szCs w:val="18"/>
              </w:rPr>
            </w:pPr>
            <w:r w:rsidRPr="00A36600">
              <w:rPr>
                <w:bCs/>
                <w:sz w:val="18"/>
                <w:szCs w:val="18"/>
              </w:rPr>
              <w:t>Strengthening of the National Response to HIV/AIDS, TB and Malaria (</w:t>
            </w:r>
            <w:r w:rsidRPr="00A36600">
              <w:rPr>
                <w:b/>
                <w:bCs/>
                <w:sz w:val="18"/>
                <w:szCs w:val="18"/>
              </w:rPr>
              <w:t>MRT-H-SENLS</w:t>
            </w:r>
            <w:r w:rsidRPr="00A36600">
              <w:rPr>
                <w:bCs/>
                <w:sz w:val="18"/>
                <w:szCs w:val="18"/>
              </w:rPr>
              <w:t>) (27/01/2019 to 12/02/2019)</w:t>
            </w:r>
          </w:p>
        </w:tc>
      </w:tr>
      <w:tr w:rsidR="00F14445" w:rsidRPr="00A36600" w14:paraId="33E574A5"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79B9D58" w14:textId="77777777" w:rsidR="00F14445" w:rsidRPr="00A36600" w:rsidRDefault="00F14445" w:rsidP="00AF6F5B">
            <w:pPr>
              <w:rPr>
                <w:b/>
                <w:sz w:val="18"/>
                <w:szCs w:val="18"/>
                <w:lang w:val="en-GB"/>
              </w:rPr>
            </w:pPr>
            <w:r w:rsidRPr="00A36600">
              <w:rPr>
                <w:b/>
                <w:sz w:val="18"/>
                <w:szCs w:val="18"/>
                <w:lang w:val="en-GB"/>
              </w:rPr>
              <w:t>Place</w:t>
            </w:r>
          </w:p>
        </w:tc>
        <w:tc>
          <w:tcPr>
            <w:tcW w:w="3944" w:type="pct"/>
            <w:gridSpan w:val="7"/>
          </w:tcPr>
          <w:p w14:paraId="57F02C6F" w14:textId="77777777" w:rsidR="00F14445" w:rsidRPr="00A36600" w:rsidRDefault="00F14445" w:rsidP="00AF6F5B">
            <w:pPr>
              <w:cnfStyle w:val="000000100000" w:firstRow="0" w:lastRow="0" w:firstColumn="0" w:lastColumn="0" w:oddVBand="0" w:evenVBand="0" w:oddHBand="1" w:evenHBand="0" w:firstRowFirstColumn="0" w:firstRowLastColumn="0" w:lastRowFirstColumn="0" w:lastRowLastColumn="0"/>
              <w:rPr>
                <w:i/>
                <w:color w:val="FF0000"/>
                <w:sz w:val="18"/>
                <w:szCs w:val="18"/>
                <w:lang w:val="en-GB"/>
              </w:rPr>
            </w:pPr>
            <w:r w:rsidRPr="00A36600">
              <w:rPr>
                <w:sz w:val="18"/>
                <w:szCs w:val="18"/>
                <w:lang w:val="en-GB"/>
              </w:rPr>
              <w:t>MAURITANIA</w:t>
            </w:r>
          </w:p>
        </w:tc>
      </w:tr>
      <w:tr w:rsidR="00F14445" w:rsidRPr="00A36600" w14:paraId="0724AAE5"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4B89B03" w14:textId="77777777" w:rsidR="00F14445" w:rsidRPr="00A36600" w:rsidRDefault="00F14445" w:rsidP="00AF6F5B">
            <w:pPr>
              <w:rPr>
                <w:b/>
                <w:sz w:val="18"/>
                <w:szCs w:val="18"/>
                <w:lang w:val="en-GB"/>
              </w:rPr>
            </w:pPr>
            <w:r w:rsidRPr="00A36600">
              <w:rPr>
                <w:b/>
                <w:sz w:val="18"/>
                <w:szCs w:val="18"/>
                <w:lang w:val="en-GB"/>
              </w:rPr>
              <w:t>Employer</w:t>
            </w:r>
          </w:p>
        </w:tc>
        <w:tc>
          <w:tcPr>
            <w:tcW w:w="3944" w:type="pct"/>
            <w:gridSpan w:val="7"/>
          </w:tcPr>
          <w:p w14:paraId="391F76FD" w14:textId="77777777" w:rsidR="00F14445" w:rsidRPr="00A36600" w:rsidRDefault="00F14445" w:rsidP="00AF6F5B">
            <w:pPr>
              <w:cnfStyle w:val="000000010000" w:firstRow="0" w:lastRow="0" w:firstColumn="0" w:lastColumn="0" w:oddVBand="0" w:evenVBand="0" w:oddHBand="0" w:evenHBand="1" w:firstRowFirstColumn="0" w:firstRowLastColumn="0" w:lastRowFirstColumn="0" w:lastRowLastColumn="0"/>
              <w:rPr>
                <w:b/>
                <w:sz w:val="18"/>
                <w:szCs w:val="18"/>
              </w:rPr>
            </w:pPr>
            <w:r w:rsidRPr="00A36600">
              <w:rPr>
                <w:b/>
                <w:sz w:val="18"/>
                <w:szCs w:val="18"/>
              </w:rPr>
              <w:t>GFA Consulting Group/The Global Fund</w:t>
            </w:r>
          </w:p>
        </w:tc>
      </w:tr>
      <w:tr w:rsidR="00F14445" w:rsidRPr="00A36600" w14:paraId="7BE09D16"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4BCC4A5" w14:textId="77777777" w:rsidR="00F14445" w:rsidRPr="00A36600" w:rsidRDefault="00F14445" w:rsidP="00AF6F5B">
            <w:pPr>
              <w:rPr>
                <w:b/>
                <w:sz w:val="18"/>
                <w:szCs w:val="18"/>
                <w:lang w:val="en-GB"/>
              </w:rPr>
            </w:pPr>
            <w:r w:rsidRPr="00A36600">
              <w:rPr>
                <w:b/>
                <w:sz w:val="18"/>
                <w:szCs w:val="18"/>
                <w:lang w:val="en-GB"/>
              </w:rPr>
              <w:t>Position</w:t>
            </w:r>
          </w:p>
        </w:tc>
        <w:tc>
          <w:tcPr>
            <w:tcW w:w="3944" w:type="pct"/>
            <w:gridSpan w:val="7"/>
          </w:tcPr>
          <w:p w14:paraId="78D0C348" w14:textId="77777777" w:rsidR="00F14445" w:rsidRPr="00A36600" w:rsidRDefault="00F14445" w:rsidP="00AF6F5B">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Capacity Building Expert (Fiscal Agent)</w:t>
            </w:r>
          </w:p>
        </w:tc>
      </w:tr>
      <w:tr w:rsidR="00F14445" w:rsidRPr="00A36600" w14:paraId="1FC46ED0" w14:textId="77777777" w:rsidTr="00F14445">
        <w:trPr>
          <w:cnfStyle w:val="000000010000" w:firstRow="0" w:lastRow="0" w:firstColumn="0" w:lastColumn="0" w:oddVBand="0" w:evenVBand="0" w:oddHBand="0" w:evenHBand="1"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72F73F9D" w14:textId="77777777" w:rsidR="00F14445" w:rsidRPr="00A36600" w:rsidRDefault="00F14445" w:rsidP="00AF6F5B">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12505629" w14:textId="77777777" w:rsidR="00F14445" w:rsidRPr="00A36600" w:rsidRDefault="00F14445" w:rsidP="00AF6F5B">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Support to give to FA (Fiscal Agent) who acts as technical assistant and expenses financial auditor mandated on BP </w:t>
            </w:r>
            <w:proofErr w:type="gramStart"/>
            <w:r w:rsidRPr="00A36600">
              <w:rPr>
                <w:sz w:val="18"/>
                <w:szCs w:val="18"/>
                <w:lang w:val="en-GB"/>
              </w:rPr>
              <w:t>in the course of</w:t>
            </w:r>
            <w:proofErr w:type="gramEnd"/>
            <w:r w:rsidRPr="00A36600">
              <w:rPr>
                <w:sz w:val="18"/>
                <w:szCs w:val="18"/>
                <w:lang w:val="en-GB"/>
              </w:rPr>
              <w:t xml:space="preserve"> its daily </w:t>
            </w:r>
            <w:proofErr w:type="gramStart"/>
            <w:r w:rsidRPr="00A36600">
              <w:rPr>
                <w:sz w:val="18"/>
                <w:szCs w:val="18"/>
                <w:lang w:val="en-GB"/>
              </w:rPr>
              <w:t>activities;</w:t>
            </w:r>
            <w:proofErr w:type="gramEnd"/>
          </w:p>
          <w:p w14:paraId="2F061A91" w14:textId="77777777" w:rsidR="00F14445" w:rsidRPr="00A36600" w:rsidRDefault="00F14445" w:rsidP="00AF6F5B">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Strengthen capacities of SENLS staff involved in TGF reporting system through selected module which is: "Training on QFR &amp; PUDR: Preparation, elaboration, completion of slips, interpretations and projection of financial data, comments, etc. ... </w:t>
            </w:r>
            <w:proofErr w:type="gramStart"/>
            <w:r w:rsidRPr="00A36600">
              <w:rPr>
                <w:sz w:val="18"/>
                <w:szCs w:val="18"/>
                <w:lang w:val="en-GB"/>
              </w:rPr>
              <w:t>";</w:t>
            </w:r>
            <w:proofErr w:type="gramEnd"/>
          </w:p>
          <w:p w14:paraId="183604F2" w14:textId="77777777" w:rsidR="00F14445" w:rsidRPr="00A36600" w:rsidRDefault="00F14445" w:rsidP="00AF6F5B">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Involve all Staff &amp; Finance managers of Ministry of Health (PNLS, PNLP and PNLT) by associating them with this end-to-end </w:t>
            </w:r>
            <w:proofErr w:type="gramStart"/>
            <w:r w:rsidRPr="00A36600">
              <w:rPr>
                <w:sz w:val="18"/>
                <w:szCs w:val="18"/>
                <w:lang w:val="en-GB"/>
              </w:rPr>
              <w:t>training;</w:t>
            </w:r>
            <w:proofErr w:type="gramEnd"/>
          </w:p>
          <w:p w14:paraId="6B686A57" w14:textId="77777777" w:rsidR="00F14445" w:rsidRPr="00A36600" w:rsidRDefault="00F14445" w:rsidP="00AF6F5B">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Ensure that BP has a minimum staff able to control TGF Reporting system on all Modules selected at the end of this Training.</w:t>
            </w:r>
          </w:p>
        </w:tc>
      </w:tr>
      <w:tr w:rsidR="00335F06" w:rsidRPr="00A36600" w14:paraId="04A2DE64" w14:textId="77777777" w:rsidTr="000D7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left w:val="nil"/>
              <w:bottom w:val="nil"/>
              <w:right w:val="nil"/>
            </w:tcBorders>
          </w:tcPr>
          <w:p w14:paraId="30D208A8" w14:textId="77777777" w:rsidR="00F14445" w:rsidRPr="00A36600" w:rsidRDefault="00F14445" w:rsidP="00AF6F5B">
            <w:pPr>
              <w:rPr>
                <w:sz w:val="18"/>
                <w:szCs w:val="18"/>
                <w:lang w:val="en-GB"/>
              </w:rPr>
            </w:pPr>
          </w:p>
        </w:tc>
      </w:tr>
      <w:tr w:rsidR="00335F06" w:rsidRPr="00A36600" w14:paraId="3832316C"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773A4F22" w14:textId="77777777" w:rsidR="00335F06" w:rsidRPr="00A36600" w:rsidRDefault="00335F06" w:rsidP="00AF6F5B">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vAlign w:val="center"/>
          </w:tcPr>
          <w:p w14:paraId="12FABD05" w14:textId="77777777" w:rsidR="00335F06" w:rsidRPr="00A36600" w:rsidRDefault="00335F06" w:rsidP="00AF6F5B">
            <w:pPr>
              <w:keepNext/>
              <w:cnfStyle w:val="000000010000" w:firstRow="0" w:lastRow="0" w:firstColumn="0" w:lastColumn="0" w:oddVBand="0" w:evenVBand="0" w:oddHBand="0" w:evenHBand="1" w:firstRowFirstColumn="0" w:firstRowLastColumn="0" w:lastRowFirstColumn="0" w:lastRowLastColumn="0"/>
              <w:rPr>
                <w:bCs/>
                <w:sz w:val="18"/>
                <w:szCs w:val="18"/>
              </w:rPr>
            </w:pPr>
            <w:r w:rsidRPr="00A36600">
              <w:rPr>
                <w:bCs/>
                <w:sz w:val="18"/>
                <w:szCs w:val="18"/>
              </w:rPr>
              <w:t>Strengthening of the National Response to HIV/AIDS (</w:t>
            </w:r>
            <w:r w:rsidRPr="00A36600">
              <w:rPr>
                <w:b/>
                <w:bCs/>
                <w:sz w:val="18"/>
                <w:szCs w:val="18"/>
              </w:rPr>
              <w:t>MLI-H-</w:t>
            </w:r>
            <w:r w:rsidR="00F9523C" w:rsidRPr="00A36600">
              <w:rPr>
                <w:b/>
                <w:bCs/>
                <w:sz w:val="18"/>
                <w:szCs w:val="18"/>
              </w:rPr>
              <w:t>HCNLS</w:t>
            </w:r>
            <w:r w:rsidRPr="00A36600">
              <w:rPr>
                <w:bCs/>
                <w:sz w:val="18"/>
                <w:szCs w:val="18"/>
              </w:rPr>
              <w:t>) (</w:t>
            </w:r>
            <w:r w:rsidR="00F9523C" w:rsidRPr="00A36600">
              <w:rPr>
                <w:bCs/>
                <w:sz w:val="18"/>
                <w:szCs w:val="18"/>
              </w:rPr>
              <w:t>07</w:t>
            </w:r>
            <w:r w:rsidRPr="00A36600">
              <w:rPr>
                <w:bCs/>
                <w:sz w:val="18"/>
                <w:szCs w:val="18"/>
              </w:rPr>
              <w:t>/0</w:t>
            </w:r>
            <w:r w:rsidR="00F9523C" w:rsidRPr="00A36600">
              <w:rPr>
                <w:bCs/>
                <w:sz w:val="18"/>
                <w:szCs w:val="18"/>
              </w:rPr>
              <w:t>5</w:t>
            </w:r>
            <w:r w:rsidRPr="00A36600">
              <w:rPr>
                <w:bCs/>
                <w:sz w:val="18"/>
                <w:szCs w:val="18"/>
              </w:rPr>
              <w:t>/201</w:t>
            </w:r>
            <w:r w:rsidR="00F9523C" w:rsidRPr="00A36600">
              <w:rPr>
                <w:bCs/>
                <w:sz w:val="18"/>
                <w:szCs w:val="18"/>
              </w:rPr>
              <w:t>8</w:t>
            </w:r>
            <w:r w:rsidRPr="00A36600">
              <w:rPr>
                <w:bCs/>
                <w:sz w:val="18"/>
                <w:szCs w:val="18"/>
              </w:rPr>
              <w:t xml:space="preserve"> to </w:t>
            </w:r>
            <w:r w:rsidR="00F9523C" w:rsidRPr="00A36600">
              <w:rPr>
                <w:bCs/>
                <w:sz w:val="18"/>
                <w:szCs w:val="18"/>
              </w:rPr>
              <w:t>18</w:t>
            </w:r>
            <w:r w:rsidRPr="00A36600">
              <w:rPr>
                <w:bCs/>
                <w:sz w:val="18"/>
                <w:szCs w:val="18"/>
              </w:rPr>
              <w:t>/0</w:t>
            </w:r>
            <w:r w:rsidR="00F9523C" w:rsidRPr="00A36600">
              <w:rPr>
                <w:bCs/>
                <w:sz w:val="18"/>
                <w:szCs w:val="18"/>
              </w:rPr>
              <w:t>5</w:t>
            </w:r>
            <w:r w:rsidRPr="00A36600">
              <w:rPr>
                <w:bCs/>
                <w:sz w:val="18"/>
                <w:szCs w:val="18"/>
              </w:rPr>
              <w:t>/2019)</w:t>
            </w:r>
          </w:p>
        </w:tc>
      </w:tr>
      <w:tr w:rsidR="00335F06" w:rsidRPr="00A36600" w14:paraId="0D23BA53"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89ED672" w14:textId="77777777" w:rsidR="00335F06" w:rsidRPr="00A36600" w:rsidRDefault="00335F06" w:rsidP="00AF6F5B">
            <w:pPr>
              <w:rPr>
                <w:b/>
                <w:sz w:val="18"/>
                <w:szCs w:val="18"/>
                <w:lang w:val="en-GB"/>
              </w:rPr>
            </w:pPr>
            <w:r w:rsidRPr="00A36600">
              <w:rPr>
                <w:b/>
                <w:sz w:val="18"/>
                <w:szCs w:val="18"/>
                <w:lang w:val="en-GB"/>
              </w:rPr>
              <w:t>Place</w:t>
            </w:r>
          </w:p>
        </w:tc>
        <w:tc>
          <w:tcPr>
            <w:tcW w:w="3944" w:type="pct"/>
            <w:gridSpan w:val="7"/>
          </w:tcPr>
          <w:p w14:paraId="0095C7EF" w14:textId="77777777" w:rsidR="00335F06" w:rsidRPr="00A36600" w:rsidRDefault="00335F06" w:rsidP="00AF6F5B">
            <w:pPr>
              <w:cnfStyle w:val="000000100000" w:firstRow="0" w:lastRow="0" w:firstColumn="0" w:lastColumn="0" w:oddVBand="0" w:evenVBand="0" w:oddHBand="1" w:evenHBand="0" w:firstRowFirstColumn="0" w:firstRowLastColumn="0" w:lastRowFirstColumn="0" w:lastRowLastColumn="0"/>
              <w:rPr>
                <w:i/>
                <w:color w:val="FF0000"/>
                <w:sz w:val="18"/>
                <w:szCs w:val="18"/>
                <w:lang w:val="en-GB"/>
              </w:rPr>
            </w:pPr>
            <w:r w:rsidRPr="00A36600">
              <w:rPr>
                <w:sz w:val="18"/>
                <w:szCs w:val="18"/>
                <w:lang w:val="en-GB"/>
              </w:rPr>
              <w:t>MALI</w:t>
            </w:r>
          </w:p>
        </w:tc>
      </w:tr>
      <w:tr w:rsidR="00335F06" w:rsidRPr="00A36600" w14:paraId="708CF37A"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EAFB2DC" w14:textId="77777777" w:rsidR="00335F06" w:rsidRPr="00A36600" w:rsidRDefault="00335F06" w:rsidP="00AF6F5B">
            <w:pPr>
              <w:rPr>
                <w:b/>
                <w:sz w:val="18"/>
                <w:szCs w:val="18"/>
                <w:lang w:val="en-GB"/>
              </w:rPr>
            </w:pPr>
            <w:r w:rsidRPr="00A36600">
              <w:rPr>
                <w:b/>
                <w:sz w:val="18"/>
                <w:szCs w:val="18"/>
                <w:lang w:val="en-GB"/>
              </w:rPr>
              <w:t>Employer</w:t>
            </w:r>
          </w:p>
        </w:tc>
        <w:tc>
          <w:tcPr>
            <w:tcW w:w="3944" w:type="pct"/>
            <w:gridSpan w:val="7"/>
          </w:tcPr>
          <w:p w14:paraId="256D6373" w14:textId="77777777" w:rsidR="00335F06" w:rsidRPr="00A36600" w:rsidRDefault="00335F06" w:rsidP="00AF6F5B">
            <w:pPr>
              <w:cnfStyle w:val="000000010000" w:firstRow="0" w:lastRow="0" w:firstColumn="0" w:lastColumn="0" w:oddVBand="0" w:evenVBand="0" w:oddHBand="0" w:evenHBand="1" w:firstRowFirstColumn="0" w:firstRowLastColumn="0" w:lastRowFirstColumn="0" w:lastRowLastColumn="0"/>
              <w:rPr>
                <w:b/>
                <w:sz w:val="18"/>
                <w:szCs w:val="18"/>
              </w:rPr>
            </w:pPr>
            <w:r w:rsidRPr="00A36600">
              <w:rPr>
                <w:b/>
                <w:sz w:val="18"/>
                <w:szCs w:val="18"/>
              </w:rPr>
              <w:t>GFA Consulting Group/The Global Fund</w:t>
            </w:r>
          </w:p>
        </w:tc>
      </w:tr>
      <w:tr w:rsidR="00335F06" w:rsidRPr="00A36600" w14:paraId="76851E76"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6A657675" w14:textId="77777777" w:rsidR="00335F06" w:rsidRPr="00A36600" w:rsidRDefault="00335F06" w:rsidP="00AF6F5B">
            <w:pPr>
              <w:rPr>
                <w:b/>
                <w:sz w:val="18"/>
                <w:szCs w:val="18"/>
                <w:lang w:val="en-GB"/>
              </w:rPr>
            </w:pPr>
            <w:r w:rsidRPr="00A36600">
              <w:rPr>
                <w:b/>
                <w:sz w:val="18"/>
                <w:szCs w:val="18"/>
                <w:lang w:val="en-GB"/>
              </w:rPr>
              <w:t>Position</w:t>
            </w:r>
          </w:p>
        </w:tc>
        <w:tc>
          <w:tcPr>
            <w:tcW w:w="3944" w:type="pct"/>
            <w:gridSpan w:val="7"/>
            <w:tcBorders>
              <w:bottom w:val="single" w:sz="4" w:space="0" w:color="auto"/>
            </w:tcBorders>
          </w:tcPr>
          <w:p w14:paraId="517E54B9" w14:textId="77777777" w:rsidR="00335F06" w:rsidRPr="00A36600" w:rsidRDefault="00335F06" w:rsidP="00AF6F5B">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Capacity Building Expert (Fiscal Agent)</w:t>
            </w:r>
          </w:p>
        </w:tc>
      </w:tr>
      <w:tr w:rsidR="00335F06" w:rsidRPr="00A36600" w14:paraId="1B04EFED" w14:textId="77777777" w:rsidTr="00F14445">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6BEE8C3A" w14:textId="77777777" w:rsidR="00335F06" w:rsidRPr="00A36600" w:rsidRDefault="00335F06" w:rsidP="00AF6F5B">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3986748C" w14:textId="488D18F9"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In relation to the Financial Management capacity assessment performed by the Global Fund, ensure timely implementation of the action plan agreed upon by the Principal Recipient and the Global Fund within the first six </w:t>
            </w:r>
            <w:r w:rsidR="00F14445" w:rsidRPr="00A36600">
              <w:rPr>
                <w:sz w:val="18"/>
                <w:szCs w:val="18"/>
                <w:lang w:val="en-GB"/>
              </w:rPr>
              <w:t>months.</w:t>
            </w:r>
          </w:p>
          <w:p w14:paraId="7631F2DA" w14:textId="77777777"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Assist in hiring of financial staff and in assessing the probation </w:t>
            </w:r>
            <w:proofErr w:type="gramStart"/>
            <w:r w:rsidRPr="00A36600">
              <w:rPr>
                <w:sz w:val="18"/>
                <w:szCs w:val="18"/>
                <w:lang w:val="en-GB"/>
              </w:rPr>
              <w:t>period;</w:t>
            </w:r>
            <w:proofErr w:type="gramEnd"/>
          </w:p>
          <w:p w14:paraId="753E86C9" w14:textId="77777777"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Mentoring and coaching of PR and SR </w:t>
            </w:r>
            <w:proofErr w:type="gramStart"/>
            <w:r w:rsidRPr="00A36600">
              <w:rPr>
                <w:sz w:val="18"/>
                <w:szCs w:val="18"/>
                <w:lang w:val="en-GB"/>
              </w:rPr>
              <w:t>staff;</w:t>
            </w:r>
            <w:proofErr w:type="gramEnd"/>
          </w:p>
          <w:p w14:paraId="7AC5B4F1" w14:textId="77777777"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Provide formal training: hands-on training support on financial and accounting procedures including on best practices for financial management as it relates to budgeting, accounting and </w:t>
            </w:r>
            <w:proofErr w:type="gramStart"/>
            <w:r w:rsidRPr="00A36600">
              <w:rPr>
                <w:sz w:val="18"/>
                <w:szCs w:val="18"/>
                <w:lang w:val="en-GB"/>
              </w:rPr>
              <w:t>reporting;</w:t>
            </w:r>
            <w:proofErr w:type="gramEnd"/>
          </w:p>
          <w:p w14:paraId="0DBB7F5C" w14:textId="77777777"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Provide guidance and capacity building of sub-recipients on issues of finance – from contracting and banking issues to budgeting, accounting and </w:t>
            </w:r>
            <w:proofErr w:type="gramStart"/>
            <w:r w:rsidRPr="00A36600">
              <w:rPr>
                <w:sz w:val="18"/>
                <w:szCs w:val="18"/>
                <w:lang w:val="en-GB"/>
              </w:rPr>
              <w:t>reporting;</w:t>
            </w:r>
            <w:proofErr w:type="gramEnd"/>
          </w:p>
          <w:p w14:paraId="6D119EFF" w14:textId="77777777" w:rsidR="00717F8F"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Ensure continuous support for the accountants of </w:t>
            </w:r>
            <w:proofErr w:type="gramStart"/>
            <w:r w:rsidRPr="00A36600">
              <w:rPr>
                <w:sz w:val="18"/>
                <w:szCs w:val="18"/>
                <w:lang w:val="en-GB"/>
              </w:rPr>
              <w:t>SRs;</w:t>
            </w:r>
            <w:proofErr w:type="gramEnd"/>
          </w:p>
          <w:p w14:paraId="580D8DC7" w14:textId="77777777" w:rsidR="00335F06" w:rsidRPr="00A36600" w:rsidRDefault="00717F8F"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Within the fourth quarter of year 1, produce a capacity building action plan for the second year and the plan for transitioning out the </w:t>
            </w:r>
            <w:proofErr w:type="spellStart"/>
            <w:r w:rsidRPr="00A36600">
              <w:rPr>
                <w:sz w:val="18"/>
                <w:szCs w:val="18"/>
                <w:lang w:val="en-GB"/>
              </w:rPr>
              <w:t>FiA</w:t>
            </w:r>
            <w:proofErr w:type="spellEnd"/>
            <w:r w:rsidRPr="00A36600">
              <w:rPr>
                <w:sz w:val="18"/>
                <w:szCs w:val="18"/>
                <w:lang w:val="en-GB"/>
              </w:rPr>
              <w:t>.</w:t>
            </w:r>
          </w:p>
        </w:tc>
      </w:tr>
      <w:tr w:rsidR="00822497" w:rsidRPr="00A36600" w14:paraId="7C5585FB" w14:textId="77777777" w:rsidTr="000D7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left w:val="nil"/>
              <w:right w:val="nil"/>
            </w:tcBorders>
          </w:tcPr>
          <w:p w14:paraId="5B1629FC" w14:textId="77777777" w:rsidR="00F42818" w:rsidRPr="00A36600" w:rsidRDefault="000B23CE" w:rsidP="004B4C9A">
            <w:pPr>
              <w:rPr>
                <w:sz w:val="18"/>
                <w:szCs w:val="18"/>
                <w:lang w:val="en-GB"/>
              </w:rPr>
            </w:pPr>
            <w:r w:rsidRPr="00A36600">
              <w:rPr>
                <w:sz w:val="18"/>
                <w:szCs w:val="18"/>
                <w:lang w:val="en-GB"/>
              </w:rPr>
              <w:br w:type="page"/>
            </w:r>
          </w:p>
        </w:tc>
      </w:tr>
      <w:tr w:rsidR="00822497" w:rsidRPr="00A36600" w14:paraId="4BA3E915"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7801DB6D" w14:textId="77777777" w:rsidR="00822497" w:rsidRPr="00A36600" w:rsidRDefault="00822497" w:rsidP="00822497">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vAlign w:val="center"/>
          </w:tcPr>
          <w:p w14:paraId="7A4BDE81" w14:textId="15BE1FB8" w:rsidR="00822497" w:rsidRPr="00A36600" w:rsidRDefault="00822497" w:rsidP="004570CD">
            <w:pPr>
              <w:keepNext/>
              <w:cnfStyle w:val="000000010000" w:firstRow="0" w:lastRow="0" w:firstColumn="0" w:lastColumn="0" w:oddVBand="0" w:evenVBand="0" w:oddHBand="0" w:evenHBand="1" w:firstRowFirstColumn="0" w:firstRowLastColumn="0" w:lastRowFirstColumn="0" w:lastRowLastColumn="0"/>
              <w:rPr>
                <w:bCs/>
                <w:sz w:val="18"/>
                <w:szCs w:val="18"/>
                <w:lang w:val="en-GB"/>
              </w:rPr>
            </w:pPr>
            <w:r w:rsidRPr="00A36600">
              <w:rPr>
                <w:bCs/>
                <w:caps/>
                <w:sz w:val="18"/>
                <w:szCs w:val="18"/>
                <w:lang w:val="en-GB"/>
              </w:rPr>
              <w:t>Consulting firm Max &amp; Fratelli Consulting (MFC Sarl) (</w:t>
            </w:r>
            <w:r w:rsidR="00C274E8" w:rsidRPr="00A36600">
              <w:rPr>
                <w:bCs/>
                <w:caps/>
                <w:sz w:val="18"/>
                <w:szCs w:val="18"/>
                <w:lang w:val="en-GB"/>
              </w:rPr>
              <w:t>07/</w:t>
            </w:r>
            <w:r w:rsidRPr="00A36600">
              <w:rPr>
                <w:bCs/>
                <w:caps/>
                <w:sz w:val="18"/>
                <w:szCs w:val="18"/>
                <w:lang w:val="en-GB"/>
              </w:rPr>
              <w:t xml:space="preserve">2015 – </w:t>
            </w:r>
            <w:r w:rsidR="00F552D7" w:rsidRPr="00A36600">
              <w:rPr>
                <w:bCs/>
                <w:sz w:val="18"/>
                <w:szCs w:val="18"/>
                <w:lang w:val="en-GB"/>
              </w:rPr>
              <w:t>05/2018</w:t>
            </w:r>
            <w:r w:rsidRPr="00A36600">
              <w:rPr>
                <w:bCs/>
                <w:caps/>
                <w:sz w:val="18"/>
                <w:szCs w:val="18"/>
                <w:lang w:val="en-GB"/>
              </w:rPr>
              <w:t>)</w:t>
            </w:r>
          </w:p>
        </w:tc>
      </w:tr>
      <w:tr w:rsidR="00822497" w:rsidRPr="00A36600" w14:paraId="7E44A428"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A31ABF5"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0E9ED456" w14:textId="42241F8F" w:rsidR="00822497" w:rsidRPr="00A36600" w:rsidRDefault="00415D54" w:rsidP="00822497">
            <w:pPr>
              <w:cnfStyle w:val="000000100000" w:firstRow="0" w:lastRow="0" w:firstColumn="0" w:lastColumn="0" w:oddVBand="0" w:evenVBand="0" w:oddHBand="1" w:evenHBand="0" w:firstRowFirstColumn="0" w:firstRowLastColumn="0" w:lastRowFirstColumn="0" w:lastRowLastColumn="0"/>
              <w:rPr>
                <w:i/>
                <w:color w:val="FF0000"/>
                <w:sz w:val="18"/>
                <w:szCs w:val="18"/>
                <w:lang w:val="en-GB"/>
              </w:rPr>
            </w:pPr>
            <w:r w:rsidRPr="00A36600">
              <w:rPr>
                <w:sz w:val="18"/>
                <w:szCs w:val="18"/>
                <w:lang w:val="en-GB"/>
              </w:rPr>
              <w:t>BENIN</w:t>
            </w:r>
          </w:p>
        </w:tc>
      </w:tr>
      <w:tr w:rsidR="00822497" w:rsidRPr="00A36600" w14:paraId="2B9B7ABE"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A5A8639"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6DDBFD90"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bCs/>
                <w:sz w:val="18"/>
                <w:szCs w:val="18"/>
                <w:lang w:val="en-GB"/>
              </w:rPr>
              <w:t>Consulting firm Max &amp; Fratelli Consulting (MFC Sarl)</w:t>
            </w:r>
          </w:p>
        </w:tc>
      </w:tr>
      <w:tr w:rsidR="00822497" w:rsidRPr="00A36600" w14:paraId="30970B75"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6C0A790"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27E8FF4E"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 xml:space="preserve">Managing Director/Consultant </w:t>
            </w:r>
          </w:p>
        </w:tc>
      </w:tr>
      <w:tr w:rsidR="00822497" w:rsidRPr="00A36600" w14:paraId="45831776" w14:textId="77777777" w:rsidTr="000A1E5C">
        <w:trPr>
          <w:cnfStyle w:val="000000010000" w:firstRow="0" w:lastRow="0" w:firstColumn="0" w:lastColumn="0" w:oddVBand="0" w:evenVBand="0" w:oddHBand="0" w:evenHBand="1"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2D9F6338"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4E9F5C47" w14:textId="0EBDDF0B" w:rsidR="00664B8D" w:rsidRPr="00A36600" w:rsidRDefault="00664B8D"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Tasks related to the Local Fund Agent (LFA) mandate (</w:t>
            </w:r>
            <w:r w:rsidRPr="00A36600">
              <w:rPr>
                <w:b/>
                <w:bCs/>
                <w:sz w:val="18"/>
                <w:szCs w:val="18"/>
                <w:lang w:val="en-GB"/>
              </w:rPr>
              <w:t>Swiss TPH</w:t>
            </w:r>
            <w:r w:rsidRPr="00A36600">
              <w:rPr>
                <w:sz w:val="18"/>
                <w:szCs w:val="18"/>
                <w:lang w:val="en-GB"/>
              </w:rPr>
              <w:t xml:space="preserve"> Consultant</w:t>
            </w:r>
            <w:r w:rsidR="005D3675" w:rsidRPr="00A36600">
              <w:rPr>
                <w:sz w:val="18"/>
                <w:szCs w:val="18"/>
                <w:lang w:val="en-GB"/>
              </w:rPr>
              <w:t xml:space="preserve"> to May 2018</w:t>
            </w:r>
            <w:r w:rsidRPr="00A36600">
              <w:rPr>
                <w:sz w:val="18"/>
                <w:szCs w:val="18"/>
                <w:lang w:val="en-GB"/>
              </w:rPr>
              <w:t>).</w:t>
            </w:r>
          </w:p>
          <w:p w14:paraId="56AE1B68" w14:textId="4CC8CE4E"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Technical assistance and support of the organizations and development projects in organizational </w:t>
            </w:r>
            <w:proofErr w:type="gramStart"/>
            <w:r w:rsidRPr="00A36600">
              <w:rPr>
                <w:sz w:val="18"/>
                <w:szCs w:val="18"/>
                <w:lang w:val="en-GB"/>
              </w:rPr>
              <w:t>management;</w:t>
            </w:r>
            <w:proofErr w:type="gramEnd"/>
          </w:p>
          <w:p w14:paraId="705E4A3B"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Accounting and financial </w:t>
            </w:r>
            <w:proofErr w:type="gramStart"/>
            <w:r w:rsidRPr="00A36600">
              <w:rPr>
                <w:sz w:val="18"/>
                <w:szCs w:val="18"/>
                <w:lang w:val="en-GB"/>
              </w:rPr>
              <w:t>audit;</w:t>
            </w:r>
            <w:proofErr w:type="gramEnd"/>
            <w:r w:rsidRPr="00A36600">
              <w:rPr>
                <w:sz w:val="18"/>
                <w:szCs w:val="18"/>
                <w:lang w:val="en-GB"/>
              </w:rPr>
              <w:t xml:space="preserve"> </w:t>
            </w:r>
          </w:p>
          <w:p w14:paraId="6C52B763"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Project and program </w:t>
            </w:r>
            <w:proofErr w:type="gramStart"/>
            <w:r w:rsidRPr="00A36600">
              <w:rPr>
                <w:sz w:val="18"/>
                <w:szCs w:val="18"/>
                <w:lang w:val="en-GB"/>
              </w:rPr>
              <w:t>assessment;</w:t>
            </w:r>
            <w:proofErr w:type="gramEnd"/>
          </w:p>
          <w:p w14:paraId="39351C15" w14:textId="19B1124E"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Assessment of the organizational, accounting, financial and structural capacity of the organizations</w:t>
            </w:r>
            <w:r w:rsidR="00664B8D" w:rsidRPr="00A36600">
              <w:rPr>
                <w:sz w:val="18"/>
                <w:szCs w:val="18"/>
                <w:lang w:val="en-GB"/>
              </w:rPr>
              <w:t>.</w:t>
            </w:r>
          </w:p>
        </w:tc>
      </w:tr>
      <w:tr w:rsidR="00822497" w:rsidRPr="00A36600" w14:paraId="2F032ECE" w14:textId="77777777" w:rsidTr="00F14445">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5127EECB"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0400D54A"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5FA75DB9" w14:textId="77777777" w:rsidTr="00F14445">
        <w:trPr>
          <w:cnfStyle w:val="000000010000" w:firstRow="0" w:lastRow="0" w:firstColumn="0" w:lastColumn="0" w:oddVBand="0" w:evenVBand="0" w:oddHBand="0" w:evenHBand="1"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single" w:sz="4" w:space="0" w:color="auto"/>
              <w:right w:val="nil"/>
            </w:tcBorders>
          </w:tcPr>
          <w:p w14:paraId="28277426" w14:textId="77777777" w:rsidR="00822497" w:rsidRPr="00A36600" w:rsidRDefault="00822497" w:rsidP="00822497">
            <w:pPr>
              <w:keepNext/>
              <w:rPr>
                <w:b/>
                <w:sz w:val="18"/>
                <w:szCs w:val="18"/>
                <w:lang w:val="en-GB"/>
              </w:rPr>
            </w:pPr>
          </w:p>
        </w:tc>
        <w:tc>
          <w:tcPr>
            <w:tcW w:w="3944" w:type="pct"/>
            <w:gridSpan w:val="7"/>
            <w:tcBorders>
              <w:top w:val="nil"/>
              <w:left w:val="nil"/>
              <w:bottom w:val="single" w:sz="4" w:space="0" w:color="auto"/>
              <w:right w:val="nil"/>
            </w:tcBorders>
          </w:tcPr>
          <w:p w14:paraId="0C9F8B15" w14:textId="77777777" w:rsidR="00822497" w:rsidRPr="00A36600" w:rsidRDefault="00822497" w:rsidP="00822497">
            <w:pPr>
              <w:keepNext/>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4AE38B56"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32C36BC8" w14:textId="77777777" w:rsidR="00822497" w:rsidRPr="00A36600" w:rsidRDefault="00822497" w:rsidP="00822497">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tcPr>
          <w:p w14:paraId="0E0AAEE0" w14:textId="3FA1A69C" w:rsidR="00822497" w:rsidRPr="00A36600" w:rsidRDefault="00822497" w:rsidP="00C274E8">
            <w:pPr>
              <w:keepNext/>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bCs/>
                <w:caps/>
                <w:sz w:val="18"/>
                <w:szCs w:val="18"/>
                <w:lang w:val="en-GB"/>
              </w:rPr>
              <w:t>Local Fund Agent (LFA) (</w:t>
            </w:r>
            <w:r w:rsidR="00C274E8" w:rsidRPr="00A36600">
              <w:rPr>
                <w:bCs/>
                <w:caps/>
                <w:sz w:val="18"/>
                <w:szCs w:val="18"/>
                <w:lang w:val="en-GB"/>
              </w:rPr>
              <w:t>06/</w:t>
            </w:r>
            <w:r w:rsidRPr="00A36600">
              <w:rPr>
                <w:bCs/>
                <w:caps/>
                <w:sz w:val="18"/>
                <w:szCs w:val="18"/>
                <w:lang w:val="en-GB"/>
              </w:rPr>
              <w:t xml:space="preserve">2012 </w:t>
            </w:r>
            <w:r w:rsidR="00C274E8" w:rsidRPr="00A36600">
              <w:rPr>
                <w:bCs/>
                <w:caps/>
                <w:sz w:val="18"/>
                <w:szCs w:val="18"/>
                <w:lang w:val="en-GB"/>
              </w:rPr>
              <w:t>–0</w:t>
            </w:r>
            <w:r w:rsidR="00F552D7" w:rsidRPr="00A36600">
              <w:rPr>
                <w:bCs/>
                <w:caps/>
                <w:sz w:val="18"/>
                <w:szCs w:val="18"/>
                <w:lang w:val="en-GB"/>
              </w:rPr>
              <w:t>5</w:t>
            </w:r>
            <w:r w:rsidR="00C274E8" w:rsidRPr="00A36600">
              <w:rPr>
                <w:bCs/>
                <w:caps/>
                <w:sz w:val="18"/>
                <w:szCs w:val="18"/>
                <w:lang w:val="en-GB"/>
              </w:rPr>
              <w:t>/</w:t>
            </w:r>
            <w:r w:rsidRPr="00A36600">
              <w:rPr>
                <w:bCs/>
                <w:caps/>
                <w:sz w:val="18"/>
                <w:szCs w:val="18"/>
                <w:lang w:val="en-GB"/>
              </w:rPr>
              <w:t>201</w:t>
            </w:r>
            <w:r w:rsidR="00F552D7" w:rsidRPr="00A36600">
              <w:rPr>
                <w:bCs/>
                <w:caps/>
                <w:sz w:val="18"/>
                <w:szCs w:val="18"/>
                <w:lang w:val="en-GB"/>
              </w:rPr>
              <w:t>8</w:t>
            </w:r>
            <w:r w:rsidRPr="00A36600">
              <w:rPr>
                <w:bCs/>
                <w:caps/>
                <w:sz w:val="18"/>
                <w:szCs w:val="18"/>
                <w:lang w:val="en-GB"/>
              </w:rPr>
              <w:t>)</w:t>
            </w:r>
          </w:p>
        </w:tc>
      </w:tr>
      <w:tr w:rsidR="00822497" w:rsidRPr="00A36600" w14:paraId="53DBDE77"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665326B"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434BF3FC" w14:textId="47A49657" w:rsidR="00822497" w:rsidRPr="00A36600" w:rsidRDefault="00415D54"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BENIN, DJIBOUTI, SENEGAL, GUINEA</w:t>
            </w:r>
          </w:p>
        </w:tc>
      </w:tr>
      <w:tr w:rsidR="00822497" w:rsidRPr="00A36600" w14:paraId="20F24984"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4F265DB"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523A483E"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Swiss Tropical Health Institute (Swiss TPH)</w:t>
            </w:r>
          </w:p>
        </w:tc>
      </w:tr>
      <w:tr w:rsidR="00822497" w:rsidRPr="00A36600" w14:paraId="15E479B7"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09FB2260"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Borders>
              <w:bottom w:val="single" w:sz="4" w:space="0" w:color="auto"/>
            </w:tcBorders>
          </w:tcPr>
          <w:p w14:paraId="0262730D" w14:textId="0CD43CA2" w:rsidR="00822497" w:rsidRPr="00A36600" w:rsidRDefault="00822497" w:rsidP="00901492">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rFonts w:eastAsia="Calibri"/>
                <w:b/>
                <w:sz w:val="18"/>
                <w:szCs w:val="18"/>
                <w:lang w:val="en-GB"/>
              </w:rPr>
              <w:t>L</w:t>
            </w:r>
            <w:r w:rsidR="00901492" w:rsidRPr="00A36600">
              <w:rPr>
                <w:rFonts w:eastAsia="Calibri"/>
                <w:b/>
                <w:sz w:val="18"/>
                <w:szCs w:val="18"/>
                <w:lang w:val="en-GB"/>
              </w:rPr>
              <w:t>ocal Fund Agent</w:t>
            </w:r>
            <w:r w:rsidRPr="00A36600">
              <w:rPr>
                <w:rFonts w:eastAsia="Calibri"/>
                <w:b/>
                <w:sz w:val="18"/>
                <w:szCs w:val="18"/>
                <w:lang w:val="en-GB"/>
              </w:rPr>
              <w:t xml:space="preserve"> of the Global Fund</w:t>
            </w:r>
            <w:r w:rsidRPr="00A36600">
              <w:rPr>
                <w:b/>
                <w:bCs/>
                <w:sz w:val="18"/>
                <w:szCs w:val="18"/>
                <w:lang w:val="en-GB"/>
              </w:rPr>
              <w:t>/</w:t>
            </w:r>
            <w:r w:rsidR="00C274E8" w:rsidRPr="00A36600">
              <w:rPr>
                <w:b/>
                <w:bCs/>
                <w:sz w:val="18"/>
                <w:szCs w:val="18"/>
                <w:lang w:val="en-GB"/>
              </w:rPr>
              <w:t>Finance</w:t>
            </w:r>
            <w:r w:rsidRPr="00A36600">
              <w:rPr>
                <w:b/>
                <w:bCs/>
                <w:sz w:val="18"/>
                <w:szCs w:val="18"/>
                <w:lang w:val="en-GB"/>
              </w:rPr>
              <w:t xml:space="preserve"> Expert</w:t>
            </w:r>
            <w:r w:rsidR="00934A00" w:rsidRPr="00A36600">
              <w:rPr>
                <w:b/>
                <w:bCs/>
                <w:sz w:val="18"/>
                <w:szCs w:val="18"/>
                <w:lang w:val="en-GB"/>
              </w:rPr>
              <w:t>/Consultant</w:t>
            </w:r>
          </w:p>
        </w:tc>
      </w:tr>
      <w:tr w:rsidR="00822497" w:rsidRPr="00A36600" w14:paraId="08526914" w14:textId="77777777" w:rsidTr="00F14445">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791E199A"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12C91BAA" w14:textId="77777777" w:rsidR="00822497" w:rsidRPr="00A36600" w:rsidRDefault="00DF7A22"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Budgetary</w:t>
            </w:r>
            <w:r w:rsidR="00822497" w:rsidRPr="00A36600">
              <w:rPr>
                <w:sz w:val="18"/>
                <w:szCs w:val="18"/>
                <w:lang w:val="en-GB"/>
              </w:rPr>
              <w:t xml:space="preserve"> review of</w:t>
            </w:r>
            <w:r w:rsidR="00C274E8" w:rsidRPr="00A36600">
              <w:rPr>
                <w:sz w:val="18"/>
                <w:szCs w:val="18"/>
                <w:lang w:val="en-GB"/>
              </w:rPr>
              <w:t xml:space="preserve"> the progra</w:t>
            </w:r>
            <w:r w:rsidR="00822497" w:rsidRPr="00A36600">
              <w:rPr>
                <w:sz w:val="18"/>
                <w:szCs w:val="18"/>
                <w:lang w:val="en-GB"/>
              </w:rPr>
              <w:t>ms (Stage I, II, annual budgetary reprogramming, etc.) of the princip</w:t>
            </w:r>
            <w:r w:rsidR="00C274E8" w:rsidRPr="00A36600">
              <w:rPr>
                <w:sz w:val="18"/>
                <w:szCs w:val="18"/>
                <w:lang w:val="en-GB"/>
              </w:rPr>
              <w:t>al recipients (PR</w:t>
            </w:r>
            <w:r w:rsidR="002A25BA" w:rsidRPr="00A36600">
              <w:rPr>
                <w:sz w:val="18"/>
                <w:szCs w:val="18"/>
                <w:lang w:val="en-GB"/>
              </w:rPr>
              <w:t>s</w:t>
            </w:r>
            <w:r w:rsidR="00C274E8" w:rsidRPr="00A36600">
              <w:rPr>
                <w:sz w:val="18"/>
                <w:szCs w:val="18"/>
                <w:lang w:val="en-GB"/>
              </w:rPr>
              <w:t>) of different</w:t>
            </w:r>
            <w:r w:rsidR="00822497" w:rsidRPr="00A36600">
              <w:rPr>
                <w:sz w:val="18"/>
                <w:szCs w:val="18"/>
                <w:lang w:val="en-GB"/>
              </w:rPr>
              <w:t xml:space="preserve"> countries (Benin, Djibouti, Senegal, Guinea</w:t>
            </w:r>
            <w:proofErr w:type="gramStart"/>
            <w:r w:rsidR="00822497" w:rsidRPr="00A36600">
              <w:rPr>
                <w:sz w:val="18"/>
                <w:szCs w:val="18"/>
                <w:lang w:val="en-GB"/>
              </w:rPr>
              <w:t>);</w:t>
            </w:r>
            <w:proofErr w:type="gramEnd"/>
          </w:p>
          <w:p w14:paraId="4836FFD4"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Support </w:t>
            </w:r>
            <w:r w:rsidR="002A25BA" w:rsidRPr="00A36600">
              <w:rPr>
                <w:sz w:val="18"/>
                <w:szCs w:val="18"/>
                <w:lang w:val="en-GB"/>
              </w:rPr>
              <w:t>of</w:t>
            </w:r>
            <w:r w:rsidRPr="00A36600">
              <w:rPr>
                <w:sz w:val="18"/>
                <w:szCs w:val="18"/>
                <w:lang w:val="en-GB"/>
              </w:rPr>
              <w:t xml:space="preserve"> the preparation of the PR</w:t>
            </w:r>
            <w:r w:rsidR="002A25BA" w:rsidRPr="00A36600">
              <w:rPr>
                <w:sz w:val="18"/>
                <w:szCs w:val="18"/>
                <w:lang w:val="en-GB"/>
              </w:rPr>
              <w:t>’s</w:t>
            </w:r>
            <w:r w:rsidR="003A7BE8" w:rsidRPr="00A36600">
              <w:rPr>
                <w:sz w:val="18"/>
                <w:szCs w:val="18"/>
                <w:lang w:val="en-GB"/>
              </w:rPr>
              <w:t xml:space="preserve"> </w:t>
            </w:r>
            <w:r w:rsidR="00C274E8" w:rsidRPr="00A36600">
              <w:rPr>
                <w:sz w:val="18"/>
                <w:szCs w:val="18"/>
                <w:lang w:val="en-GB"/>
              </w:rPr>
              <w:t>internal audit</w:t>
            </w:r>
            <w:r w:rsidRPr="00A36600">
              <w:rPr>
                <w:sz w:val="18"/>
                <w:szCs w:val="18"/>
                <w:lang w:val="en-GB"/>
              </w:rPr>
              <w:t xml:space="preserve"> plans o</w:t>
            </w:r>
            <w:r w:rsidR="00C274E8" w:rsidRPr="00A36600">
              <w:rPr>
                <w:sz w:val="18"/>
                <w:szCs w:val="18"/>
                <w:lang w:val="en-GB"/>
              </w:rPr>
              <w:t>f different</w:t>
            </w:r>
            <w:r w:rsidRPr="00A36600">
              <w:rPr>
                <w:sz w:val="18"/>
                <w:szCs w:val="18"/>
                <w:lang w:val="en-GB"/>
              </w:rPr>
              <w:t xml:space="preserve"> countries (Benin, Djibouti, Senegal, Guinea) according to the IIA internal audit </w:t>
            </w:r>
            <w:proofErr w:type="gramStart"/>
            <w:r w:rsidRPr="00A36600">
              <w:rPr>
                <w:sz w:val="18"/>
                <w:szCs w:val="18"/>
                <w:lang w:val="en-GB"/>
              </w:rPr>
              <w:t>standards;</w:t>
            </w:r>
            <w:proofErr w:type="gramEnd"/>
            <w:r w:rsidRPr="00A36600">
              <w:rPr>
                <w:sz w:val="18"/>
                <w:szCs w:val="18"/>
                <w:lang w:val="en-GB"/>
              </w:rPr>
              <w:t xml:space="preserve"> </w:t>
            </w:r>
          </w:p>
          <w:p w14:paraId="01015544"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lastRenderedPageBreak/>
              <w:t xml:space="preserve">Support </w:t>
            </w:r>
            <w:r w:rsidR="002A25BA" w:rsidRPr="00A36600">
              <w:rPr>
                <w:sz w:val="18"/>
                <w:szCs w:val="18"/>
                <w:lang w:val="en-GB"/>
              </w:rPr>
              <w:t xml:space="preserve">of </w:t>
            </w:r>
            <w:r w:rsidRPr="00A36600">
              <w:rPr>
                <w:sz w:val="18"/>
                <w:szCs w:val="18"/>
                <w:lang w:val="en-GB"/>
              </w:rPr>
              <w:t xml:space="preserve">the preparation </w:t>
            </w:r>
            <w:r w:rsidR="00C274E8" w:rsidRPr="00A36600">
              <w:rPr>
                <w:sz w:val="18"/>
                <w:szCs w:val="18"/>
                <w:lang w:val="en-GB"/>
              </w:rPr>
              <w:t xml:space="preserve">of the audit codes for each </w:t>
            </w:r>
            <w:proofErr w:type="gramStart"/>
            <w:r w:rsidR="00C274E8" w:rsidRPr="00A36600">
              <w:rPr>
                <w:sz w:val="18"/>
                <w:szCs w:val="18"/>
                <w:lang w:val="en-GB"/>
              </w:rPr>
              <w:t>PR</w:t>
            </w:r>
            <w:r w:rsidR="002A25BA" w:rsidRPr="00A36600">
              <w:rPr>
                <w:sz w:val="18"/>
                <w:szCs w:val="18"/>
                <w:lang w:val="en-GB"/>
              </w:rPr>
              <w:t>s</w:t>
            </w:r>
            <w:r w:rsidR="00C274E8" w:rsidRPr="00A36600">
              <w:rPr>
                <w:sz w:val="18"/>
                <w:szCs w:val="18"/>
                <w:lang w:val="en-GB"/>
              </w:rPr>
              <w:t>;</w:t>
            </w:r>
            <w:proofErr w:type="gramEnd"/>
          </w:p>
          <w:p w14:paraId="2B30BEBD"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Review of the half-year and annual internal audit reports of the different </w:t>
            </w:r>
            <w:proofErr w:type="gramStart"/>
            <w:r w:rsidRPr="00A36600">
              <w:rPr>
                <w:sz w:val="18"/>
                <w:szCs w:val="18"/>
                <w:lang w:val="en-GB"/>
              </w:rPr>
              <w:t>PR</w:t>
            </w:r>
            <w:r w:rsidR="002A25BA" w:rsidRPr="00A36600">
              <w:rPr>
                <w:sz w:val="18"/>
                <w:szCs w:val="18"/>
                <w:lang w:val="en-GB"/>
              </w:rPr>
              <w:t>s</w:t>
            </w:r>
            <w:r w:rsidRPr="00A36600">
              <w:rPr>
                <w:sz w:val="18"/>
                <w:szCs w:val="18"/>
                <w:lang w:val="en-GB"/>
              </w:rPr>
              <w:t>;</w:t>
            </w:r>
            <w:proofErr w:type="gramEnd"/>
          </w:p>
          <w:p w14:paraId="08121282"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Review of the external audit </w:t>
            </w:r>
            <w:proofErr w:type="gramStart"/>
            <w:r w:rsidRPr="00A36600">
              <w:rPr>
                <w:sz w:val="18"/>
                <w:szCs w:val="18"/>
                <w:lang w:val="en-GB"/>
              </w:rPr>
              <w:t>reports;</w:t>
            </w:r>
            <w:proofErr w:type="gramEnd"/>
          </w:p>
          <w:p w14:paraId="385CCCE5"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Monitoring of the implementation of the findings and the recommendations </w:t>
            </w:r>
            <w:proofErr w:type="spellStart"/>
            <w:proofErr w:type="gramStart"/>
            <w:r w:rsidRPr="00A36600">
              <w:rPr>
                <w:sz w:val="18"/>
                <w:szCs w:val="18"/>
                <w:lang w:val="en-GB"/>
              </w:rPr>
              <w:t>of:</w:t>
            </w:r>
            <w:r w:rsidR="00C274E8" w:rsidRPr="00A36600">
              <w:rPr>
                <w:sz w:val="18"/>
                <w:szCs w:val="18"/>
                <w:lang w:val="en-GB"/>
              </w:rPr>
              <w:t>the</w:t>
            </w:r>
            <w:proofErr w:type="spellEnd"/>
            <w:proofErr w:type="gramEnd"/>
            <w:r w:rsidR="00C274E8" w:rsidRPr="00A36600">
              <w:rPr>
                <w:sz w:val="18"/>
                <w:szCs w:val="18"/>
                <w:lang w:val="en-GB"/>
              </w:rPr>
              <w:t xml:space="preserve"> diagnostic</w:t>
            </w:r>
            <w:r w:rsidR="002A25BA" w:rsidRPr="00A36600">
              <w:rPr>
                <w:sz w:val="18"/>
                <w:szCs w:val="18"/>
                <w:lang w:val="en-GB"/>
              </w:rPr>
              <w:t xml:space="preserve"> review of the OIG, </w:t>
            </w:r>
            <w:r w:rsidRPr="00A36600">
              <w:rPr>
                <w:sz w:val="18"/>
                <w:szCs w:val="18"/>
                <w:lang w:val="en-GB"/>
              </w:rPr>
              <w:t>the manage</w:t>
            </w:r>
            <w:r w:rsidR="002A25BA" w:rsidRPr="00A36600">
              <w:rPr>
                <w:sz w:val="18"/>
                <w:szCs w:val="18"/>
                <w:lang w:val="en-GB"/>
              </w:rPr>
              <w:t xml:space="preserve">ment letters of the Global Fund, </w:t>
            </w:r>
            <w:r w:rsidRPr="00A36600">
              <w:rPr>
                <w:sz w:val="18"/>
                <w:szCs w:val="18"/>
                <w:lang w:val="en-GB"/>
              </w:rPr>
              <w:t>the external audit reports on PR level as well as on SR level.</w:t>
            </w:r>
          </w:p>
          <w:p w14:paraId="5B2D5035"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Review of the annual audit reports and the internal audit </w:t>
            </w:r>
            <w:proofErr w:type="gramStart"/>
            <w:r w:rsidRPr="00A36600">
              <w:rPr>
                <w:sz w:val="18"/>
                <w:szCs w:val="18"/>
                <w:lang w:val="en-GB"/>
              </w:rPr>
              <w:t>reports;</w:t>
            </w:r>
            <w:proofErr w:type="gramEnd"/>
          </w:p>
          <w:p w14:paraId="746AEFB2"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Institutional and organizational diagnosis of the </w:t>
            </w:r>
            <w:proofErr w:type="gramStart"/>
            <w:r w:rsidRPr="00A36600">
              <w:rPr>
                <w:sz w:val="18"/>
                <w:szCs w:val="18"/>
                <w:lang w:val="en-GB"/>
              </w:rPr>
              <w:t>PR;</w:t>
            </w:r>
            <w:proofErr w:type="gramEnd"/>
          </w:p>
          <w:p w14:paraId="457A75D3"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Assessment of the organizational, accounting, financial and structural capacity of the PR (PR Assessment</w:t>
            </w:r>
            <w:proofErr w:type="gramStart"/>
            <w:r w:rsidRPr="00A36600">
              <w:rPr>
                <w:sz w:val="18"/>
                <w:szCs w:val="18"/>
                <w:lang w:val="en-GB"/>
              </w:rPr>
              <w:t>);</w:t>
            </w:r>
            <w:proofErr w:type="gramEnd"/>
          </w:p>
          <w:p w14:paraId="06070ABB"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Review of the progress reports/disbursement requests of the prog</w:t>
            </w:r>
            <w:r w:rsidR="00C274E8" w:rsidRPr="00A36600">
              <w:rPr>
                <w:sz w:val="18"/>
                <w:szCs w:val="18"/>
                <w:lang w:val="en-GB"/>
              </w:rPr>
              <w:t>ram</w:t>
            </w:r>
            <w:r w:rsidRPr="00A36600">
              <w:rPr>
                <w:sz w:val="18"/>
                <w:szCs w:val="18"/>
                <w:lang w:val="en-GB"/>
              </w:rPr>
              <w:t>s (PUDR</w:t>
            </w:r>
            <w:proofErr w:type="gramStart"/>
            <w:r w:rsidRPr="00A36600">
              <w:rPr>
                <w:sz w:val="18"/>
                <w:szCs w:val="18"/>
                <w:lang w:val="en-GB"/>
              </w:rPr>
              <w:t>);</w:t>
            </w:r>
            <w:proofErr w:type="gramEnd"/>
          </w:p>
          <w:p w14:paraId="57334AB3"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Regular monitoring of the activities of the PR and the </w:t>
            </w:r>
            <w:proofErr w:type="gramStart"/>
            <w:r w:rsidRPr="00A36600">
              <w:rPr>
                <w:sz w:val="18"/>
                <w:szCs w:val="18"/>
                <w:lang w:val="en-GB"/>
              </w:rPr>
              <w:t>SR;</w:t>
            </w:r>
            <w:proofErr w:type="gramEnd"/>
          </w:p>
          <w:p w14:paraId="65C599A7"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On-site </w:t>
            </w:r>
            <w:proofErr w:type="gramStart"/>
            <w:r w:rsidRPr="00A36600">
              <w:rPr>
                <w:sz w:val="18"/>
                <w:szCs w:val="18"/>
                <w:lang w:val="en-GB"/>
              </w:rPr>
              <w:t>verifications;</w:t>
            </w:r>
            <w:proofErr w:type="gramEnd"/>
          </w:p>
          <w:p w14:paraId="68A499B2"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Review/control of the bid documents submitted by the </w:t>
            </w:r>
            <w:proofErr w:type="gramStart"/>
            <w:r w:rsidRPr="00A36600">
              <w:rPr>
                <w:sz w:val="18"/>
                <w:szCs w:val="18"/>
                <w:lang w:val="en-GB"/>
              </w:rPr>
              <w:t>PR;</w:t>
            </w:r>
            <w:proofErr w:type="gramEnd"/>
          </w:p>
          <w:p w14:paraId="0DA92F70"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All the other tasks related to the LFA </w:t>
            </w:r>
            <w:proofErr w:type="gramStart"/>
            <w:r w:rsidRPr="00A36600">
              <w:rPr>
                <w:sz w:val="18"/>
                <w:szCs w:val="18"/>
                <w:lang w:val="en-GB"/>
              </w:rPr>
              <w:t>mandate;</w:t>
            </w:r>
            <w:proofErr w:type="gramEnd"/>
          </w:p>
          <w:p w14:paraId="2E8D9323"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Institutional and organizational audit of the </w:t>
            </w:r>
            <w:r w:rsidR="000B23CE" w:rsidRPr="00A36600">
              <w:rPr>
                <w:sz w:val="18"/>
                <w:szCs w:val="18"/>
                <w:lang w:val="en-GB"/>
              </w:rPr>
              <w:t>Centre</w:t>
            </w:r>
            <w:r w:rsidR="008B77A2" w:rsidRPr="00A36600">
              <w:rPr>
                <w:sz w:val="18"/>
                <w:szCs w:val="18"/>
                <w:lang w:val="en-GB"/>
              </w:rPr>
              <w:t xml:space="preserve"> for Reflection and Action for Integrated Development and Solidarity</w:t>
            </w:r>
            <w:r w:rsidRPr="00A36600">
              <w:rPr>
                <w:sz w:val="18"/>
                <w:szCs w:val="18"/>
                <w:lang w:val="en-GB"/>
              </w:rPr>
              <w:t xml:space="preserve"> (</w:t>
            </w:r>
            <w:proofErr w:type="spellStart"/>
            <w:r w:rsidRPr="00A36600">
              <w:rPr>
                <w:sz w:val="18"/>
                <w:szCs w:val="18"/>
                <w:lang w:val="en-GB"/>
              </w:rPr>
              <w:t>CeRADIS</w:t>
            </w:r>
            <w:proofErr w:type="spellEnd"/>
            <w:r w:rsidRPr="00A36600">
              <w:rPr>
                <w:sz w:val="18"/>
                <w:szCs w:val="18"/>
                <w:lang w:val="en-GB"/>
              </w:rPr>
              <w:t>).</w:t>
            </w:r>
          </w:p>
        </w:tc>
      </w:tr>
      <w:tr w:rsidR="00822497" w:rsidRPr="00A36600" w14:paraId="600CAC8B" w14:textId="77777777" w:rsidTr="00F14445">
        <w:trPr>
          <w:cnfStyle w:val="000000010000" w:firstRow="0" w:lastRow="0" w:firstColumn="0" w:lastColumn="0" w:oddVBand="0" w:evenVBand="0" w:oddHBand="0" w:evenHBand="1"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nil"/>
              <w:right w:val="nil"/>
            </w:tcBorders>
          </w:tcPr>
          <w:p w14:paraId="5C95E30E" w14:textId="77777777" w:rsidR="00822497" w:rsidRPr="00A36600" w:rsidRDefault="00822497" w:rsidP="00822497">
            <w:pPr>
              <w:rPr>
                <w:b/>
                <w:sz w:val="18"/>
                <w:szCs w:val="18"/>
                <w:lang w:val="en-GB"/>
              </w:rPr>
            </w:pPr>
          </w:p>
        </w:tc>
        <w:tc>
          <w:tcPr>
            <w:tcW w:w="3944" w:type="pct"/>
            <w:gridSpan w:val="7"/>
            <w:tcBorders>
              <w:top w:val="nil"/>
              <w:left w:val="nil"/>
              <w:bottom w:val="nil"/>
              <w:right w:val="nil"/>
            </w:tcBorders>
          </w:tcPr>
          <w:p w14:paraId="7D34722A"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33F9AEC7"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614430ED" w14:textId="77777777" w:rsidR="00822497" w:rsidRPr="00A36600" w:rsidRDefault="000B23CE" w:rsidP="00822497">
            <w:pPr>
              <w:keepNext/>
              <w:rPr>
                <w:b/>
                <w:sz w:val="18"/>
                <w:szCs w:val="18"/>
                <w:lang w:val="en-GB"/>
              </w:rPr>
            </w:pPr>
            <w:r w:rsidRPr="00A36600">
              <w:rPr>
                <w:sz w:val="18"/>
                <w:szCs w:val="18"/>
                <w:lang w:val="en-GB"/>
              </w:rPr>
              <w:br w:type="page"/>
            </w:r>
            <w:r w:rsidR="00822497" w:rsidRPr="00A36600">
              <w:rPr>
                <w:b/>
                <w:sz w:val="18"/>
                <w:szCs w:val="18"/>
                <w:lang w:val="en-GB"/>
              </w:rPr>
              <w:t xml:space="preserve">Project </w:t>
            </w:r>
            <w:r w:rsidR="00822497" w:rsidRPr="00A36600">
              <w:rPr>
                <w:sz w:val="18"/>
                <w:szCs w:val="18"/>
                <w:lang w:val="en-GB"/>
              </w:rPr>
              <w:t>(from – to)</w:t>
            </w:r>
          </w:p>
        </w:tc>
        <w:tc>
          <w:tcPr>
            <w:tcW w:w="3944" w:type="pct"/>
            <w:gridSpan w:val="7"/>
            <w:shd w:val="clear" w:color="auto" w:fill="D9D9D9" w:themeFill="background1" w:themeFillShade="D9"/>
          </w:tcPr>
          <w:p w14:paraId="1015EB89" w14:textId="77777777" w:rsidR="00822497" w:rsidRPr="00A36600" w:rsidRDefault="00822497" w:rsidP="00822497">
            <w:pPr>
              <w:keepNext/>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bCs/>
                <w:caps/>
                <w:sz w:val="18"/>
                <w:szCs w:val="18"/>
                <w:lang w:val="en-GB"/>
              </w:rPr>
              <w:t>Training firm RenCAP (capacity building) (2011 – 2013)</w:t>
            </w:r>
          </w:p>
        </w:tc>
      </w:tr>
      <w:tr w:rsidR="00822497" w:rsidRPr="00A36600" w14:paraId="78294E63"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CB2D120"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430D8161" w14:textId="76A835AC" w:rsidR="00822497" w:rsidRPr="00A36600" w:rsidRDefault="00415D54"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BENIN</w:t>
            </w:r>
          </w:p>
        </w:tc>
      </w:tr>
      <w:tr w:rsidR="00822497" w:rsidRPr="00A36600" w14:paraId="1F79D298"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3B1183C"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1BFBA1C5"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 xml:space="preserve">Training firm </w:t>
            </w:r>
            <w:proofErr w:type="spellStart"/>
            <w:r w:rsidRPr="00A36600">
              <w:rPr>
                <w:b/>
                <w:bCs/>
                <w:sz w:val="18"/>
                <w:szCs w:val="18"/>
                <w:lang w:val="en-GB"/>
              </w:rPr>
              <w:t>RenCAP</w:t>
            </w:r>
            <w:proofErr w:type="spellEnd"/>
            <w:r w:rsidRPr="00A36600">
              <w:rPr>
                <w:b/>
                <w:bCs/>
                <w:sz w:val="18"/>
                <w:szCs w:val="18"/>
                <w:lang w:val="en-GB"/>
              </w:rPr>
              <w:t xml:space="preserve"> </w:t>
            </w:r>
          </w:p>
        </w:tc>
      </w:tr>
      <w:tr w:rsidR="00822497" w:rsidRPr="00A36600" w14:paraId="016ABF13" w14:textId="77777777" w:rsidTr="00F14445">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56" w:type="pct"/>
          </w:tcPr>
          <w:p w14:paraId="1F90C466"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0FCB32DB" w14:textId="71BC5743" w:rsidR="00822497" w:rsidRPr="00A36600" w:rsidRDefault="00EB7DC9" w:rsidP="00822497">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rFonts w:eastAsia="Calibri"/>
                <w:b/>
                <w:sz w:val="18"/>
                <w:szCs w:val="18"/>
                <w:lang w:val="en-GB"/>
              </w:rPr>
              <w:t>Capacity Building Expert</w:t>
            </w:r>
            <w:r w:rsidR="001614B1" w:rsidRPr="00A36600">
              <w:rPr>
                <w:rFonts w:eastAsia="Calibri"/>
                <w:b/>
                <w:sz w:val="18"/>
                <w:szCs w:val="18"/>
                <w:lang w:val="en-GB"/>
              </w:rPr>
              <w:t>/Finance Expert</w:t>
            </w:r>
          </w:p>
        </w:tc>
      </w:tr>
      <w:tr w:rsidR="00822497" w:rsidRPr="00A36600" w14:paraId="7BAFA0AE" w14:textId="77777777" w:rsidTr="00F14445">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056" w:type="pct"/>
          </w:tcPr>
          <w:p w14:paraId="7730E243"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Pr>
          <w:p w14:paraId="2965248C"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Definition of the accounting and financial audit strategy </w:t>
            </w:r>
            <w:r w:rsidR="00136565" w:rsidRPr="00A36600">
              <w:rPr>
                <w:sz w:val="18"/>
                <w:szCs w:val="18"/>
                <w:lang w:val="en-GB"/>
              </w:rPr>
              <w:t xml:space="preserve">based on the </w:t>
            </w:r>
            <w:r w:rsidRPr="00A36600">
              <w:rPr>
                <w:sz w:val="18"/>
                <w:szCs w:val="18"/>
                <w:lang w:val="en-GB"/>
              </w:rPr>
              <w:t xml:space="preserve">risk </w:t>
            </w:r>
            <w:proofErr w:type="gramStart"/>
            <w:r w:rsidRPr="00A36600">
              <w:rPr>
                <w:sz w:val="18"/>
                <w:szCs w:val="18"/>
                <w:lang w:val="en-GB"/>
              </w:rPr>
              <w:t>approach;</w:t>
            </w:r>
            <w:proofErr w:type="gramEnd"/>
          </w:p>
          <w:p w14:paraId="2837C5C9" w14:textId="136633E1"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Training</w:t>
            </w:r>
            <w:r w:rsidR="00136565" w:rsidRPr="00A36600">
              <w:rPr>
                <w:sz w:val="18"/>
                <w:szCs w:val="18"/>
                <w:lang w:val="en-GB"/>
              </w:rPr>
              <w:t xml:space="preserve"> on </w:t>
            </w:r>
            <w:r w:rsidRPr="00A36600">
              <w:rPr>
                <w:sz w:val="18"/>
                <w:szCs w:val="18"/>
                <w:lang w:val="en-GB"/>
              </w:rPr>
              <w:t xml:space="preserve">validation procedures </w:t>
            </w:r>
            <w:r w:rsidR="00136565" w:rsidRPr="00A36600">
              <w:rPr>
                <w:sz w:val="18"/>
                <w:szCs w:val="18"/>
                <w:lang w:val="en-GB"/>
              </w:rPr>
              <w:t xml:space="preserve">for the </w:t>
            </w:r>
            <w:r w:rsidRPr="00A36600">
              <w:rPr>
                <w:sz w:val="18"/>
                <w:szCs w:val="18"/>
                <w:lang w:val="en-GB"/>
              </w:rPr>
              <w:t>cash account during an audit m</w:t>
            </w:r>
            <w:r w:rsidR="000A1E5C" w:rsidRPr="00A36600">
              <w:rPr>
                <w:sz w:val="18"/>
                <w:szCs w:val="18"/>
                <w:lang w:val="en-GB"/>
              </w:rPr>
              <w:t>ission</w:t>
            </w:r>
            <w:r w:rsidRPr="00A36600">
              <w:rPr>
                <w:sz w:val="18"/>
                <w:szCs w:val="18"/>
                <w:lang w:val="en-GB"/>
              </w:rPr>
              <w:t>: case of the cash and bank</w:t>
            </w:r>
            <w:r w:rsidR="00136565" w:rsidRPr="00A36600">
              <w:rPr>
                <w:sz w:val="18"/>
                <w:szCs w:val="18"/>
                <w:lang w:val="en-GB"/>
              </w:rPr>
              <w:t xml:space="preserve"> </w:t>
            </w:r>
            <w:proofErr w:type="gramStart"/>
            <w:r w:rsidR="00136565" w:rsidRPr="00A36600">
              <w:rPr>
                <w:sz w:val="18"/>
                <w:szCs w:val="18"/>
                <w:lang w:val="en-GB"/>
              </w:rPr>
              <w:t>account</w:t>
            </w:r>
            <w:r w:rsidRPr="00A36600">
              <w:rPr>
                <w:sz w:val="18"/>
                <w:szCs w:val="18"/>
                <w:lang w:val="en-GB"/>
              </w:rPr>
              <w:t>;</w:t>
            </w:r>
            <w:proofErr w:type="gramEnd"/>
          </w:p>
          <w:p w14:paraId="7EAB68F6"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Training</w:t>
            </w:r>
            <w:r w:rsidR="00136565" w:rsidRPr="00A36600">
              <w:rPr>
                <w:sz w:val="18"/>
                <w:szCs w:val="18"/>
                <w:lang w:val="en-GB"/>
              </w:rPr>
              <w:t xml:space="preserve"> on techniques for writing </w:t>
            </w:r>
            <w:r w:rsidRPr="00A36600">
              <w:rPr>
                <w:sz w:val="18"/>
                <w:szCs w:val="18"/>
                <w:lang w:val="en-GB"/>
              </w:rPr>
              <w:t xml:space="preserve">specifications and </w:t>
            </w:r>
            <w:proofErr w:type="gramStart"/>
            <w:r w:rsidR="00136565" w:rsidRPr="00A36600">
              <w:rPr>
                <w:sz w:val="18"/>
                <w:szCs w:val="18"/>
                <w:lang w:val="en-GB"/>
              </w:rPr>
              <w:t>TORs</w:t>
            </w:r>
            <w:r w:rsidRPr="00A36600">
              <w:rPr>
                <w:sz w:val="18"/>
                <w:szCs w:val="18"/>
                <w:lang w:val="en-GB"/>
              </w:rPr>
              <w:t>;</w:t>
            </w:r>
            <w:proofErr w:type="gramEnd"/>
          </w:p>
          <w:p w14:paraId="10E6A75F" w14:textId="77777777" w:rsidR="00822497" w:rsidRPr="00A36600" w:rsidRDefault="00882CC3"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Introduction to the f</w:t>
            </w:r>
            <w:r w:rsidR="00136565" w:rsidRPr="00A36600">
              <w:rPr>
                <w:sz w:val="18"/>
                <w:szCs w:val="18"/>
                <w:lang w:val="en-GB"/>
              </w:rPr>
              <w:t xml:space="preserve">inancing </w:t>
            </w:r>
            <w:r w:rsidRPr="00A36600">
              <w:rPr>
                <w:sz w:val="18"/>
                <w:szCs w:val="18"/>
                <w:lang w:val="en-GB"/>
              </w:rPr>
              <w:t xml:space="preserve">of </w:t>
            </w:r>
            <w:r w:rsidR="00136565" w:rsidRPr="00A36600">
              <w:rPr>
                <w:sz w:val="18"/>
                <w:szCs w:val="18"/>
                <w:lang w:val="en-GB"/>
              </w:rPr>
              <w:t>start-ups</w:t>
            </w:r>
            <w:r w:rsidR="00822497" w:rsidRPr="00A36600">
              <w:rPr>
                <w:sz w:val="18"/>
                <w:szCs w:val="18"/>
                <w:lang w:val="en-GB"/>
              </w:rPr>
              <w:t>.</w:t>
            </w:r>
          </w:p>
        </w:tc>
      </w:tr>
      <w:tr w:rsidR="00822497" w:rsidRPr="00A36600" w14:paraId="06E579B2" w14:textId="77777777" w:rsidTr="00F14445">
        <w:trPr>
          <w:cnfStyle w:val="000000010000" w:firstRow="0" w:lastRow="0" w:firstColumn="0" w:lastColumn="0" w:oddVBand="0" w:evenVBand="0" w:oddHBand="0" w:evenHBand="1"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1BB423C1"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68CC765B"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26C2756E" w14:textId="77777777" w:rsidTr="00F14445">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single" w:sz="4" w:space="0" w:color="auto"/>
              <w:right w:val="nil"/>
            </w:tcBorders>
          </w:tcPr>
          <w:p w14:paraId="2C7A6613" w14:textId="77777777" w:rsidR="00822497" w:rsidRPr="00A36600" w:rsidRDefault="00822497" w:rsidP="00822497">
            <w:pPr>
              <w:keepNext/>
              <w:rPr>
                <w:b/>
                <w:sz w:val="18"/>
                <w:szCs w:val="18"/>
                <w:lang w:val="en-GB"/>
              </w:rPr>
            </w:pPr>
          </w:p>
        </w:tc>
        <w:tc>
          <w:tcPr>
            <w:tcW w:w="3944" w:type="pct"/>
            <w:gridSpan w:val="7"/>
            <w:tcBorders>
              <w:top w:val="nil"/>
              <w:left w:val="nil"/>
              <w:bottom w:val="single" w:sz="4" w:space="0" w:color="auto"/>
              <w:right w:val="nil"/>
            </w:tcBorders>
          </w:tcPr>
          <w:p w14:paraId="6EAABA85" w14:textId="77777777" w:rsidR="00822497" w:rsidRPr="00A36600" w:rsidRDefault="00822497" w:rsidP="00822497">
            <w:pPr>
              <w:keepNext/>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3C28B214"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0D1FD335" w14:textId="77777777" w:rsidR="00822497" w:rsidRPr="00A36600" w:rsidRDefault="00822497" w:rsidP="00822497">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tcPr>
          <w:p w14:paraId="18F64E5B" w14:textId="77777777" w:rsidR="00822497" w:rsidRPr="00A36600" w:rsidRDefault="00822497" w:rsidP="00C274E8">
            <w:pPr>
              <w:keepNext/>
              <w:cnfStyle w:val="000000010000" w:firstRow="0" w:lastRow="0" w:firstColumn="0" w:lastColumn="0" w:oddVBand="0" w:evenVBand="0" w:oddHBand="0" w:evenHBand="1" w:firstRowFirstColumn="0" w:firstRowLastColumn="0" w:lastRowFirstColumn="0" w:lastRowLastColumn="0"/>
              <w:rPr>
                <w:bCs/>
                <w:caps/>
                <w:sz w:val="18"/>
                <w:szCs w:val="18"/>
                <w:lang w:val="en-GB"/>
              </w:rPr>
            </w:pPr>
            <w:r w:rsidRPr="00A36600">
              <w:rPr>
                <w:bCs/>
                <w:caps/>
                <w:sz w:val="18"/>
                <w:szCs w:val="18"/>
                <w:lang w:val="en-GB"/>
              </w:rPr>
              <w:t>Firm LID Management (</w:t>
            </w:r>
            <w:r w:rsidR="00C274E8" w:rsidRPr="00A36600">
              <w:rPr>
                <w:bCs/>
                <w:caps/>
                <w:sz w:val="18"/>
                <w:szCs w:val="18"/>
                <w:lang w:val="en-GB"/>
              </w:rPr>
              <w:t>06/</w:t>
            </w:r>
            <w:r w:rsidRPr="00A36600">
              <w:rPr>
                <w:bCs/>
                <w:caps/>
                <w:sz w:val="18"/>
                <w:szCs w:val="18"/>
                <w:lang w:val="en-GB"/>
              </w:rPr>
              <w:t xml:space="preserve">2010 </w:t>
            </w:r>
            <w:r w:rsidR="00C274E8" w:rsidRPr="00A36600">
              <w:rPr>
                <w:bCs/>
                <w:caps/>
                <w:sz w:val="18"/>
                <w:szCs w:val="18"/>
                <w:lang w:val="en-GB"/>
              </w:rPr>
              <w:t>–06/</w:t>
            </w:r>
            <w:r w:rsidRPr="00A36600">
              <w:rPr>
                <w:bCs/>
                <w:caps/>
                <w:sz w:val="18"/>
                <w:szCs w:val="18"/>
                <w:lang w:val="en-GB"/>
              </w:rPr>
              <w:t>2012)</w:t>
            </w:r>
          </w:p>
        </w:tc>
      </w:tr>
      <w:tr w:rsidR="00822497" w:rsidRPr="00A36600" w14:paraId="5EBDD148"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0448BE0"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60B6C559" w14:textId="1B839754" w:rsidR="00822497" w:rsidRPr="00A36600" w:rsidRDefault="00415D54"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rFonts w:eastAsia="Calibri"/>
                <w:sz w:val="18"/>
                <w:szCs w:val="18"/>
                <w:lang w:val="en-GB"/>
              </w:rPr>
              <w:t>BENIN</w:t>
            </w:r>
          </w:p>
        </w:tc>
      </w:tr>
      <w:tr w:rsidR="00822497" w:rsidRPr="00A36600" w14:paraId="2FF72810"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312993D"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6B8D8A15"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bCs/>
                <w:sz w:val="18"/>
                <w:szCs w:val="18"/>
                <w:lang w:val="en-GB"/>
              </w:rPr>
              <w:t>Firm LID Management</w:t>
            </w:r>
          </w:p>
        </w:tc>
      </w:tr>
      <w:tr w:rsidR="00822497" w:rsidRPr="00A36600" w14:paraId="1E909EAE"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7C8BEF6"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2B52B258" w14:textId="6553370D" w:rsidR="00822497" w:rsidRPr="00A36600" w:rsidRDefault="00EB7DC9"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fr-FR"/>
              </w:rPr>
              <w:t>Consultant – Project manager / Finance Expert</w:t>
            </w:r>
          </w:p>
        </w:tc>
      </w:tr>
      <w:tr w:rsidR="00822497" w:rsidRPr="00A36600" w14:paraId="56FFE10A" w14:textId="77777777" w:rsidTr="00F14445">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56" w:type="pct"/>
          </w:tcPr>
          <w:p w14:paraId="2D244258"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Pr>
          <w:p w14:paraId="6311E83B"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Restructuration of the </w:t>
            </w:r>
            <w:r w:rsidR="00830740" w:rsidRPr="00A36600">
              <w:rPr>
                <w:sz w:val="18"/>
                <w:szCs w:val="18"/>
                <w:lang w:val="en-GB"/>
              </w:rPr>
              <w:t xml:space="preserve">National Coordination Committee </w:t>
            </w:r>
            <w:r w:rsidRPr="00A36600">
              <w:rPr>
                <w:sz w:val="18"/>
                <w:szCs w:val="18"/>
                <w:lang w:val="en-GB"/>
              </w:rPr>
              <w:t xml:space="preserve">(CNC Benin) </w:t>
            </w:r>
            <w:r w:rsidR="00261448" w:rsidRPr="00A36600">
              <w:rPr>
                <w:sz w:val="18"/>
                <w:szCs w:val="18"/>
                <w:lang w:val="en-GB"/>
              </w:rPr>
              <w:t>responsible for the</w:t>
            </w:r>
            <w:r w:rsidRPr="00A36600">
              <w:rPr>
                <w:sz w:val="18"/>
                <w:szCs w:val="18"/>
                <w:lang w:val="en-GB"/>
              </w:rPr>
              <w:t xml:space="preserve"> projec</w:t>
            </w:r>
            <w:r w:rsidR="00E03498" w:rsidRPr="00A36600">
              <w:rPr>
                <w:sz w:val="18"/>
                <w:szCs w:val="18"/>
                <w:lang w:val="en-GB"/>
              </w:rPr>
              <w:t xml:space="preserve">ts funded by the Global Fund to </w:t>
            </w:r>
            <w:proofErr w:type="spellStart"/>
            <w:r w:rsidR="00E03498" w:rsidRPr="00A36600">
              <w:rPr>
                <w:sz w:val="18"/>
                <w:szCs w:val="18"/>
                <w:lang w:val="en-GB"/>
              </w:rPr>
              <w:t>fightAIDS</w:t>
            </w:r>
            <w:proofErr w:type="spellEnd"/>
            <w:r w:rsidR="00E03498" w:rsidRPr="00A36600">
              <w:rPr>
                <w:sz w:val="18"/>
                <w:szCs w:val="18"/>
                <w:lang w:val="en-GB"/>
              </w:rPr>
              <w:t>, Tuberculosis and M</w:t>
            </w:r>
            <w:r w:rsidRPr="00A36600">
              <w:rPr>
                <w:sz w:val="18"/>
                <w:szCs w:val="18"/>
                <w:lang w:val="en-GB"/>
              </w:rPr>
              <w:t>alaria (</w:t>
            </w:r>
            <w:r w:rsidR="00E03498" w:rsidRPr="00A36600">
              <w:rPr>
                <w:sz w:val="18"/>
                <w:szCs w:val="18"/>
                <w:lang w:val="en-GB"/>
              </w:rPr>
              <w:t>January</w:t>
            </w:r>
            <w:r w:rsidRPr="00A36600">
              <w:rPr>
                <w:sz w:val="18"/>
                <w:szCs w:val="18"/>
                <w:lang w:val="en-GB"/>
              </w:rPr>
              <w:t xml:space="preserve"> 2010 - </w:t>
            </w:r>
            <w:r w:rsidR="00E03498" w:rsidRPr="00A36600">
              <w:rPr>
                <w:sz w:val="18"/>
                <w:szCs w:val="18"/>
                <w:lang w:val="en-GB"/>
              </w:rPr>
              <w:t>Dec.</w:t>
            </w:r>
            <w:r w:rsidRPr="00A36600">
              <w:rPr>
                <w:sz w:val="18"/>
                <w:szCs w:val="18"/>
                <w:lang w:val="en-GB"/>
              </w:rPr>
              <w:t xml:space="preserve"> 2010</w:t>
            </w:r>
            <w:proofErr w:type="gramStart"/>
            <w:r w:rsidR="00552A08" w:rsidRPr="00A36600">
              <w:rPr>
                <w:sz w:val="18"/>
                <w:szCs w:val="18"/>
                <w:lang w:val="en-GB"/>
              </w:rPr>
              <w:t>)</w:t>
            </w:r>
            <w:r w:rsidR="008D1200" w:rsidRPr="00A36600">
              <w:rPr>
                <w:sz w:val="18"/>
                <w:szCs w:val="18"/>
                <w:lang w:val="en-GB"/>
              </w:rPr>
              <w:t>;</w:t>
            </w:r>
            <w:proofErr w:type="gramEnd"/>
            <w:r w:rsidR="008D1200" w:rsidRPr="00A36600">
              <w:rPr>
                <w:sz w:val="18"/>
                <w:szCs w:val="18"/>
                <w:lang w:val="en-GB"/>
              </w:rPr>
              <w:t xml:space="preserve"> </w:t>
            </w:r>
          </w:p>
          <w:p w14:paraId="41071D77" w14:textId="3DCE7CD2" w:rsidR="00822497" w:rsidRPr="00A36600" w:rsidRDefault="00E03498"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Participation</w:t>
            </w:r>
            <w:r w:rsidR="00552A08" w:rsidRPr="00A36600">
              <w:rPr>
                <w:sz w:val="18"/>
                <w:szCs w:val="18"/>
                <w:lang w:val="en-GB"/>
              </w:rPr>
              <w:t xml:space="preserve"> in the elaboration of management framework for the private sector </w:t>
            </w:r>
            <w:r w:rsidR="00822497" w:rsidRPr="00A36600">
              <w:rPr>
                <w:sz w:val="18"/>
                <w:szCs w:val="18"/>
                <w:lang w:val="en-GB"/>
              </w:rPr>
              <w:t xml:space="preserve">PR </w:t>
            </w:r>
            <w:r w:rsidR="00552A08" w:rsidRPr="00A36600">
              <w:rPr>
                <w:sz w:val="18"/>
                <w:szCs w:val="18"/>
                <w:lang w:val="en-GB"/>
              </w:rPr>
              <w:t xml:space="preserve">(UGFM-SEIB SA) under the </w:t>
            </w:r>
            <w:r w:rsidR="00822497" w:rsidRPr="00A36600">
              <w:rPr>
                <w:sz w:val="18"/>
                <w:szCs w:val="18"/>
                <w:lang w:val="en-GB"/>
              </w:rPr>
              <w:t>9th V</w:t>
            </w:r>
            <w:r w:rsidR="00552A08" w:rsidRPr="00A36600">
              <w:rPr>
                <w:sz w:val="18"/>
                <w:szCs w:val="18"/>
                <w:lang w:val="en-GB"/>
              </w:rPr>
              <w:t xml:space="preserve">IH&amp;RSS grant of the Global </w:t>
            </w:r>
            <w:r w:rsidR="00CA41CD" w:rsidRPr="00A36600">
              <w:rPr>
                <w:sz w:val="18"/>
                <w:szCs w:val="18"/>
                <w:lang w:val="en-GB"/>
              </w:rPr>
              <w:t>Fund.</w:t>
            </w:r>
            <w:r w:rsidR="008D1200" w:rsidRPr="00A36600">
              <w:rPr>
                <w:sz w:val="18"/>
                <w:szCs w:val="18"/>
                <w:lang w:val="en-GB"/>
              </w:rPr>
              <w:t xml:space="preserve"> </w:t>
            </w:r>
          </w:p>
          <w:p w14:paraId="490225A3"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Writing of the administrative, accounting, financial and technical procedure</w:t>
            </w:r>
            <w:r w:rsidR="00E03498" w:rsidRPr="00A36600">
              <w:rPr>
                <w:sz w:val="18"/>
                <w:szCs w:val="18"/>
                <w:lang w:val="en-GB"/>
              </w:rPr>
              <w:t>s</w:t>
            </w:r>
            <w:r w:rsidRPr="00A36600">
              <w:rPr>
                <w:sz w:val="18"/>
                <w:szCs w:val="18"/>
                <w:lang w:val="en-GB"/>
              </w:rPr>
              <w:t xml:space="preserve"> manual</w:t>
            </w:r>
            <w:r w:rsidR="00E03498" w:rsidRPr="00A36600">
              <w:rPr>
                <w:sz w:val="18"/>
                <w:szCs w:val="18"/>
                <w:lang w:val="en-GB"/>
              </w:rPr>
              <w:t>s</w:t>
            </w:r>
            <w:r w:rsidRPr="00A36600">
              <w:rPr>
                <w:sz w:val="18"/>
                <w:szCs w:val="18"/>
                <w:lang w:val="en-GB"/>
              </w:rPr>
              <w:t xml:space="preserve"> of UGFM-SEIB </w:t>
            </w:r>
            <w:proofErr w:type="gramStart"/>
            <w:r w:rsidRPr="00A36600">
              <w:rPr>
                <w:sz w:val="18"/>
                <w:szCs w:val="18"/>
                <w:lang w:val="en-GB"/>
              </w:rPr>
              <w:t>SA</w:t>
            </w:r>
            <w:r w:rsidR="008D1200" w:rsidRPr="00A36600">
              <w:rPr>
                <w:sz w:val="18"/>
                <w:szCs w:val="18"/>
                <w:lang w:val="en-GB"/>
              </w:rPr>
              <w:t>;</w:t>
            </w:r>
            <w:proofErr w:type="gramEnd"/>
            <w:r w:rsidR="008D1200" w:rsidRPr="00A36600">
              <w:rPr>
                <w:sz w:val="18"/>
                <w:szCs w:val="18"/>
                <w:lang w:val="en-GB"/>
              </w:rPr>
              <w:t xml:space="preserve"> </w:t>
            </w:r>
          </w:p>
          <w:p w14:paraId="726ABC06" w14:textId="0BEE9F0F"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Institutional and organizational audit of the manioc production units of </w:t>
            </w:r>
            <w:r w:rsidR="00CA41CD" w:rsidRPr="00A36600">
              <w:rPr>
                <w:sz w:val="18"/>
                <w:szCs w:val="18"/>
                <w:lang w:val="en-GB"/>
              </w:rPr>
              <w:t>VECOWA.</w:t>
            </w:r>
            <w:r w:rsidR="008D1200" w:rsidRPr="00A36600">
              <w:rPr>
                <w:sz w:val="18"/>
                <w:szCs w:val="18"/>
                <w:lang w:val="en-GB"/>
              </w:rPr>
              <w:t xml:space="preserve"> </w:t>
            </w:r>
          </w:p>
          <w:p w14:paraId="03BC1BE8" w14:textId="53508ADF" w:rsidR="00822497" w:rsidRPr="00A36600" w:rsidRDefault="006F3038"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Development of a </w:t>
            </w:r>
            <w:r w:rsidR="00822497" w:rsidRPr="00A36600">
              <w:rPr>
                <w:sz w:val="18"/>
                <w:szCs w:val="18"/>
                <w:lang w:val="en-GB"/>
              </w:rPr>
              <w:t>gender policy</w:t>
            </w:r>
            <w:r w:rsidRPr="00A36600">
              <w:rPr>
                <w:sz w:val="18"/>
                <w:szCs w:val="18"/>
                <w:lang w:val="en-GB"/>
              </w:rPr>
              <w:t xml:space="preserve"> for</w:t>
            </w:r>
            <w:r w:rsidR="00822497" w:rsidRPr="00A36600">
              <w:rPr>
                <w:sz w:val="18"/>
                <w:szCs w:val="18"/>
                <w:lang w:val="en-GB"/>
              </w:rPr>
              <w:t xml:space="preserve"> the</w:t>
            </w:r>
            <w:r w:rsidR="00830740" w:rsidRPr="00A36600">
              <w:rPr>
                <w:sz w:val="18"/>
                <w:szCs w:val="18"/>
                <w:lang w:val="en-GB"/>
              </w:rPr>
              <w:t xml:space="preserve"> National Fund for the Environment and </w:t>
            </w:r>
            <w:r w:rsidR="00CA41CD" w:rsidRPr="00A36600">
              <w:rPr>
                <w:sz w:val="18"/>
                <w:szCs w:val="18"/>
                <w:lang w:val="en-GB"/>
              </w:rPr>
              <w:t>Climate.</w:t>
            </w:r>
          </w:p>
          <w:p w14:paraId="62875225" w14:textId="690BCF25"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Organizational, institutional and operative diagnosis of the </w:t>
            </w:r>
            <w:r w:rsidR="00112DC3" w:rsidRPr="00A36600">
              <w:rPr>
                <w:sz w:val="18"/>
                <w:szCs w:val="18"/>
                <w:lang w:val="en-GB"/>
              </w:rPr>
              <w:t xml:space="preserve">NGO </w:t>
            </w:r>
            <w:r w:rsidR="00E24267" w:rsidRPr="00A36600">
              <w:rPr>
                <w:sz w:val="18"/>
                <w:szCs w:val="18"/>
                <w:lang w:val="en-GB"/>
              </w:rPr>
              <w:t>Platform of</w:t>
            </w:r>
            <w:r w:rsidRPr="00A36600">
              <w:rPr>
                <w:sz w:val="18"/>
                <w:szCs w:val="18"/>
                <w:lang w:val="en-GB"/>
              </w:rPr>
              <w:t xml:space="preserve"> the prefecture of </w:t>
            </w:r>
            <w:proofErr w:type="spellStart"/>
            <w:r w:rsidRPr="00A36600">
              <w:rPr>
                <w:sz w:val="18"/>
                <w:szCs w:val="18"/>
                <w:lang w:val="en-GB"/>
              </w:rPr>
              <w:t>Kloto</w:t>
            </w:r>
            <w:proofErr w:type="spellEnd"/>
            <w:r w:rsidRPr="00A36600">
              <w:rPr>
                <w:sz w:val="18"/>
                <w:szCs w:val="18"/>
                <w:lang w:val="en-GB"/>
              </w:rPr>
              <w:t xml:space="preserve"> (PF-OSCK)</w:t>
            </w:r>
            <w:r w:rsidR="00712D51" w:rsidRPr="00A36600">
              <w:rPr>
                <w:sz w:val="18"/>
                <w:szCs w:val="18"/>
                <w:lang w:val="en-GB"/>
              </w:rPr>
              <w:t xml:space="preserve"> </w:t>
            </w:r>
            <w:proofErr w:type="gramStart"/>
            <w:r w:rsidR="00712D51" w:rsidRPr="00A36600">
              <w:rPr>
                <w:sz w:val="18"/>
                <w:szCs w:val="18"/>
                <w:lang w:val="en-GB"/>
              </w:rPr>
              <w:t>TOGO</w:t>
            </w:r>
            <w:r w:rsidR="008D1200" w:rsidRPr="00A36600">
              <w:rPr>
                <w:sz w:val="18"/>
                <w:szCs w:val="18"/>
                <w:lang w:val="en-GB"/>
              </w:rPr>
              <w:t>;</w:t>
            </w:r>
            <w:proofErr w:type="gramEnd"/>
            <w:r w:rsidR="008D1200" w:rsidRPr="00A36600">
              <w:rPr>
                <w:sz w:val="18"/>
                <w:szCs w:val="18"/>
                <w:lang w:val="en-GB"/>
              </w:rPr>
              <w:t xml:space="preserve"> </w:t>
            </w:r>
          </w:p>
          <w:p w14:paraId="7C673E7D"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Organizational, operative and financial audit of the </w:t>
            </w:r>
            <w:r w:rsidR="003D4FB6" w:rsidRPr="00A36600">
              <w:rPr>
                <w:sz w:val="18"/>
                <w:szCs w:val="18"/>
                <w:lang w:val="en-GB"/>
              </w:rPr>
              <w:t xml:space="preserve">Development Fund and Urban Facility </w:t>
            </w:r>
            <w:r w:rsidR="008D1200" w:rsidRPr="00A36600">
              <w:rPr>
                <w:sz w:val="18"/>
                <w:szCs w:val="18"/>
                <w:lang w:val="en-GB"/>
              </w:rPr>
              <w:t>(FAEU</w:t>
            </w:r>
            <w:proofErr w:type="gramStart"/>
            <w:r w:rsidR="008D1200" w:rsidRPr="00A36600">
              <w:rPr>
                <w:sz w:val="18"/>
                <w:szCs w:val="18"/>
                <w:lang w:val="en-GB"/>
              </w:rPr>
              <w:t>)</w:t>
            </w:r>
            <w:r w:rsidRPr="00A36600">
              <w:rPr>
                <w:sz w:val="18"/>
                <w:szCs w:val="18"/>
                <w:lang w:val="en-GB"/>
              </w:rPr>
              <w:t>;</w:t>
            </w:r>
            <w:proofErr w:type="gramEnd"/>
          </w:p>
          <w:p w14:paraId="1FD53494" w14:textId="2FCDC3E3" w:rsidR="008D1200" w:rsidRPr="00A36600" w:rsidRDefault="006F3038"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Drafting of </w:t>
            </w:r>
            <w:r w:rsidR="00822497" w:rsidRPr="00A36600">
              <w:rPr>
                <w:sz w:val="18"/>
                <w:szCs w:val="18"/>
                <w:lang w:val="en-GB"/>
              </w:rPr>
              <w:t>administrative, accounting and financi</w:t>
            </w:r>
            <w:r w:rsidR="00E03498" w:rsidRPr="00A36600">
              <w:rPr>
                <w:sz w:val="18"/>
                <w:szCs w:val="18"/>
                <w:lang w:val="en-GB"/>
              </w:rPr>
              <w:t>al procedures manuals of eight</w:t>
            </w:r>
            <w:r w:rsidR="00822497" w:rsidRPr="00A36600">
              <w:rPr>
                <w:sz w:val="18"/>
                <w:szCs w:val="18"/>
                <w:lang w:val="en-GB"/>
              </w:rPr>
              <w:t xml:space="preserve"> municipality associations in </w:t>
            </w:r>
            <w:r w:rsidR="00CA41CD" w:rsidRPr="00A36600">
              <w:rPr>
                <w:sz w:val="18"/>
                <w:szCs w:val="18"/>
                <w:lang w:val="en-GB"/>
              </w:rPr>
              <w:t>Benin.</w:t>
            </w:r>
          </w:p>
          <w:p w14:paraId="514ECC49"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Monitoring and capacity building of the structures and the staff after the end of each mission.</w:t>
            </w:r>
          </w:p>
        </w:tc>
      </w:tr>
      <w:tr w:rsidR="00822497" w:rsidRPr="00A36600" w14:paraId="38CE5D00" w14:textId="77777777" w:rsidTr="00F14445">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31691247"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26EEF8DF"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7105FC43" w14:textId="77777777" w:rsidTr="00F14445">
        <w:trPr>
          <w:cnfStyle w:val="000000010000" w:firstRow="0" w:lastRow="0" w:firstColumn="0" w:lastColumn="0" w:oddVBand="0" w:evenVBand="0" w:oddHBand="0" w:evenHBand="1"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single" w:sz="4" w:space="0" w:color="auto"/>
              <w:right w:val="nil"/>
            </w:tcBorders>
          </w:tcPr>
          <w:p w14:paraId="5FD2A89B" w14:textId="77777777" w:rsidR="00822497" w:rsidRPr="00A36600" w:rsidRDefault="00822497" w:rsidP="00822497">
            <w:pPr>
              <w:keepNext/>
              <w:rPr>
                <w:b/>
                <w:sz w:val="18"/>
                <w:szCs w:val="18"/>
                <w:lang w:val="en-GB"/>
              </w:rPr>
            </w:pPr>
          </w:p>
        </w:tc>
        <w:tc>
          <w:tcPr>
            <w:tcW w:w="3944" w:type="pct"/>
            <w:gridSpan w:val="7"/>
            <w:tcBorders>
              <w:top w:val="nil"/>
              <w:left w:val="nil"/>
              <w:bottom w:val="single" w:sz="4" w:space="0" w:color="auto"/>
              <w:right w:val="nil"/>
            </w:tcBorders>
          </w:tcPr>
          <w:p w14:paraId="2F9B39D2" w14:textId="77777777" w:rsidR="00822497" w:rsidRPr="00A36600" w:rsidRDefault="00822497" w:rsidP="00822497">
            <w:pPr>
              <w:keepNext/>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4ED999B7"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0DAB816A" w14:textId="77777777" w:rsidR="00822497" w:rsidRPr="00A36600" w:rsidRDefault="00822497" w:rsidP="00822497">
            <w:pPr>
              <w:keepNext/>
              <w:rPr>
                <w:b/>
                <w:sz w:val="18"/>
                <w:szCs w:val="18"/>
                <w:lang w:val="en-GB"/>
              </w:rPr>
            </w:pPr>
            <w:r w:rsidRPr="00A36600">
              <w:rPr>
                <w:b/>
                <w:sz w:val="18"/>
                <w:szCs w:val="18"/>
                <w:lang w:val="en-GB"/>
              </w:rPr>
              <w:t xml:space="preserve">Project </w:t>
            </w:r>
            <w:r w:rsidRPr="00A36600">
              <w:rPr>
                <w:sz w:val="18"/>
                <w:szCs w:val="18"/>
                <w:lang w:val="en-GB"/>
              </w:rPr>
              <w:t>(from – to)</w:t>
            </w:r>
          </w:p>
        </w:tc>
        <w:tc>
          <w:tcPr>
            <w:tcW w:w="3944" w:type="pct"/>
            <w:gridSpan w:val="7"/>
            <w:shd w:val="clear" w:color="auto" w:fill="D9D9D9" w:themeFill="background1" w:themeFillShade="D9"/>
          </w:tcPr>
          <w:p w14:paraId="079088B7" w14:textId="217E2F95" w:rsidR="00822497" w:rsidRPr="00A36600" w:rsidRDefault="00822497" w:rsidP="004570CD">
            <w:pPr>
              <w:keepNext/>
              <w:cnfStyle w:val="000000100000" w:firstRow="0" w:lastRow="0" w:firstColumn="0" w:lastColumn="0" w:oddVBand="0" w:evenVBand="0" w:oddHBand="1" w:evenHBand="0" w:firstRowFirstColumn="0" w:firstRowLastColumn="0" w:lastRowFirstColumn="0" w:lastRowLastColumn="0"/>
              <w:rPr>
                <w:bCs/>
                <w:caps/>
                <w:sz w:val="18"/>
                <w:szCs w:val="18"/>
                <w:lang w:val="en-GB"/>
              </w:rPr>
            </w:pPr>
            <w:r w:rsidRPr="00A36600">
              <w:rPr>
                <w:bCs/>
                <w:caps/>
                <w:sz w:val="18"/>
                <w:szCs w:val="18"/>
                <w:lang w:val="en-GB"/>
              </w:rPr>
              <w:t>Firm BEST-SD (</w:t>
            </w:r>
            <w:r w:rsidR="003B21DE" w:rsidRPr="00A36600">
              <w:rPr>
                <w:bCs/>
                <w:caps/>
                <w:sz w:val="18"/>
                <w:szCs w:val="18"/>
                <w:lang w:val="en-GB"/>
              </w:rPr>
              <w:t>09</w:t>
            </w:r>
            <w:r w:rsidR="00E03498" w:rsidRPr="00A36600">
              <w:rPr>
                <w:bCs/>
                <w:caps/>
                <w:sz w:val="18"/>
                <w:szCs w:val="18"/>
                <w:lang w:val="en-GB"/>
              </w:rPr>
              <w:t>/</w:t>
            </w:r>
            <w:r w:rsidRPr="00A36600">
              <w:rPr>
                <w:bCs/>
                <w:caps/>
                <w:sz w:val="18"/>
                <w:szCs w:val="18"/>
                <w:lang w:val="en-GB"/>
              </w:rPr>
              <w:t xml:space="preserve">2009 </w:t>
            </w:r>
            <w:r w:rsidR="00E03498" w:rsidRPr="00A36600">
              <w:rPr>
                <w:bCs/>
                <w:caps/>
                <w:sz w:val="18"/>
                <w:szCs w:val="18"/>
                <w:lang w:val="en-GB"/>
              </w:rPr>
              <w:t>–06/</w:t>
            </w:r>
            <w:r w:rsidRPr="00A36600">
              <w:rPr>
                <w:bCs/>
                <w:caps/>
                <w:sz w:val="18"/>
                <w:szCs w:val="18"/>
                <w:lang w:val="en-GB"/>
              </w:rPr>
              <w:t>2010)</w:t>
            </w:r>
          </w:p>
        </w:tc>
      </w:tr>
      <w:tr w:rsidR="00822497" w:rsidRPr="00A36600" w14:paraId="6B398B70"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CEAD507"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27FB3553" w14:textId="1FBCC229" w:rsidR="00822497" w:rsidRPr="00A36600" w:rsidRDefault="00415D54"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rFonts w:eastAsia="Calibri"/>
                <w:sz w:val="18"/>
                <w:szCs w:val="18"/>
                <w:lang w:val="en-GB"/>
              </w:rPr>
              <w:t>BENIN</w:t>
            </w:r>
          </w:p>
        </w:tc>
      </w:tr>
      <w:tr w:rsidR="00822497" w:rsidRPr="00A36600" w14:paraId="6E0743C6"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9A7432C"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40C8AFA6"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bCs/>
                <w:sz w:val="18"/>
                <w:szCs w:val="18"/>
                <w:lang w:val="en-GB"/>
              </w:rPr>
              <w:t>Firm BEST-SD</w:t>
            </w:r>
          </w:p>
        </w:tc>
      </w:tr>
      <w:tr w:rsidR="00822497" w:rsidRPr="00A36600" w14:paraId="65D55BD8"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7C00648"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0CBDBBAC" w14:textId="02375CB5" w:rsidR="00822497" w:rsidRPr="00A36600" w:rsidRDefault="00434A5C" w:rsidP="00822497">
            <w:pPr>
              <w:cnfStyle w:val="000000010000" w:firstRow="0" w:lastRow="0" w:firstColumn="0" w:lastColumn="0" w:oddVBand="0" w:evenVBand="0" w:oddHBand="0" w:evenHBand="1" w:firstRowFirstColumn="0" w:firstRowLastColumn="0" w:lastRowFirstColumn="0" w:lastRowLastColumn="0"/>
              <w:rPr>
                <w:b/>
                <w:sz w:val="18"/>
                <w:szCs w:val="18"/>
                <w:lang w:val="fr-FR"/>
              </w:rPr>
            </w:pPr>
            <w:r w:rsidRPr="00A36600">
              <w:rPr>
                <w:b/>
                <w:sz w:val="18"/>
                <w:szCs w:val="18"/>
                <w:lang w:val="fr-FR"/>
              </w:rPr>
              <w:t xml:space="preserve">Consultant </w:t>
            </w:r>
            <w:r w:rsidR="00EB7DC9" w:rsidRPr="00A36600">
              <w:rPr>
                <w:b/>
                <w:sz w:val="18"/>
                <w:szCs w:val="18"/>
                <w:lang w:val="fr-FR"/>
              </w:rPr>
              <w:t>–</w:t>
            </w:r>
            <w:r w:rsidRPr="00A36600">
              <w:rPr>
                <w:b/>
                <w:sz w:val="18"/>
                <w:szCs w:val="18"/>
                <w:lang w:val="fr-FR"/>
              </w:rPr>
              <w:t xml:space="preserve"> </w:t>
            </w:r>
            <w:r w:rsidR="00EB7DC9" w:rsidRPr="00A36600">
              <w:rPr>
                <w:b/>
                <w:sz w:val="18"/>
                <w:szCs w:val="18"/>
                <w:lang w:val="fr-FR"/>
              </w:rPr>
              <w:t>Project manager / Finance Expert</w:t>
            </w:r>
          </w:p>
        </w:tc>
      </w:tr>
      <w:tr w:rsidR="00822497" w:rsidRPr="00A36600" w14:paraId="2C4F0C1F" w14:textId="77777777" w:rsidTr="00F1444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56" w:type="pct"/>
            <w:tcBorders>
              <w:bottom w:val="single" w:sz="4" w:space="0" w:color="auto"/>
            </w:tcBorders>
          </w:tcPr>
          <w:p w14:paraId="45316DAC"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Borders>
              <w:bottom w:val="single" w:sz="4" w:space="0" w:color="auto"/>
            </w:tcBorders>
          </w:tcPr>
          <w:p w14:paraId="14493129" w14:textId="03E09623"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Qualitative</w:t>
            </w:r>
            <w:r w:rsidR="008B77A2" w:rsidRPr="00A36600">
              <w:rPr>
                <w:sz w:val="18"/>
                <w:szCs w:val="18"/>
                <w:lang w:val="en-GB"/>
              </w:rPr>
              <w:t xml:space="preserve"> evaluation of national programs and </w:t>
            </w:r>
            <w:r w:rsidRPr="00A36600">
              <w:rPr>
                <w:sz w:val="18"/>
                <w:szCs w:val="18"/>
                <w:lang w:val="en-GB"/>
              </w:rPr>
              <w:t>of the national strategi</w:t>
            </w:r>
            <w:r w:rsidR="00E03498" w:rsidRPr="00A36600">
              <w:rPr>
                <w:sz w:val="18"/>
                <w:szCs w:val="18"/>
                <w:lang w:val="en-GB"/>
              </w:rPr>
              <w:t xml:space="preserve">c plan of </w:t>
            </w:r>
            <w:r w:rsidR="00CA41CD" w:rsidRPr="00A36600">
              <w:rPr>
                <w:sz w:val="18"/>
                <w:szCs w:val="18"/>
                <w:lang w:val="en-GB"/>
              </w:rPr>
              <w:t>Benin.</w:t>
            </w:r>
          </w:p>
          <w:p w14:paraId="56EFA4EB" w14:textId="57C76125" w:rsidR="00822497" w:rsidRPr="00A36600" w:rsidRDefault="00E03498"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Institutional</w:t>
            </w:r>
            <w:r w:rsidR="00822497" w:rsidRPr="00A36600">
              <w:rPr>
                <w:sz w:val="18"/>
                <w:szCs w:val="18"/>
                <w:lang w:val="en-GB"/>
              </w:rPr>
              <w:t xml:space="preserve"> and organizational audit</w:t>
            </w:r>
            <w:r w:rsidR="008B77A2" w:rsidRPr="00A36600">
              <w:rPr>
                <w:sz w:val="18"/>
                <w:szCs w:val="18"/>
                <w:lang w:val="en-GB"/>
              </w:rPr>
              <w:t>s</w:t>
            </w:r>
            <w:r w:rsidR="00822497" w:rsidRPr="00A36600">
              <w:rPr>
                <w:sz w:val="18"/>
                <w:szCs w:val="18"/>
                <w:lang w:val="en-GB"/>
              </w:rPr>
              <w:t xml:space="preserve"> of </w:t>
            </w:r>
            <w:r w:rsidR="008B77A2" w:rsidRPr="00A36600">
              <w:rPr>
                <w:sz w:val="18"/>
                <w:szCs w:val="18"/>
                <w:lang w:val="en-GB"/>
              </w:rPr>
              <w:t xml:space="preserve">health </w:t>
            </w:r>
            <w:r w:rsidR="00CA41CD" w:rsidRPr="00A36600">
              <w:rPr>
                <w:sz w:val="18"/>
                <w:szCs w:val="18"/>
                <w:lang w:val="en-GB"/>
              </w:rPr>
              <w:t>departments</w:t>
            </w:r>
            <w:r w:rsidR="00217237" w:rsidRPr="00A36600">
              <w:rPr>
                <w:sz w:val="18"/>
                <w:szCs w:val="18"/>
                <w:lang w:val="en-GB"/>
              </w:rPr>
              <w:t xml:space="preserve"> (CCM)</w:t>
            </w:r>
          </w:p>
          <w:p w14:paraId="4296BFF6" w14:textId="77777777" w:rsidR="00822497" w:rsidRPr="00A36600" w:rsidRDefault="008B77A2"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Elaboration of a</w:t>
            </w:r>
            <w:r w:rsidR="00822497" w:rsidRPr="00A36600">
              <w:rPr>
                <w:sz w:val="18"/>
                <w:szCs w:val="18"/>
                <w:lang w:val="en-GB"/>
              </w:rPr>
              <w:t>dministrative, accounting, financial and technical procedures manuals</w:t>
            </w:r>
            <w:r w:rsidRPr="00A36600">
              <w:rPr>
                <w:sz w:val="18"/>
                <w:szCs w:val="18"/>
                <w:lang w:val="en-GB"/>
              </w:rPr>
              <w:t xml:space="preserve"> for </w:t>
            </w:r>
            <w:r w:rsidR="00822497" w:rsidRPr="00A36600">
              <w:rPr>
                <w:sz w:val="18"/>
                <w:szCs w:val="18"/>
                <w:lang w:val="en-GB"/>
              </w:rPr>
              <w:t xml:space="preserve">the </w:t>
            </w:r>
            <w:r w:rsidRPr="00A36600">
              <w:rPr>
                <w:sz w:val="18"/>
                <w:szCs w:val="18"/>
                <w:lang w:val="en-GB"/>
              </w:rPr>
              <w:t>c</w:t>
            </w:r>
            <w:r w:rsidR="00822497" w:rsidRPr="00A36600">
              <w:rPr>
                <w:sz w:val="18"/>
                <w:szCs w:val="18"/>
                <w:lang w:val="en-GB"/>
              </w:rPr>
              <w:t xml:space="preserve">oalition of the </w:t>
            </w:r>
            <w:r w:rsidRPr="00A36600">
              <w:rPr>
                <w:sz w:val="18"/>
                <w:szCs w:val="18"/>
                <w:lang w:val="en-GB"/>
              </w:rPr>
              <w:t>B</w:t>
            </w:r>
            <w:r w:rsidR="00822497" w:rsidRPr="00A36600">
              <w:rPr>
                <w:sz w:val="18"/>
                <w:szCs w:val="18"/>
                <w:lang w:val="en-GB"/>
              </w:rPr>
              <w:t xml:space="preserve">eninese companies and </w:t>
            </w:r>
            <w:r w:rsidRPr="00A36600">
              <w:rPr>
                <w:sz w:val="18"/>
                <w:szCs w:val="18"/>
                <w:lang w:val="en-GB"/>
              </w:rPr>
              <w:t>p</w:t>
            </w:r>
            <w:r w:rsidR="00822497" w:rsidRPr="00A36600">
              <w:rPr>
                <w:sz w:val="18"/>
                <w:szCs w:val="18"/>
                <w:lang w:val="en-GB"/>
              </w:rPr>
              <w:t>rivate associations against AIDS, tuberculosis and malaria</w:t>
            </w:r>
            <w:r w:rsidR="003A7BE8" w:rsidRPr="00A36600">
              <w:rPr>
                <w:sz w:val="18"/>
                <w:szCs w:val="18"/>
                <w:lang w:val="en-GB"/>
              </w:rPr>
              <w:t xml:space="preserve"> </w:t>
            </w:r>
            <w:r w:rsidR="00822497" w:rsidRPr="00A36600">
              <w:rPr>
                <w:sz w:val="18"/>
                <w:szCs w:val="18"/>
                <w:lang w:val="en-GB"/>
              </w:rPr>
              <w:t>(CEBAC-STP)</w:t>
            </w:r>
            <w:r w:rsidR="008D1200" w:rsidRPr="00A36600">
              <w:rPr>
                <w:sz w:val="18"/>
                <w:szCs w:val="18"/>
                <w:lang w:val="en-GB"/>
              </w:rPr>
              <w:t>.</w:t>
            </w:r>
          </w:p>
        </w:tc>
      </w:tr>
      <w:tr w:rsidR="00822497" w:rsidRPr="00A36600" w14:paraId="29D64098" w14:textId="77777777" w:rsidTr="00F14445">
        <w:trPr>
          <w:cnfStyle w:val="000000010000" w:firstRow="0" w:lastRow="0" w:firstColumn="0" w:lastColumn="0" w:oddVBand="0" w:evenVBand="0" w:oddHBand="0" w:evenHBand="1"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6F90CD3D"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211E7E0B"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3E6FDA96"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Borders>
              <w:top w:val="single" w:sz="4" w:space="0" w:color="auto"/>
            </w:tcBorders>
            <w:shd w:val="clear" w:color="auto" w:fill="D9D9D9" w:themeFill="background1" w:themeFillShade="D9"/>
          </w:tcPr>
          <w:p w14:paraId="1B78BD78" w14:textId="2C603086" w:rsidR="00822497" w:rsidRPr="00A36600" w:rsidRDefault="000B23CE" w:rsidP="00822497">
            <w:pPr>
              <w:keepNext/>
              <w:rPr>
                <w:b/>
                <w:sz w:val="18"/>
                <w:szCs w:val="18"/>
                <w:lang w:val="en-GB"/>
              </w:rPr>
            </w:pPr>
            <w:r w:rsidRPr="00A36600">
              <w:rPr>
                <w:sz w:val="18"/>
                <w:szCs w:val="18"/>
                <w:lang w:val="en-GB"/>
              </w:rPr>
              <w:br w:type="page"/>
            </w:r>
            <w:r w:rsidR="00822497" w:rsidRPr="00A36600">
              <w:rPr>
                <w:b/>
                <w:sz w:val="18"/>
                <w:szCs w:val="18"/>
                <w:lang w:val="en-GB"/>
              </w:rPr>
              <w:t>Project</w:t>
            </w:r>
            <w:r w:rsidR="00415D54" w:rsidRPr="00A36600">
              <w:rPr>
                <w:b/>
                <w:sz w:val="18"/>
                <w:szCs w:val="18"/>
                <w:lang w:val="en-GB"/>
              </w:rPr>
              <w:t xml:space="preserve"> </w:t>
            </w:r>
            <w:r w:rsidR="00822497" w:rsidRPr="00A36600">
              <w:rPr>
                <w:sz w:val="18"/>
                <w:szCs w:val="18"/>
                <w:lang w:val="en-GB"/>
              </w:rPr>
              <w:t>(from – to)</w:t>
            </w:r>
          </w:p>
        </w:tc>
        <w:tc>
          <w:tcPr>
            <w:tcW w:w="3944" w:type="pct"/>
            <w:gridSpan w:val="7"/>
            <w:tcBorders>
              <w:top w:val="single" w:sz="4" w:space="0" w:color="auto"/>
            </w:tcBorders>
            <w:shd w:val="clear" w:color="auto" w:fill="D9D9D9" w:themeFill="background1" w:themeFillShade="D9"/>
          </w:tcPr>
          <w:p w14:paraId="02096B8E" w14:textId="77777777" w:rsidR="00822497" w:rsidRPr="00A36600" w:rsidRDefault="00822497" w:rsidP="004570CD">
            <w:pPr>
              <w:keepNext/>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bCs/>
                <w:caps/>
                <w:sz w:val="18"/>
                <w:szCs w:val="18"/>
                <w:lang w:val="en-GB"/>
              </w:rPr>
              <w:t>Chartered accountants firm COFIMA (</w:t>
            </w:r>
            <w:r w:rsidR="00E03498" w:rsidRPr="00A36600">
              <w:rPr>
                <w:bCs/>
                <w:caps/>
                <w:sz w:val="18"/>
                <w:szCs w:val="18"/>
                <w:lang w:val="en-GB"/>
              </w:rPr>
              <w:t>01/</w:t>
            </w:r>
            <w:r w:rsidRPr="00A36600">
              <w:rPr>
                <w:bCs/>
                <w:caps/>
                <w:sz w:val="18"/>
                <w:szCs w:val="18"/>
                <w:lang w:val="en-GB"/>
              </w:rPr>
              <w:t xml:space="preserve">2007 </w:t>
            </w:r>
            <w:r w:rsidR="00E03498" w:rsidRPr="00A36600">
              <w:rPr>
                <w:bCs/>
                <w:caps/>
                <w:sz w:val="18"/>
                <w:szCs w:val="18"/>
                <w:lang w:val="en-GB"/>
              </w:rPr>
              <w:t>–09/</w:t>
            </w:r>
            <w:r w:rsidRPr="00A36600">
              <w:rPr>
                <w:bCs/>
                <w:caps/>
                <w:sz w:val="18"/>
                <w:szCs w:val="18"/>
                <w:lang w:val="en-GB"/>
              </w:rPr>
              <w:t>2009)</w:t>
            </w:r>
          </w:p>
        </w:tc>
      </w:tr>
      <w:tr w:rsidR="00822497" w:rsidRPr="00A36600" w14:paraId="0671A7A2"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4218894"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75818FAC"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Benin</w:t>
            </w:r>
          </w:p>
        </w:tc>
      </w:tr>
      <w:tr w:rsidR="00822497" w:rsidRPr="00A36600" w14:paraId="5D3CAEF3"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138A5ED"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05425828"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Chartered </w:t>
            </w:r>
            <w:r w:rsidR="001060F9" w:rsidRPr="00A36600">
              <w:rPr>
                <w:b/>
                <w:sz w:val="18"/>
                <w:szCs w:val="18"/>
                <w:lang w:val="en-GB"/>
              </w:rPr>
              <w:t>accountants’</w:t>
            </w:r>
            <w:r w:rsidRPr="00A36600">
              <w:rPr>
                <w:b/>
                <w:sz w:val="18"/>
                <w:szCs w:val="18"/>
                <w:lang w:val="en-GB"/>
              </w:rPr>
              <w:t xml:space="preserve"> firm COFIMA</w:t>
            </w:r>
          </w:p>
        </w:tc>
      </w:tr>
      <w:tr w:rsidR="00822497" w:rsidRPr="00A36600" w14:paraId="1E80CB19"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C1097DC"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239ECF3B" w14:textId="77777777" w:rsidR="00822497" w:rsidRPr="00A36600" w:rsidRDefault="00E03498" w:rsidP="00822497">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Senior A</w:t>
            </w:r>
            <w:r w:rsidR="00822497" w:rsidRPr="00A36600">
              <w:rPr>
                <w:b/>
                <w:sz w:val="18"/>
                <w:szCs w:val="18"/>
                <w:lang w:val="en-GB"/>
              </w:rPr>
              <w:t>ccounting and</w:t>
            </w:r>
            <w:r w:rsidRPr="00A36600">
              <w:rPr>
                <w:b/>
                <w:sz w:val="18"/>
                <w:szCs w:val="18"/>
                <w:lang w:val="en-GB"/>
              </w:rPr>
              <w:t xml:space="preserve"> Financial A</w:t>
            </w:r>
            <w:r w:rsidR="00822497" w:rsidRPr="00A36600">
              <w:rPr>
                <w:b/>
                <w:sz w:val="18"/>
                <w:szCs w:val="18"/>
                <w:lang w:val="en-GB"/>
              </w:rPr>
              <w:t>uditor</w:t>
            </w:r>
          </w:p>
        </w:tc>
      </w:tr>
      <w:tr w:rsidR="00822497" w:rsidRPr="00A36600" w14:paraId="659F1A17" w14:textId="77777777" w:rsidTr="00F14445">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056" w:type="pct"/>
          </w:tcPr>
          <w:p w14:paraId="4DFC4E8E"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Pr>
          <w:p w14:paraId="635E7A92"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Accounting and financial audit of the support project for the National </w:t>
            </w:r>
            <w:r w:rsidR="00B4624A" w:rsidRPr="00A36600">
              <w:rPr>
                <w:sz w:val="18"/>
                <w:szCs w:val="18"/>
                <w:lang w:val="en-GB"/>
              </w:rPr>
              <w:t>A</w:t>
            </w:r>
            <w:r w:rsidR="00E03498" w:rsidRPr="00A36600">
              <w:rPr>
                <w:sz w:val="18"/>
                <w:szCs w:val="18"/>
                <w:lang w:val="en-GB"/>
              </w:rPr>
              <w:t>uthorizing</w:t>
            </w:r>
            <w:r w:rsidR="003A7BE8" w:rsidRPr="00A36600">
              <w:rPr>
                <w:sz w:val="18"/>
                <w:szCs w:val="18"/>
                <w:lang w:val="en-GB"/>
              </w:rPr>
              <w:t xml:space="preserve"> </w:t>
            </w:r>
            <w:proofErr w:type="gramStart"/>
            <w:r w:rsidR="00B4624A" w:rsidRPr="00A36600">
              <w:rPr>
                <w:sz w:val="18"/>
                <w:szCs w:val="18"/>
                <w:lang w:val="en-GB"/>
              </w:rPr>
              <w:t>O</w:t>
            </w:r>
            <w:r w:rsidRPr="00A36600">
              <w:rPr>
                <w:sz w:val="18"/>
                <w:szCs w:val="18"/>
                <w:lang w:val="en-GB"/>
              </w:rPr>
              <w:t>fficer</w:t>
            </w:r>
            <w:r w:rsidR="00E03498" w:rsidRPr="00A36600">
              <w:rPr>
                <w:sz w:val="18"/>
                <w:szCs w:val="18"/>
                <w:lang w:val="en-GB"/>
              </w:rPr>
              <w:t>;</w:t>
            </w:r>
            <w:proofErr w:type="gramEnd"/>
            <w:r w:rsidR="00E03498" w:rsidRPr="00A36600">
              <w:rPr>
                <w:sz w:val="18"/>
                <w:szCs w:val="18"/>
                <w:lang w:val="en-GB"/>
              </w:rPr>
              <w:t xml:space="preserve"> </w:t>
            </w:r>
          </w:p>
          <w:p w14:paraId="3A911CD7" w14:textId="327D61C6" w:rsidR="00EF6004"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Accounting and financial audit of the</w:t>
            </w:r>
            <w:r w:rsidR="00B4624A" w:rsidRPr="00A36600">
              <w:rPr>
                <w:sz w:val="18"/>
                <w:szCs w:val="18"/>
                <w:lang w:val="en-GB"/>
              </w:rPr>
              <w:t xml:space="preserve"> AfDB</w:t>
            </w:r>
            <w:r w:rsidRPr="00A36600">
              <w:rPr>
                <w:sz w:val="18"/>
                <w:szCs w:val="18"/>
                <w:lang w:val="en-GB"/>
              </w:rPr>
              <w:t xml:space="preserve"> projects EDUCATION III and IV</w:t>
            </w:r>
            <w:r w:rsidR="00B4624A" w:rsidRPr="00A36600">
              <w:rPr>
                <w:sz w:val="18"/>
                <w:szCs w:val="18"/>
                <w:lang w:val="en-GB"/>
              </w:rPr>
              <w:t xml:space="preserve"> for </w:t>
            </w:r>
            <w:r w:rsidRPr="00A36600">
              <w:rPr>
                <w:sz w:val="18"/>
                <w:szCs w:val="18"/>
                <w:lang w:val="en-GB"/>
              </w:rPr>
              <w:t>fiscal years 2005 and 2006</w:t>
            </w:r>
            <w:r w:rsidR="00EF6004" w:rsidRPr="00A36600">
              <w:rPr>
                <w:sz w:val="18"/>
                <w:szCs w:val="18"/>
                <w:lang w:val="en-GB"/>
              </w:rPr>
              <w:t xml:space="preserve"> including</w:t>
            </w:r>
            <w:r w:rsidR="00B4624A" w:rsidRPr="00A36600">
              <w:rPr>
                <w:sz w:val="18"/>
                <w:szCs w:val="18"/>
                <w:lang w:val="en-GB"/>
              </w:rPr>
              <w:t xml:space="preserve"> a</w:t>
            </w:r>
            <w:r w:rsidRPr="00A36600">
              <w:rPr>
                <w:sz w:val="18"/>
                <w:szCs w:val="18"/>
                <w:lang w:val="en-GB"/>
              </w:rPr>
              <w:t>udit of the financial statements, the ECD and the special accounts</w:t>
            </w:r>
            <w:r w:rsidR="00B4624A" w:rsidRPr="00A36600">
              <w:rPr>
                <w:sz w:val="18"/>
                <w:szCs w:val="18"/>
                <w:lang w:val="en-GB"/>
              </w:rPr>
              <w:t>, r</w:t>
            </w:r>
            <w:r w:rsidRPr="00A36600">
              <w:rPr>
                <w:sz w:val="18"/>
                <w:szCs w:val="18"/>
                <w:lang w:val="en-GB"/>
              </w:rPr>
              <w:t>eview of the internal control an</w:t>
            </w:r>
            <w:r w:rsidR="00EF6004" w:rsidRPr="00A36600">
              <w:rPr>
                <w:sz w:val="18"/>
                <w:szCs w:val="18"/>
                <w:lang w:val="en-GB"/>
              </w:rPr>
              <w:t xml:space="preserve">d the loan terms and </w:t>
            </w:r>
            <w:r w:rsidR="00CA41CD" w:rsidRPr="00A36600">
              <w:rPr>
                <w:sz w:val="18"/>
                <w:szCs w:val="18"/>
                <w:lang w:val="en-GB"/>
              </w:rPr>
              <w:t>conditions.</w:t>
            </w:r>
            <w:r w:rsidR="00EF6004" w:rsidRPr="00A36600">
              <w:rPr>
                <w:sz w:val="18"/>
                <w:szCs w:val="18"/>
                <w:lang w:val="en-GB"/>
              </w:rPr>
              <w:t xml:space="preserve"> </w:t>
            </w:r>
          </w:p>
          <w:p w14:paraId="6C0C29DD"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Accounting and financial audit of the</w:t>
            </w:r>
            <w:r w:rsidR="00EF6004" w:rsidRPr="00A36600">
              <w:rPr>
                <w:sz w:val="18"/>
                <w:szCs w:val="18"/>
                <w:lang w:val="en-GB"/>
              </w:rPr>
              <w:t xml:space="preserve"> EU-funded</w:t>
            </w:r>
            <w:r w:rsidR="003A7BE8" w:rsidRPr="00A36600">
              <w:rPr>
                <w:sz w:val="18"/>
                <w:szCs w:val="18"/>
                <w:lang w:val="en-GB"/>
              </w:rPr>
              <w:t xml:space="preserve"> </w:t>
            </w:r>
            <w:r w:rsidR="00104999" w:rsidRPr="00A36600">
              <w:rPr>
                <w:sz w:val="18"/>
                <w:szCs w:val="18"/>
                <w:lang w:val="en-GB"/>
              </w:rPr>
              <w:t>Pan African</w:t>
            </w:r>
            <w:r w:rsidR="003A7BE8" w:rsidRPr="00A36600">
              <w:rPr>
                <w:sz w:val="18"/>
                <w:szCs w:val="18"/>
                <w:lang w:val="en-GB"/>
              </w:rPr>
              <w:t xml:space="preserve"> </w:t>
            </w:r>
            <w:r w:rsidR="00780F1B" w:rsidRPr="00A36600">
              <w:rPr>
                <w:sz w:val="18"/>
                <w:szCs w:val="18"/>
                <w:lang w:val="en-GB"/>
              </w:rPr>
              <w:t>project for</w:t>
            </w:r>
            <w:r w:rsidR="00EF6004" w:rsidRPr="00A36600">
              <w:rPr>
                <w:sz w:val="18"/>
                <w:szCs w:val="18"/>
                <w:lang w:val="en-GB"/>
              </w:rPr>
              <w:t xml:space="preserve"> the </w:t>
            </w:r>
            <w:r w:rsidRPr="00A36600">
              <w:rPr>
                <w:sz w:val="18"/>
                <w:szCs w:val="18"/>
                <w:lang w:val="en-GB"/>
              </w:rPr>
              <w:t>control of animal diseases</w:t>
            </w:r>
            <w:r w:rsidR="00EF6004" w:rsidRPr="00A36600">
              <w:rPr>
                <w:sz w:val="18"/>
                <w:szCs w:val="18"/>
                <w:lang w:val="en-GB"/>
              </w:rPr>
              <w:t xml:space="preserve"> (PACE - BENIN) for the fiscal year </w:t>
            </w:r>
            <w:proofErr w:type="gramStart"/>
            <w:r w:rsidR="00EF6004" w:rsidRPr="00A36600">
              <w:rPr>
                <w:sz w:val="18"/>
                <w:szCs w:val="18"/>
                <w:lang w:val="en-GB"/>
              </w:rPr>
              <w:t>2006;</w:t>
            </w:r>
            <w:proofErr w:type="gramEnd"/>
            <w:r w:rsidR="00EF6004" w:rsidRPr="00A36600">
              <w:rPr>
                <w:sz w:val="18"/>
                <w:szCs w:val="18"/>
                <w:lang w:val="en-GB"/>
              </w:rPr>
              <w:t xml:space="preserve"> </w:t>
            </w:r>
          </w:p>
          <w:p w14:paraId="29AEE13F"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Accounting and financial audit of the support project of the cotton sector; funded by the Wo</w:t>
            </w:r>
            <w:r w:rsidR="00EF6004" w:rsidRPr="00A36600">
              <w:rPr>
                <w:sz w:val="18"/>
                <w:szCs w:val="18"/>
                <w:lang w:val="en-GB"/>
              </w:rPr>
              <w:t>rld Bank, fiscal year 2005-2006 including a</w:t>
            </w:r>
            <w:r w:rsidRPr="00A36600">
              <w:rPr>
                <w:sz w:val="18"/>
                <w:szCs w:val="18"/>
                <w:lang w:val="en-GB"/>
              </w:rPr>
              <w:t xml:space="preserve">udit of the financial statements, </w:t>
            </w:r>
            <w:r w:rsidR="00EF6004" w:rsidRPr="00A36600">
              <w:rPr>
                <w:sz w:val="18"/>
                <w:szCs w:val="18"/>
                <w:lang w:val="en-GB"/>
              </w:rPr>
              <w:t>the ECD and the special account, r</w:t>
            </w:r>
            <w:r w:rsidRPr="00A36600">
              <w:rPr>
                <w:sz w:val="18"/>
                <w:szCs w:val="18"/>
                <w:lang w:val="en-GB"/>
              </w:rPr>
              <w:t>eview of the internal c</w:t>
            </w:r>
            <w:r w:rsidR="00EF6004" w:rsidRPr="00A36600">
              <w:rPr>
                <w:sz w:val="18"/>
                <w:szCs w:val="18"/>
                <w:lang w:val="en-GB"/>
              </w:rPr>
              <w:t>ontrol mechanisms.</w:t>
            </w:r>
          </w:p>
          <w:p w14:paraId="3503FF56"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lastRenderedPageBreak/>
              <w:t xml:space="preserve">Accounting and financial audit of the </w:t>
            </w:r>
            <w:r w:rsidR="00EF6004" w:rsidRPr="00A36600">
              <w:rPr>
                <w:sz w:val="18"/>
                <w:szCs w:val="18"/>
                <w:lang w:val="en-GB"/>
              </w:rPr>
              <w:t>EU-funded P</w:t>
            </w:r>
            <w:r w:rsidR="005E616B" w:rsidRPr="00A36600">
              <w:rPr>
                <w:sz w:val="18"/>
                <w:szCs w:val="18"/>
                <w:lang w:val="en-GB"/>
              </w:rPr>
              <w:t>rogram to fight</w:t>
            </w:r>
            <w:r w:rsidRPr="00A36600">
              <w:rPr>
                <w:sz w:val="18"/>
                <w:szCs w:val="18"/>
                <w:lang w:val="en-GB"/>
              </w:rPr>
              <w:t xml:space="preserve"> against child trafficking</w:t>
            </w:r>
            <w:r w:rsidR="00EF6004" w:rsidRPr="00A36600">
              <w:rPr>
                <w:sz w:val="18"/>
                <w:szCs w:val="18"/>
                <w:lang w:val="en-GB"/>
              </w:rPr>
              <w:t xml:space="preserve"> for the fiscal year 2005 including a</w:t>
            </w:r>
            <w:r w:rsidRPr="00A36600">
              <w:rPr>
                <w:sz w:val="18"/>
                <w:szCs w:val="18"/>
                <w:lang w:val="en-GB"/>
              </w:rPr>
              <w:t>udit of the financial statements,</w:t>
            </w:r>
            <w:r w:rsidR="00EF6004" w:rsidRPr="00A36600">
              <w:rPr>
                <w:sz w:val="18"/>
                <w:szCs w:val="18"/>
                <w:lang w:val="en-GB"/>
              </w:rPr>
              <w:t xml:space="preserve"> review of the internal </w:t>
            </w:r>
            <w:proofErr w:type="gramStart"/>
            <w:r w:rsidR="00EF6004" w:rsidRPr="00A36600">
              <w:rPr>
                <w:sz w:val="18"/>
                <w:szCs w:val="18"/>
                <w:lang w:val="en-GB"/>
              </w:rPr>
              <w:t>control;</w:t>
            </w:r>
            <w:proofErr w:type="gramEnd"/>
            <w:r w:rsidR="00EF6004" w:rsidRPr="00A36600">
              <w:rPr>
                <w:sz w:val="18"/>
                <w:szCs w:val="18"/>
                <w:lang w:val="en-GB"/>
              </w:rPr>
              <w:t xml:space="preserve"> </w:t>
            </w:r>
          </w:p>
          <w:p w14:paraId="75674AB9" w14:textId="77777777" w:rsidR="00822497" w:rsidRPr="00A36600" w:rsidRDefault="00EF6004"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Elaboration of the </w:t>
            </w:r>
            <w:r w:rsidR="00822497" w:rsidRPr="00A36600">
              <w:rPr>
                <w:sz w:val="18"/>
                <w:szCs w:val="18"/>
                <w:lang w:val="en-GB"/>
              </w:rPr>
              <w:t xml:space="preserve">Manual of the administrative, accounting, financial and technical procedures of </w:t>
            </w:r>
            <w:r w:rsidRPr="00A36600">
              <w:rPr>
                <w:sz w:val="18"/>
                <w:szCs w:val="18"/>
                <w:lang w:val="en-GB"/>
              </w:rPr>
              <w:t>the d</w:t>
            </w:r>
            <w:r w:rsidR="005E616B" w:rsidRPr="00A36600">
              <w:rPr>
                <w:sz w:val="18"/>
                <w:szCs w:val="18"/>
                <w:lang w:val="en-GB"/>
              </w:rPr>
              <w:t>ecentralized</w:t>
            </w:r>
            <w:r w:rsidR="00822497" w:rsidRPr="00A36600">
              <w:rPr>
                <w:sz w:val="18"/>
                <w:szCs w:val="18"/>
                <w:lang w:val="en-GB"/>
              </w:rPr>
              <w:t xml:space="preserve"> urban management project</w:t>
            </w:r>
            <w:r w:rsidRPr="00A36600">
              <w:rPr>
                <w:sz w:val="18"/>
                <w:szCs w:val="18"/>
                <w:lang w:val="en-GB"/>
              </w:rPr>
              <w:t xml:space="preserve"> (</w:t>
            </w:r>
            <w:r w:rsidR="00822497" w:rsidRPr="00A36600">
              <w:rPr>
                <w:sz w:val="18"/>
                <w:szCs w:val="18"/>
                <w:lang w:val="en-GB"/>
              </w:rPr>
              <w:t xml:space="preserve">PGUD 2) funded by the World </w:t>
            </w:r>
            <w:proofErr w:type="gramStart"/>
            <w:r w:rsidR="00822497" w:rsidRPr="00A36600">
              <w:rPr>
                <w:sz w:val="18"/>
                <w:szCs w:val="18"/>
                <w:lang w:val="en-GB"/>
              </w:rPr>
              <w:t>Bank;</w:t>
            </w:r>
            <w:proofErr w:type="gramEnd"/>
            <w:r w:rsidR="00822497" w:rsidRPr="00A36600">
              <w:rPr>
                <w:sz w:val="18"/>
                <w:szCs w:val="18"/>
                <w:lang w:val="en-GB"/>
              </w:rPr>
              <w:t xml:space="preserve"> </w:t>
            </w:r>
          </w:p>
          <w:p w14:paraId="16AA9C29" w14:textId="6ED26551" w:rsidR="00822497" w:rsidRPr="00A36600" w:rsidRDefault="00EF6004"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Elaboration of the </w:t>
            </w:r>
            <w:r w:rsidR="00822497" w:rsidRPr="00A36600">
              <w:rPr>
                <w:sz w:val="18"/>
                <w:szCs w:val="18"/>
                <w:lang w:val="en-GB"/>
              </w:rPr>
              <w:t>Manual of the administrative, accounting, financial and technical procedures of the Société du M</w:t>
            </w:r>
            <w:r w:rsidRPr="00A36600">
              <w:rPr>
                <w:sz w:val="18"/>
                <w:szCs w:val="18"/>
                <w:lang w:val="en-GB"/>
              </w:rPr>
              <w:t xml:space="preserve">atériel et des Travaux </w:t>
            </w:r>
            <w:r w:rsidR="006C7C5E" w:rsidRPr="00A36600">
              <w:rPr>
                <w:sz w:val="18"/>
                <w:szCs w:val="18"/>
                <w:lang w:val="en-GB"/>
              </w:rPr>
              <w:t>Publics (</w:t>
            </w:r>
            <w:r w:rsidRPr="00A36600">
              <w:rPr>
                <w:sz w:val="18"/>
                <w:szCs w:val="18"/>
                <w:lang w:val="en-GB"/>
              </w:rPr>
              <w:t>SMTP S.A</w:t>
            </w:r>
            <w:proofErr w:type="gramStart"/>
            <w:r w:rsidRPr="00A36600">
              <w:rPr>
                <w:sz w:val="18"/>
                <w:szCs w:val="18"/>
                <w:lang w:val="en-GB"/>
              </w:rPr>
              <w:t>)</w:t>
            </w:r>
            <w:r w:rsidR="00822497" w:rsidRPr="00A36600">
              <w:rPr>
                <w:sz w:val="18"/>
                <w:szCs w:val="18"/>
                <w:lang w:val="en-GB"/>
              </w:rPr>
              <w:t>;</w:t>
            </w:r>
            <w:proofErr w:type="gramEnd"/>
            <w:r w:rsidR="00822497" w:rsidRPr="00A36600">
              <w:rPr>
                <w:sz w:val="18"/>
                <w:szCs w:val="18"/>
                <w:lang w:val="en-GB"/>
              </w:rPr>
              <w:t xml:space="preserve"> </w:t>
            </w:r>
          </w:p>
          <w:p w14:paraId="2A359B9A" w14:textId="77777777" w:rsidR="00822497" w:rsidRPr="00A36600" w:rsidRDefault="005E616B"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Capacity building for the staff</w:t>
            </w:r>
            <w:r w:rsidR="00822497" w:rsidRPr="00A36600">
              <w:rPr>
                <w:sz w:val="18"/>
                <w:szCs w:val="18"/>
                <w:lang w:val="en-GB"/>
              </w:rPr>
              <w:t xml:space="preserve"> of public and private companies.</w:t>
            </w:r>
          </w:p>
        </w:tc>
      </w:tr>
      <w:tr w:rsidR="00822497" w:rsidRPr="00A36600" w14:paraId="486C65A5" w14:textId="77777777" w:rsidTr="00F14445">
        <w:trPr>
          <w:cnfStyle w:val="000000010000" w:firstRow="0" w:lastRow="0" w:firstColumn="0" w:lastColumn="0" w:oddVBand="0" w:evenVBand="0" w:oddHBand="0" w:evenHBand="1"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23B8D892"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05592851"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1FA8C05D" w14:textId="77777777" w:rsidTr="00F14445">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single" w:sz="4" w:space="0" w:color="auto"/>
              <w:right w:val="nil"/>
            </w:tcBorders>
          </w:tcPr>
          <w:p w14:paraId="018449F4" w14:textId="77777777" w:rsidR="00822497" w:rsidRPr="00A36600" w:rsidRDefault="00822497" w:rsidP="00822497">
            <w:pPr>
              <w:keepNext/>
              <w:rPr>
                <w:b/>
                <w:sz w:val="18"/>
                <w:szCs w:val="18"/>
                <w:lang w:val="en-GB"/>
              </w:rPr>
            </w:pPr>
          </w:p>
        </w:tc>
        <w:tc>
          <w:tcPr>
            <w:tcW w:w="3944" w:type="pct"/>
            <w:gridSpan w:val="7"/>
            <w:tcBorders>
              <w:top w:val="nil"/>
              <w:left w:val="nil"/>
              <w:bottom w:val="single" w:sz="4" w:space="0" w:color="auto"/>
              <w:right w:val="nil"/>
            </w:tcBorders>
          </w:tcPr>
          <w:p w14:paraId="4B15D567" w14:textId="77777777" w:rsidR="00822497" w:rsidRPr="00A36600" w:rsidRDefault="00822497" w:rsidP="00822497">
            <w:pPr>
              <w:keepNext/>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5AE7D3FA"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27E87CF7" w14:textId="427F655B" w:rsidR="00822497" w:rsidRPr="00A36600" w:rsidRDefault="00822497" w:rsidP="00822497">
            <w:pPr>
              <w:keepNext/>
              <w:rPr>
                <w:b/>
                <w:sz w:val="18"/>
                <w:szCs w:val="18"/>
                <w:lang w:val="en-GB"/>
              </w:rPr>
            </w:pPr>
            <w:r w:rsidRPr="00A36600">
              <w:rPr>
                <w:b/>
                <w:sz w:val="18"/>
                <w:szCs w:val="18"/>
                <w:lang w:val="en-GB"/>
              </w:rPr>
              <w:t>Project</w:t>
            </w:r>
            <w:r w:rsidR="00415D54" w:rsidRPr="00A36600">
              <w:rPr>
                <w:b/>
                <w:sz w:val="18"/>
                <w:szCs w:val="18"/>
                <w:lang w:val="en-GB"/>
              </w:rPr>
              <w:t xml:space="preserve"> </w:t>
            </w:r>
            <w:r w:rsidRPr="00A36600">
              <w:rPr>
                <w:sz w:val="18"/>
                <w:szCs w:val="18"/>
                <w:lang w:val="en-GB"/>
              </w:rPr>
              <w:t>(from – to)</w:t>
            </w:r>
          </w:p>
        </w:tc>
        <w:tc>
          <w:tcPr>
            <w:tcW w:w="3944" w:type="pct"/>
            <w:gridSpan w:val="7"/>
            <w:shd w:val="clear" w:color="auto" w:fill="D9D9D9" w:themeFill="background1" w:themeFillShade="D9"/>
          </w:tcPr>
          <w:p w14:paraId="1D0EC6A8" w14:textId="77777777" w:rsidR="00822497" w:rsidRPr="00A36600" w:rsidRDefault="00822497" w:rsidP="000B23CE">
            <w:pPr>
              <w:keepNext/>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bCs/>
                <w:caps/>
                <w:sz w:val="18"/>
                <w:szCs w:val="18"/>
                <w:lang w:val="en-GB"/>
              </w:rPr>
              <w:t xml:space="preserve">Agence de Médecine Préventive [Preventive </w:t>
            </w:r>
            <w:r w:rsidR="005E616B" w:rsidRPr="00A36600">
              <w:rPr>
                <w:bCs/>
                <w:caps/>
                <w:sz w:val="18"/>
                <w:szCs w:val="18"/>
                <w:lang w:val="en-GB"/>
              </w:rPr>
              <w:t>Medicine</w:t>
            </w:r>
            <w:r w:rsidRPr="00A36600">
              <w:rPr>
                <w:bCs/>
                <w:caps/>
                <w:sz w:val="18"/>
                <w:szCs w:val="18"/>
                <w:lang w:val="en-GB"/>
              </w:rPr>
              <w:t xml:space="preserve"> Agency] (AMP) (</w:t>
            </w:r>
            <w:r w:rsidR="005E616B" w:rsidRPr="00A36600">
              <w:rPr>
                <w:bCs/>
                <w:caps/>
                <w:sz w:val="18"/>
                <w:szCs w:val="18"/>
                <w:lang w:val="en-GB"/>
              </w:rPr>
              <w:t>06/</w:t>
            </w:r>
            <w:r w:rsidRPr="00A36600">
              <w:rPr>
                <w:bCs/>
                <w:caps/>
                <w:sz w:val="18"/>
                <w:szCs w:val="18"/>
                <w:lang w:val="en-GB"/>
              </w:rPr>
              <w:t xml:space="preserve">2006 </w:t>
            </w:r>
            <w:r w:rsidR="005E616B" w:rsidRPr="00A36600">
              <w:rPr>
                <w:bCs/>
                <w:caps/>
                <w:sz w:val="18"/>
                <w:szCs w:val="18"/>
                <w:lang w:val="en-GB"/>
              </w:rPr>
              <w:t>–12/</w:t>
            </w:r>
            <w:r w:rsidR="000B23CE" w:rsidRPr="00A36600">
              <w:rPr>
                <w:bCs/>
                <w:caps/>
                <w:sz w:val="18"/>
                <w:szCs w:val="18"/>
                <w:lang w:val="en-GB"/>
              </w:rPr>
              <w:t>2006</w:t>
            </w:r>
            <w:r w:rsidRPr="00A36600">
              <w:rPr>
                <w:bCs/>
                <w:caps/>
                <w:sz w:val="18"/>
                <w:szCs w:val="18"/>
                <w:lang w:val="en-GB"/>
              </w:rPr>
              <w:t>)</w:t>
            </w:r>
          </w:p>
        </w:tc>
      </w:tr>
      <w:tr w:rsidR="00822497" w:rsidRPr="00A36600" w14:paraId="73F2B2F0"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ABBF976"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685DDCF6" w14:textId="449F5396" w:rsidR="00822497" w:rsidRPr="00A36600" w:rsidRDefault="00415D54"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rFonts w:eastAsia="Calibri"/>
                <w:sz w:val="18"/>
                <w:szCs w:val="18"/>
                <w:lang w:val="en-GB"/>
              </w:rPr>
              <w:t>BENIN, BURKINA FASO, IVORY COAST</w:t>
            </w:r>
          </w:p>
        </w:tc>
      </w:tr>
      <w:tr w:rsidR="00822497" w:rsidRPr="00A36600" w14:paraId="5EB49E37"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0C79EC5"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4522AF87" w14:textId="77777777" w:rsidR="00822497" w:rsidRPr="00A36600" w:rsidRDefault="00822497" w:rsidP="00463880">
            <w:pPr>
              <w:cnfStyle w:val="000000010000" w:firstRow="0" w:lastRow="0" w:firstColumn="0" w:lastColumn="0" w:oddVBand="0" w:evenVBand="0" w:oddHBand="0" w:evenHBand="1" w:firstRowFirstColumn="0" w:firstRowLastColumn="0" w:lastRowFirstColumn="0" w:lastRowLastColumn="0"/>
              <w:rPr>
                <w:b/>
                <w:sz w:val="18"/>
                <w:szCs w:val="18"/>
                <w:lang w:val="fr-FR"/>
              </w:rPr>
            </w:pPr>
            <w:r w:rsidRPr="00A36600">
              <w:rPr>
                <w:b/>
                <w:sz w:val="18"/>
                <w:szCs w:val="18"/>
                <w:lang w:val="fr-FR"/>
              </w:rPr>
              <w:t>Agence de Médecine Préventive (AMP)</w:t>
            </w:r>
          </w:p>
        </w:tc>
      </w:tr>
      <w:tr w:rsidR="00822497" w:rsidRPr="00A36600" w14:paraId="20AEA8DC"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2268B75"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2BC0DB6D" w14:textId="756A8989" w:rsidR="00822497" w:rsidRPr="00A36600" w:rsidRDefault="00EB7DC9"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Internal controller</w:t>
            </w:r>
          </w:p>
        </w:tc>
      </w:tr>
      <w:tr w:rsidR="00822497" w:rsidRPr="00A36600" w14:paraId="19AE3CA2" w14:textId="77777777" w:rsidTr="00F14445">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056" w:type="pct"/>
          </w:tcPr>
          <w:p w14:paraId="6790C59A"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Pr>
          <w:p w14:paraId="37F9A24D"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Organizational and financial audit of the offices of the </w:t>
            </w:r>
            <w:r w:rsidR="00780F1B" w:rsidRPr="00A36600">
              <w:rPr>
                <w:sz w:val="18"/>
                <w:szCs w:val="18"/>
                <w:lang w:val="en-GB"/>
              </w:rPr>
              <w:t>French</w:t>
            </w:r>
            <w:r w:rsidR="00463880" w:rsidRPr="00A36600">
              <w:rPr>
                <w:sz w:val="18"/>
                <w:szCs w:val="18"/>
                <w:lang w:val="en-GB"/>
              </w:rPr>
              <w:t xml:space="preserve"> NGO AMP</w:t>
            </w:r>
            <w:r w:rsidRPr="00A36600">
              <w:rPr>
                <w:sz w:val="18"/>
                <w:szCs w:val="18"/>
                <w:lang w:val="en-GB"/>
              </w:rPr>
              <w:t xml:space="preserve"> of Cotonou, Abidjan, Bobo Dioulasso and Ouagadougou</w:t>
            </w:r>
            <w:r w:rsidR="00463880" w:rsidRPr="00A36600">
              <w:rPr>
                <w:sz w:val="18"/>
                <w:szCs w:val="18"/>
                <w:lang w:val="en-GB"/>
              </w:rPr>
              <w:t>, including:</w:t>
            </w:r>
          </w:p>
          <w:p w14:paraId="7ED43963" w14:textId="55A14BE1" w:rsidR="00822497" w:rsidRPr="00A36600" w:rsidRDefault="00822497" w:rsidP="009A5518">
            <w:pPr>
              <w:pStyle w:val="GFABulletedLists1"/>
              <w:numPr>
                <w:ilvl w:val="1"/>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Organizational diagnosis and implementation of administrative, accounting and financial systems in each of the </w:t>
            </w:r>
            <w:r w:rsidR="00126886" w:rsidRPr="00A36600">
              <w:rPr>
                <w:sz w:val="18"/>
                <w:szCs w:val="18"/>
                <w:lang w:val="en-GB"/>
              </w:rPr>
              <w:t>offices.</w:t>
            </w:r>
          </w:p>
          <w:p w14:paraId="2EAA8DDE" w14:textId="2C14B2BB" w:rsidR="00822497" w:rsidRPr="00A36600" w:rsidRDefault="00822497" w:rsidP="009A5518">
            <w:pPr>
              <w:pStyle w:val="GFABulletedLists1"/>
              <w:numPr>
                <w:ilvl w:val="1"/>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Writing of the administrative, accounting and financial procedures </w:t>
            </w:r>
            <w:r w:rsidR="00126886" w:rsidRPr="00A36600">
              <w:rPr>
                <w:sz w:val="18"/>
                <w:szCs w:val="18"/>
                <w:lang w:val="en-GB"/>
              </w:rPr>
              <w:t>manuals.</w:t>
            </w:r>
            <w:r w:rsidRPr="00A36600">
              <w:rPr>
                <w:sz w:val="18"/>
                <w:szCs w:val="18"/>
                <w:lang w:val="en-GB"/>
              </w:rPr>
              <w:t xml:space="preserve"> </w:t>
            </w:r>
          </w:p>
          <w:p w14:paraId="60113DB6" w14:textId="77777777" w:rsidR="00822497" w:rsidRPr="00A36600" w:rsidRDefault="00463880" w:rsidP="009A5518">
            <w:pPr>
              <w:pStyle w:val="GFABulletedLists1"/>
              <w:numPr>
                <w:ilvl w:val="1"/>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 xml:space="preserve">Implementation of </w:t>
            </w:r>
            <w:r w:rsidR="00822497" w:rsidRPr="00A36600">
              <w:rPr>
                <w:sz w:val="18"/>
                <w:szCs w:val="18"/>
                <w:lang w:val="en-GB"/>
              </w:rPr>
              <w:t>capacity building</w:t>
            </w:r>
            <w:r w:rsidRPr="00A36600">
              <w:rPr>
                <w:sz w:val="18"/>
                <w:szCs w:val="18"/>
                <w:lang w:val="en-GB"/>
              </w:rPr>
              <w:t xml:space="preserve"> measures for the financial </w:t>
            </w:r>
            <w:proofErr w:type="gramStart"/>
            <w:r w:rsidRPr="00A36600">
              <w:rPr>
                <w:sz w:val="18"/>
                <w:szCs w:val="18"/>
                <w:lang w:val="en-GB"/>
              </w:rPr>
              <w:t>staff</w:t>
            </w:r>
            <w:r w:rsidR="005E616B" w:rsidRPr="00A36600">
              <w:rPr>
                <w:sz w:val="18"/>
                <w:szCs w:val="18"/>
                <w:lang w:val="en-GB"/>
              </w:rPr>
              <w:t>;</w:t>
            </w:r>
            <w:proofErr w:type="gramEnd"/>
          </w:p>
          <w:p w14:paraId="10795493" w14:textId="77777777" w:rsidR="00822497" w:rsidRPr="00A36600" w:rsidRDefault="00822497" w:rsidP="009A5518">
            <w:pPr>
              <w:pStyle w:val="GFABulletedLists1"/>
              <w:numPr>
                <w:ilvl w:val="0"/>
                <w:numId w:val="7"/>
              </w:num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sz w:val="18"/>
                <w:szCs w:val="18"/>
                <w:lang w:val="en-GB"/>
              </w:rPr>
              <w:t>Implementation of</w:t>
            </w:r>
            <w:r w:rsidR="00463880" w:rsidRPr="00A36600">
              <w:rPr>
                <w:sz w:val="18"/>
                <w:szCs w:val="18"/>
                <w:lang w:val="en-GB"/>
              </w:rPr>
              <w:t xml:space="preserve"> tools to </w:t>
            </w:r>
            <w:r w:rsidRPr="00A36600">
              <w:rPr>
                <w:sz w:val="18"/>
                <w:szCs w:val="18"/>
                <w:lang w:val="en-GB"/>
              </w:rPr>
              <w:t>justif</w:t>
            </w:r>
            <w:r w:rsidR="00463880" w:rsidRPr="00A36600">
              <w:rPr>
                <w:sz w:val="18"/>
                <w:szCs w:val="18"/>
                <w:lang w:val="en-GB"/>
              </w:rPr>
              <w:t>y</w:t>
            </w:r>
            <w:r w:rsidRPr="00A36600">
              <w:rPr>
                <w:sz w:val="18"/>
                <w:szCs w:val="18"/>
                <w:lang w:val="en-GB"/>
              </w:rPr>
              <w:t xml:space="preserve"> the use of the funds provided by the </w:t>
            </w:r>
            <w:r w:rsidR="005E616B" w:rsidRPr="00A36600">
              <w:rPr>
                <w:sz w:val="18"/>
                <w:szCs w:val="18"/>
                <w:lang w:val="en-GB"/>
              </w:rPr>
              <w:t>French</w:t>
            </w:r>
            <w:r w:rsidR="00A05118" w:rsidRPr="00A36600">
              <w:rPr>
                <w:sz w:val="18"/>
                <w:szCs w:val="18"/>
                <w:lang w:val="en-GB"/>
              </w:rPr>
              <w:t xml:space="preserve"> </w:t>
            </w:r>
            <w:r w:rsidR="005E616B" w:rsidRPr="00A36600">
              <w:rPr>
                <w:sz w:val="18"/>
                <w:szCs w:val="18"/>
                <w:lang w:val="en-GB"/>
              </w:rPr>
              <w:t>Government</w:t>
            </w:r>
            <w:r w:rsidRPr="00A36600">
              <w:rPr>
                <w:sz w:val="18"/>
                <w:szCs w:val="18"/>
                <w:lang w:val="en-GB"/>
              </w:rPr>
              <w:t xml:space="preserve"> and the Bill and Melinda Gates </w:t>
            </w:r>
            <w:r w:rsidR="005E616B" w:rsidRPr="00A36600">
              <w:rPr>
                <w:sz w:val="18"/>
                <w:szCs w:val="18"/>
                <w:lang w:val="en-GB"/>
              </w:rPr>
              <w:t>Foundation</w:t>
            </w:r>
            <w:r w:rsidRPr="00A36600">
              <w:rPr>
                <w:sz w:val="18"/>
                <w:szCs w:val="18"/>
                <w:lang w:val="en-GB"/>
              </w:rPr>
              <w:t xml:space="preserve"> (2006).</w:t>
            </w:r>
          </w:p>
        </w:tc>
      </w:tr>
      <w:tr w:rsidR="00822497" w:rsidRPr="00A36600" w14:paraId="7435D7E9" w14:textId="77777777" w:rsidTr="00F14445">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4C58D34A"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06AE9FD1"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4B675774" w14:textId="77777777" w:rsidTr="00F14445">
        <w:trPr>
          <w:cnfStyle w:val="000000010000" w:firstRow="0" w:lastRow="0" w:firstColumn="0" w:lastColumn="0" w:oddVBand="0" w:evenVBand="0" w:oddHBand="0" w:evenHBand="1"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nil"/>
              <w:right w:val="nil"/>
            </w:tcBorders>
          </w:tcPr>
          <w:p w14:paraId="50A8EE52" w14:textId="77777777" w:rsidR="00822497" w:rsidRPr="00A36600" w:rsidRDefault="00822497" w:rsidP="00822497">
            <w:pPr>
              <w:keepNext/>
              <w:rPr>
                <w:b/>
                <w:sz w:val="18"/>
                <w:szCs w:val="18"/>
                <w:lang w:val="en-GB"/>
              </w:rPr>
            </w:pPr>
          </w:p>
        </w:tc>
        <w:tc>
          <w:tcPr>
            <w:tcW w:w="3944" w:type="pct"/>
            <w:gridSpan w:val="7"/>
            <w:tcBorders>
              <w:top w:val="nil"/>
              <w:left w:val="nil"/>
              <w:bottom w:val="nil"/>
              <w:right w:val="nil"/>
            </w:tcBorders>
          </w:tcPr>
          <w:p w14:paraId="7BCB902F" w14:textId="77777777" w:rsidR="00822497" w:rsidRPr="00A36600" w:rsidRDefault="00822497" w:rsidP="00822497">
            <w:pPr>
              <w:keepNext/>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42818" w:rsidRPr="00A36600" w14:paraId="75D281A5" w14:textId="77777777" w:rsidTr="00F14445">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nil"/>
              <w:right w:val="nil"/>
            </w:tcBorders>
          </w:tcPr>
          <w:p w14:paraId="5692EB0F" w14:textId="77777777" w:rsidR="00F42818" w:rsidRPr="00A36600" w:rsidRDefault="00F42818" w:rsidP="00822497">
            <w:pPr>
              <w:keepNext/>
              <w:rPr>
                <w:b/>
                <w:sz w:val="18"/>
                <w:szCs w:val="18"/>
                <w:lang w:val="en-GB"/>
              </w:rPr>
            </w:pPr>
          </w:p>
        </w:tc>
        <w:tc>
          <w:tcPr>
            <w:tcW w:w="3944" w:type="pct"/>
            <w:gridSpan w:val="7"/>
            <w:tcBorders>
              <w:top w:val="nil"/>
              <w:left w:val="nil"/>
              <w:bottom w:val="nil"/>
              <w:right w:val="nil"/>
            </w:tcBorders>
          </w:tcPr>
          <w:p w14:paraId="5D508A32" w14:textId="77777777" w:rsidR="00F42818" w:rsidRPr="00A36600" w:rsidRDefault="00F42818" w:rsidP="00822497">
            <w:pPr>
              <w:keepNext/>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42818" w:rsidRPr="00A36600" w14:paraId="7DD55A4C" w14:textId="77777777" w:rsidTr="00F14445">
        <w:trPr>
          <w:cnfStyle w:val="000000010000" w:firstRow="0" w:lastRow="0" w:firstColumn="0" w:lastColumn="0" w:oddVBand="0" w:evenVBand="0" w:oddHBand="0" w:evenHBand="1"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nil"/>
              <w:right w:val="nil"/>
            </w:tcBorders>
          </w:tcPr>
          <w:p w14:paraId="27C47CD8" w14:textId="77777777" w:rsidR="00F42818" w:rsidRPr="00A36600" w:rsidRDefault="00F42818" w:rsidP="00822497">
            <w:pPr>
              <w:keepNext/>
              <w:rPr>
                <w:b/>
                <w:sz w:val="18"/>
                <w:szCs w:val="18"/>
                <w:lang w:val="en-GB"/>
              </w:rPr>
            </w:pPr>
          </w:p>
        </w:tc>
        <w:tc>
          <w:tcPr>
            <w:tcW w:w="3944" w:type="pct"/>
            <w:gridSpan w:val="7"/>
            <w:tcBorders>
              <w:top w:val="nil"/>
              <w:left w:val="nil"/>
              <w:bottom w:val="nil"/>
              <w:right w:val="nil"/>
            </w:tcBorders>
          </w:tcPr>
          <w:p w14:paraId="37F64582" w14:textId="77777777" w:rsidR="00F42818" w:rsidRPr="00A36600" w:rsidRDefault="00F42818" w:rsidP="00822497">
            <w:pPr>
              <w:keepNext/>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694E320B"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shd w:val="clear" w:color="auto" w:fill="D9D9D9" w:themeFill="background1" w:themeFillShade="D9"/>
          </w:tcPr>
          <w:p w14:paraId="7CF62026" w14:textId="77777777" w:rsidR="00822497" w:rsidRPr="00A36600" w:rsidRDefault="000B23CE" w:rsidP="00822497">
            <w:pPr>
              <w:keepNext/>
              <w:rPr>
                <w:b/>
                <w:sz w:val="18"/>
                <w:szCs w:val="18"/>
                <w:lang w:val="en-GB"/>
              </w:rPr>
            </w:pPr>
            <w:r w:rsidRPr="00A36600">
              <w:rPr>
                <w:sz w:val="18"/>
                <w:szCs w:val="18"/>
                <w:lang w:val="en-GB"/>
              </w:rPr>
              <w:br w:type="page"/>
            </w:r>
            <w:r w:rsidR="00822497" w:rsidRPr="00A36600">
              <w:rPr>
                <w:b/>
                <w:sz w:val="18"/>
                <w:szCs w:val="18"/>
                <w:lang w:val="en-GB"/>
              </w:rPr>
              <w:t xml:space="preserve">Project </w:t>
            </w:r>
            <w:r w:rsidR="00822497" w:rsidRPr="00A36600">
              <w:rPr>
                <w:sz w:val="18"/>
                <w:szCs w:val="18"/>
                <w:lang w:val="en-GB"/>
              </w:rPr>
              <w:t>(from – to)</w:t>
            </w:r>
          </w:p>
        </w:tc>
        <w:tc>
          <w:tcPr>
            <w:tcW w:w="3944" w:type="pct"/>
            <w:gridSpan w:val="7"/>
            <w:shd w:val="clear" w:color="auto" w:fill="D9D9D9" w:themeFill="background1" w:themeFillShade="D9"/>
          </w:tcPr>
          <w:p w14:paraId="093C4C77" w14:textId="77777777" w:rsidR="00822497" w:rsidRPr="00A36600" w:rsidRDefault="00822497" w:rsidP="004570CD">
            <w:pPr>
              <w:keepNext/>
              <w:cnfStyle w:val="000000100000" w:firstRow="0" w:lastRow="0" w:firstColumn="0" w:lastColumn="0" w:oddVBand="0" w:evenVBand="0" w:oddHBand="1" w:evenHBand="0" w:firstRowFirstColumn="0" w:firstRowLastColumn="0" w:lastRowFirstColumn="0" w:lastRowLastColumn="0"/>
              <w:rPr>
                <w:bCs/>
                <w:sz w:val="18"/>
                <w:szCs w:val="18"/>
                <w:lang w:val="en-GB"/>
              </w:rPr>
            </w:pPr>
            <w:r w:rsidRPr="00A36600">
              <w:rPr>
                <w:bCs/>
                <w:caps/>
                <w:sz w:val="18"/>
                <w:szCs w:val="18"/>
                <w:lang w:val="en-GB"/>
              </w:rPr>
              <w:t>Chartered accountants firm BENIN EXPERTISE (</w:t>
            </w:r>
            <w:r w:rsidR="000B23CE" w:rsidRPr="00A36600">
              <w:rPr>
                <w:bCs/>
                <w:caps/>
                <w:sz w:val="18"/>
                <w:szCs w:val="18"/>
                <w:lang w:val="en-GB"/>
              </w:rPr>
              <w:t>10/</w:t>
            </w:r>
            <w:r w:rsidR="005E616B" w:rsidRPr="00A36600">
              <w:rPr>
                <w:bCs/>
                <w:caps/>
                <w:sz w:val="18"/>
                <w:szCs w:val="18"/>
                <w:lang w:val="en-GB"/>
              </w:rPr>
              <w:t>2003 – 06/</w:t>
            </w:r>
            <w:r w:rsidRPr="00A36600">
              <w:rPr>
                <w:bCs/>
                <w:caps/>
                <w:sz w:val="18"/>
                <w:szCs w:val="18"/>
                <w:lang w:val="en-GB"/>
              </w:rPr>
              <w:t>2006)</w:t>
            </w:r>
          </w:p>
        </w:tc>
      </w:tr>
      <w:tr w:rsidR="00822497" w:rsidRPr="00A36600" w14:paraId="79A01F4D"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7E2AE67" w14:textId="77777777" w:rsidR="00822497" w:rsidRPr="00A36600" w:rsidRDefault="00822497" w:rsidP="00822497">
            <w:pPr>
              <w:rPr>
                <w:b/>
                <w:sz w:val="18"/>
                <w:szCs w:val="18"/>
                <w:lang w:val="en-GB"/>
              </w:rPr>
            </w:pPr>
            <w:r w:rsidRPr="00A36600">
              <w:rPr>
                <w:b/>
                <w:sz w:val="18"/>
                <w:szCs w:val="18"/>
                <w:lang w:val="en-GB"/>
              </w:rPr>
              <w:t>Place</w:t>
            </w:r>
          </w:p>
        </w:tc>
        <w:tc>
          <w:tcPr>
            <w:tcW w:w="3944" w:type="pct"/>
            <w:gridSpan w:val="7"/>
          </w:tcPr>
          <w:p w14:paraId="4E49A086" w14:textId="2167B8D7" w:rsidR="00822497" w:rsidRPr="00A36600" w:rsidRDefault="00415D54"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r w:rsidRPr="00A36600">
              <w:rPr>
                <w:rFonts w:eastAsia="Calibri"/>
                <w:sz w:val="18"/>
                <w:szCs w:val="18"/>
                <w:lang w:val="en-GB"/>
              </w:rPr>
              <w:t>BENIN</w:t>
            </w:r>
          </w:p>
        </w:tc>
      </w:tr>
      <w:tr w:rsidR="00822497" w:rsidRPr="00A36600" w14:paraId="5810595C" w14:textId="77777777" w:rsidTr="00F144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56" w:type="pct"/>
          </w:tcPr>
          <w:p w14:paraId="0EDDB906" w14:textId="77777777" w:rsidR="00822497" w:rsidRPr="00A36600" w:rsidRDefault="00822497" w:rsidP="00822497">
            <w:pPr>
              <w:rPr>
                <w:b/>
                <w:sz w:val="18"/>
                <w:szCs w:val="18"/>
                <w:lang w:val="en-GB"/>
              </w:rPr>
            </w:pPr>
            <w:r w:rsidRPr="00A36600">
              <w:rPr>
                <w:b/>
                <w:sz w:val="18"/>
                <w:szCs w:val="18"/>
                <w:lang w:val="en-GB"/>
              </w:rPr>
              <w:t>Employer</w:t>
            </w:r>
          </w:p>
        </w:tc>
        <w:tc>
          <w:tcPr>
            <w:tcW w:w="3944" w:type="pct"/>
            <w:gridSpan w:val="7"/>
          </w:tcPr>
          <w:p w14:paraId="6B0FCBF5" w14:textId="77777777" w:rsidR="00822497" w:rsidRPr="00A36600" w:rsidRDefault="00822497" w:rsidP="00822497">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A36600">
              <w:rPr>
                <w:b/>
                <w:sz w:val="18"/>
                <w:szCs w:val="18"/>
                <w:lang w:val="en-GB"/>
              </w:rPr>
              <w:t xml:space="preserve">Chartered accountants firm </w:t>
            </w:r>
            <w:r w:rsidRPr="00A36600">
              <w:rPr>
                <w:b/>
                <w:bCs/>
                <w:sz w:val="18"/>
                <w:szCs w:val="18"/>
                <w:lang w:val="en-GB"/>
              </w:rPr>
              <w:t>BENIN EXPERTISE</w:t>
            </w:r>
          </w:p>
        </w:tc>
      </w:tr>
      <w:tr w:rsidR="00822497" w:rsidRPr="00A36600" w14:paraId="3B50285A"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640F2DF" w14:textId="77777777" w:rsidR="00822497" w:rsidRPr="00A36600" w:rsidRDefault="00822497" w:rsidP="00822497">
            <w:pPr>
              <w:rPr>
                <w:b/>
                <w:sz w:val="18"/>
                <w:szCs w:val="18"/>
                <w:lang w:val="en-GB"/>
              </w:rPr>
            </w:pPr>
            <w:r w:rsidRPr="00A36600">
              <w:rPr>
                <w:b/>
                <w:sz w:val="18"/>
                <w:szCs w:val="18"/>
                <w:lang w:val="en-GB"/>
              </w:rPr>
              <w:t>Position</w:t>
            </w:r>
          </w:p>
        </w:tc>
        <w:tc>
          <w:tcPr>
            <w:tcW w:w="3944" w:type="pct"/>
            <w:gridSpan w:val="7"/>
          </w:tcPr>
          <w:p w14:paraId="04B1FD54" w14:textId="77777777" w:rsidR="00822497" w:rsidRPr="00A36600" w:rsidRDefault="00975417" w:rsidP="00975417">
            <w:pPr>
              <w:cnfStyle w:val="000000010000" w:firstRow="0" w:lastRow="0" w:firstColumn="0" w:lastColumn="0" w:oddVBand="0" w:evenVBand="0" w:oddHBand="0" w:evenHBand="1" w:firstRowFirstColumn="0" w:firstRowLastColumn="0" w:lastRowFirstColumn="0" w:lastRowLastColumn="0"/>
              <w:rPr>
                <w:b/>
                <w:sz w:val="18"/>
                <w:szCs w:val="18"/>
                <w:lang w:val="en-GB"/>
              </w:rPr>
            </w:pPr>
            <w:r w:rsidRPr="00A36600">
              <w:rPr>
                <w:b/>
                <w:sz w:val="18"/>
                <w:szCs w:val="18"/>
                <w:lang w:val="en-GB"/>
              </w:rPr>
              <w:t>Accountant, Accounting and Financial Auditor</w:t>
            </w:r>
          </w:p>
        </w:tc>
      </w:tr>
      <w:tr w:rsidR="00822497" w:rsidRPr="00A36600" w14:paraId="616D709A" w14:textId="77777777" w:rsidTr="00F1444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56" w:type="pct"/>
          </w:tcPr>
          <w:p w14:paraId="0D28DE50" w14:textId="77777777" w:rsidR="00822497" w:rsidRPr="00A36600" w:rsidRDefault="00822497" w:rsidP="00822497">
            <w:pPr>
              <w:rPr>
                <w:b/>
                <w:sz w:val="18"/>
                <w:szCs w:val="18"/>
                <w:lang w:val="en-GB"/>
              </w:rPr>
            </w:pPr>
            <w:r w:rsidRPr="00A36600">
              <w:rPr>
                <w:b/>
                <w:sz w:val="18"/>
                <w:szCs w:val="18"/>
                <w:lang w:val="en-GB"/>
              </w:rPr>
              <w:t>Task description</w:t>
            </w:r>
          </w:p>
        </w:tc>
        <w:tc>
          <w:tcPr>
            <w:tcW w:w="3944" w:type="pct"/>
            <w:gridSpan w:val="7"/>
          </w:tcPr>
          <w:p w14:paraId="73E55FD4" w14:textId="77777777" w:rsidR="00822497" w:rsidRPr="00A36600" w:rsidRDefault="0097541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Assist companies in </w:t>
            </w:r>
            <w:r w:rsidR="00822497" w:rsidRPr="00A36600">
              <w:rPr>
                <w:sz w:val="18"/>
                <w:szCs w:val="18"/>
                <w:lang w:val="en-GB"/>
              </w:rPr>
              <w:t xml:space="preserve">the implementation of management </w:t>
            </w:r>
            <w:proofErr w:type="gramStart"/>
            <w:r w:rsidR="00822497" w:rsidRPr="00A36600">
              <w:rPr>
                <w:sz w:val="18"/>
                <w:szCs w:val="18"/>
                <w:lang w:val="en-GB"/>
              </w:rPr>
              <w:t>tools;</w:t>
            </w:r>
            <w:proofErr w:type="gramEnd"/>
          </w:p>
          <w:p w14:paraId="419A2DC5"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Control of the </w:t>
            </w:r>
            <w:proofErr w:type="gramStart"/>
            <w:r w:rsidRPr="00A36600">
              <w:rPr>
                <w:sz w:val="18"/>
                <w:szCs w:val="18"/>
                <w:lang w:val="en-GB"/>
              </w:rPr>
              <w:t>account</w:t>
            </w:r>
            <w:r w:rsidR="00A0296F" w:rsidRPr="00A36600">
              <w:rPr>
                <w:sz w:val="18"/>
                <w:szCs w:val="18"/>
                <w:lang w:val="en-GB"/>
              </w:rPr>
              <w:t>s</w:t>
            </w:r>
            <w:r w:rsidRPr="00A36600">
              <w:rPr>
                <w:sz w:val="18"/>
                <w:szCs w:val="18"/>
                <w:lang w:val="en-GB"/>
              </w:rPr>
              <w:t>;</w:t>
            </w:r>
            <w:proofErr w:type="gramEnd"/>
          </w:p>
          <w:p w14:paraId="52DAABD1"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Prepar</w:t>
            </w:r>
            <w:r w:rsidR="00975417" w:rsidRPr="00A36600">
              <w:rPr>
                <w:sz w:val="18"/>
                <w:szCs w:val="18"/>
                <w:lang w:val="en-GB"/>
              </w:rPr>
              <w:t xml:space="preserve">ation and analysis of </w:t>
            </w:r>
            <w:r w:rsidRPr="00A36600">
              <w:rPr>
                <w:sz w:val="18"/>
                <w:szCs w:val="18"/>
                <w:lang w:val="en-GB"/>
              </w:rPr>
              <w:t xml:space="preserve">financial </w:t>
            </w:r>
            <w:proofErr w:type="gramStart"/>
            <w:r w:rsidRPr="00A36600">
              <w:rPr>
                <w:sz w:val="18"/>
                <w:szCs w:val="18"/>
                <w:lang w:val="en-GB"/>
              </w:rPr>
              <w:t>statements;</w:t>
            </w:r>
            <w:proofErr w:type="gramEnd"/>
          </w:p>
          <w:p w14:paraId="29FE552E" w14:textId="77777777" w:rsidR="00822497" w:rsidRPr="00A36600" w:rsidRDefault="0097541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Elaboration </w:t>
            </w:r>
            <w:r w:rsidR="00822497" w:rsidRPr="00A36600">
              <w:rPr>
                <w:sz w:val="18"/>
                <w:szCs w:val="18"/>
                <w:lang w:val="en-GB"/>
              </w:rPr>
              <w:t xml:space="preserve">of administrative, accounting and financial procedures </w:t>
            </w:r>
            <w:proofErr w:type="gramStart"/>
            <w:r w:rsidR="00822497" w:rsidRPr="00A36600">
              <w:rPr>
                <w:sz w:val="18"/>
                <w:szCs w:val="18"/>
                <w:lang w:val="en-GB"/>
              </w:rPr>
              <w:t>manuals;</w:t>
            </w:r>
            <w:proofErr w:type="gramEnd"/>
          </w:p>
          <w:p w14:paraId="1D16A0E7" w14:textId="77777777" w:rsidR="00822497" w:rsidRPr="00A36600" w:rsidRDefault="00822497"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 xml:space="preserve">Accounting and financial audit of development projects and </w:t>
            </w:r>
            <w:r w:rsidR="005E616B" w:rsidRPr="00A36600">
              <w:rPr>
                <w:sz w:val="18"/>
                <w:szCs w:val="18"/>
                <w:lang w:val="en-GB"/>
              </w:rPr>
              <w:t>programs</w:t>
            </w:r>
            <w:r w:rsidR="00975417" w:rsidRPr="00A36600">
              <w:rPr>
                <w:sz w:val="18"/>
                <w:szCs w:val="18"/>
                <w:lang w:val="en-GB"/>
              </w:rPr>
              <w:t xml:space="preserve"> including account control, procedures reviews, review of the internal control, </w:t>
            </w:r>
            <w:r w:rsidRPr="00A36600">
              <w:rPr>
                <w:sz w:val="18"/>
                <w:szCs w:val="18"/>
                <w:lang w:val="en-GB"/>
              </w:rPr>
              <w:t>Report writing.</w:t>
            </w:r>
          </w:p>
          <w:p w14:paraId="08277392" w14:textId="77777777" w:rsidR="00A0296F" w:rsidRPr="00A36600" w:rsidRDefault="007C368B"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I</w:t>
            </w:r>
            <w:r w:rsidR="00822497" w:rsidRPr="00A36600">
              <w:rPr>
                <w:sz w:val="18"/>
                <w:szCs w:val="18"/>
                <w:lang w:val="en-GB"/>
              </w:rPr>
              <w:t>mplementat</w:t>
            </w:r>
            <w:r w:rsidRPr="00A36600">
              <w:rPr>
                <w:sz w:val="18"/>
                <w:szCs w:val="18"/>
                <w:lang w:val="en-GB"/>
              </w:rPr>
              <w:t xml:space="preserve">ion of the accounting </w:t>
            </w:r>
            <w:proofErr w:type="gramStart"/>
            <w:r w:rsidRPr="00A36600">
              <w:rPr>
                <w:sz w:val="18"/>
                <w:szCs w:val="18"/>
                <w:lang w:val="en-GB"/>
              </w:rPr>
              <w:t>systems;</w:t>
            </w:r>
            <w:proofErr w:type="gramEnd"/>
            <w:r w:rsidRPr="00A36600">
              <w:rPr>
                <w:sz w:val="18"/>
                <w:szCs w:val="18"/>
                <w:lang w:val="en-GB"/>
              </w:rPr>
              <w:t xml:space="preserve"> </w:t>
            </w:r>
          </w:p>
          <w:p w14:paraId="6C895D9C" w14:textId="77777777" w:rsidR="00A0296F" w:rsidRPr="00A36600" w:rsidRDefault="00A0296F"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C</w:t>
            </w:r>
            <w:r w:rsidR="00822497" w:rsidRPr="00A36600">
              <w:rPr>
                <w:sz w:val="18"/>
                <w:szCs w:val="18"/>
                <w:lang w:val="en-GB"/>
              </w:rPr>
              <w:t>apacity building</w:t>
            </w:r>
            <w:r w:rsidR="00975417" w:rsidRPr="00A36600">
              <w:rPr>
                <w:sz w:val="18"/>
                <w:szCs w:val="18"/>
                <w:lang w:val="en-GB"/>
              </w:rPr>
              <w:t xml:space="preserve"> for the </w:t>
            </w:r>
            <w:r w:rsidR="00822497" w:rsidRPr="00A36600">
              <w:rPr>
                <w:sz w:val="18"/>
                <w:szCs w:val="18"/>
                <w:lang w:val="en-GB"/>
              </w:rPr>
              <w:t xml:space="preserve">staff of public and private </w:t>
            </w:r>
            <w:proofErr w:type="gramStart"/>
            <w:r w:rsidR="00822497" w:rsidRPr="00A36600">
              <w:rPr>
                <w:sz w:val="18"/>
                <w:szCs w:val="18"/>
                <w:lang w:val="en-GB"/>
              </w:rPr>
              <w:t>companies</w:t>
            </w:r>
            <w:r w:rsidR="007C368B" w:rsidRPr="00A36600">
              <w:rPr>
                <w:sz w:val="18"/>
                <w:szCs w:val="18"/>
                <w:lang w:val="en-GB"/>
              </w:rPr>
              <w:t>;</w:t>
            </w:r>
            <w:proofErr w:type="gramEnd"/>
            <w:r w:rsidR="007C368B" w:rsidRPr="00A36600">
              <w:rPr>
                <w:sz w:val="18"/>
                <w:szCs w:val="18"/>
                <w:lang w:val="en-GB"/>
              </w:rPr>
              <w:t xml:space="preserve"> </w:t>
            </w:r>
          </w:p>
          <w:p w14:paraId="6CD92500" w14:textId="77777777" w:rsidR="00822497" w:rsidRPr="00A36600" w:rsidRDefault="00A0296F" w:rsidP="009A5518">
            <w:pPr>
              <w:pStyle w:val="GFABulletedLists1"/>
              <w:numPr>
                <w:ilvl w:val="0"/>
                <w:numId w:val="7"/>
              </w:numPr>
              <w:cnfStyle w:val="000000100000" w:firstRow="0" w:lastRow="0" w:firstColumn="0" w:lastColumn="0" w:oddVBand="0" w:evenVBand="0" w:oddHBand="1" w:evenHBand="0" w:firstRowFirstColumn="0" w:firstRowLastColumn="0" w:lastRowFirstColumn="0" w:lastRowLastColumn="0"/>
              <w:rPr>
                <w:sz w:val="18"/>
                <w:szCs w:val="18"/>
                <w:lang w:val="en-GB"/>
              </w:rPr>
            </w:pPr>
            <w:r w:rsidRPr="00A36600">
              <w:rPr>
                <w:sz w:val="18"/>
                <w:szCs w:val="18"/>
                <w:lang w:val="en-GB"/>
              </w:rPr>
              <w:t>S</w:t>
            </w:r>
            <w:r w:rsidR="00822497" w:rsidRPr="00A36600">
              <w:rPr>
                <w:sz w:val="18"/>
                <w:szCs w:val="18"/>
                <w:lang w:val="en-GB"/>
              </w:rPr>
              <w:t xml:space="preserve">upport and consultancy for companies and </w:t>
            </w:r>
            <w:r w:rsidRPr="00A36600">
              <w:rPr>
                <w:sz w:val="18"/>
                <w:szCs w:val="18"/>
                <w:lang w:val="en-GB"/>
              </w:rPr>
              <w:t xml:space="preserve">organizations. </w:t>
            </w:r>
          </w:p>
        </w:tc>
      </w:tr>
      <w:tr w:rsidR="00822497" w:rsidRPr="00A36600" w14:paraId="4F80F9E2" w14:textId="77777777" w:rsidTr="00F14445">
        <w:trPr>
          <w:cnfStyle w:val="000000010000" w:firstRow="0" w:lastRow="0" w:firstColumn="0" w:lastColumn="0" w:oddVBand="0" w:evenVBand="0" w:oddHBand="0" w:evenHBand="1"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56" w:type="pct"/>
            <w:tcBorders>
              <w:left w:val="nil"/>
              <w:bottom w:val="nil"/>
              <w:right w:val="nil"/>
            </w:tcBorders>
          </w:tcPr>
          <w:p w14:paraId="3E85AAAC" w14:textId="77777777" w:rsidR="00822497" w:rsidRPr="00A36600" w:rsidRDefault="00822497" w:rsidP="00822497">
            <w:pPr>
              <w:rPr>
                <w:b/>
                <w:sz w:val="18"/>
                <w:szCs w:val="18"/>
                <w:lang w:val="en-GB"/>
              </w:rPr>
            </w:pPr>
          </w:p>
        </w:tc>
        <w:tc>
          <w:tcPr>
            <w:tcW w:w="3944" w:type="pct"/>
            <w:gridSpan w:val="7"/>
            <w:tcBorders>
              <w:left w:val="nil"/>
              <w:bottom w:val="nil"/>
              <w:right w:val="nil"/>
            </w:tcBorders>
          </w:tcPr>
          <w:p w14:paraId="28F16373" w14:textId="77777777" w:rsidR="00822497" w:rsidRPr="00A36600" w:rsidRDefault="00822497" w:rsidP="00822497">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822497" w:rsidRPr="00A36600" w14:paraId="4B4197FE" w14:textId="77777777" w:rsidTr="00F14445">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1056" w:type="pct"/>
            <w:tcBorders>
              <w:top w:val="nil"/>
              <w:left w:val="nil"/>
              <w:bottom w:val="single" w:sz="4" w:space="0" w:color="auto"/>
              <w:right w:val="nil"/>
            </w:tcBorders>
          </w:tcPr>
          <w:p w14:paraId="21FF3B67" w14:textId="77777777" w:rsidR="00822497" w:rsidRPr="00A36600" w:rsidRDefault="00822497" w:rsidP="00822497">
            <w:pPr>
              <w:keepNext/>
              <w:rPr>
                <w:b/>
                <w:sz w:val="18"/>
                <w:szCs w:val="18"/>
                <w:lang w:val="en-GB"/>
              </w:rPr>
            </w:pPr>
          </w:p>
        </w:tc>
        <w:tc>
          <w:tcPr>
            <w:tcW w:w="3944" w:type="pct"/>
            <w:gridSpan w:val="7"/>
            <w:tcBorders>
              <w:top w:val="nil"/>
              <w:left w:val="nil"/>
              <w:bottom w:val="single" w:sz="4" w:space="0" w:color="auto"/>
              <w:right w:val="nil"/>
            </w:tcBorders>
          </w:tcPr>
          <w:p w14:paraId="5796B243" w14:textId="77777777" w:rsidR="00822497" w:rsidRPr="00A36600" w:rsidRDefault="00822497" w:rsidP="00822497">
            <w:pPr>
              <w:keepNext/>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22497" w:rsidRPr="00A36600" w14:paraId="0D7FFD10" w14:textId="77777777" w:rsidTr="00F14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pct"/>
            <w:gridSpan w:val="4"/>
            <w:shd w:val="clear" w:color="auto" w:fill="D9D9D9" w:themeFill="background1" w:themeFillShade="D9"/>
          </w:tcPr>
          <w:p w14:paraId="2E70DB71" w14:textId="77777777" w:rsidR="00822497" w:rsidRPr="00A36600" w:rsidRDefault="00822497" w:rsidP="00822497">
            <w:pPr>
              <w:keepNext/>
              <w:shd w:val="clear" w:color="auto" w:fill="D9D9D9" w:themeFill="background1" w:themeFillShade="D9"/>
              <w:spacing w:line="237" w:lineRule="exact"/>
              <w:ind w:left="72"/>
              <w:textAlignment w:val="baseline"/>
              <w:rPr>
                <w:rFonts w:eastAsia="Georgia"/>
                <w:b/>
                <w:color w:val="000000"/>
                <w:sz w:val="18"/>
                <w:szCs w:val="18"/>
                <w:lang w:val="en-GB"/>
              </w:rPr>
            </w:pPr>
            <w:r w:rsidRPr="00A36600">
              <w:rPr>
                <w:rFonts w:eastAsia="Georgia"/>
                <w:b/>
                <w:color w:val="000000"/>
                <w:sz w:val="18"/>
                <w:szCs w:val="18"/>
                <w:lang w:val="en-GB"/>
              </w:rPr>
              <w:t>References</w:t>
            </w:r>
          </w:p>
        </w:tc>
        <w:tc>
          <w:tcPr>
            <w:tcW w:w="2628" w:type="pct"/>
            <w:gridSpan w:val="4"/>
            <w:shd w:val="clear" w:color="auto" w:fill="D9D9D9" w:themeFill="background1" w:themeFillShade="D9"/>
          </w:tcPr>
          <w:p w14:paraId="3A9F54AB" w14:textId="77777777" w:rsidR="00822497" w:rsidRPr="00A36600" w:rsidRDefault="00822497" w:rsidP="00822497">
            <w:pPr>
              <w:keepNext/>
              <w:cnfStyle w:val="000000010000" w:firstRow="0" w:lastRow="0" w:firstColumn="0" w:lastColumn="0" w:oddVBand="0" w:evenVBand="0" w:oddHBand="0" w:evenHBand="1" w:firstRowFirstColumn="0" w:firstRowLastColumn="0" w:lastRowFirstColumn="0" w:lastRowLastColumn="0"/>
              <w:rPr>
                <w:rFonts w:eastAsia="Georgia"/>
                <w:b/>
                <w:i/>
                <w:color w:val="000000"/>
                <w:sz w:val="18"/>
                <w:szCs w:val="18"/>
                <w:lang w:val="en-GB"/>
              </w:rPr>
            </w:pPr>
          </w:p>
        </w:tc>
      </w:tr>
      <w:tr w:rsidR="00822497" w:rsidRPr="00A36600" w14:paraId="7ACDD3D8" w14:textId="77777777" w:rsidTr="00F14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pct"/>
            <w:gridSpan w:val="4"/>
          </w:tcPr>
          <w:p w14:paraId="00BC60E5" w14:textId="69DB93B6" w:rsidR="004E711C" w:rsidRPr="00A36600" w:rsidRDefault="004E711C" w:rsidP="004E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16"/>
                <w:szCs w:val="18"/>
                <w:lang w:val="en-GB"/>
              </w:rPr>
            </w:pPr>
            <w:r w:rsidRPr="00A36600">
              <w:rPr>
                <w:rFonts w:eastAsia="Georgia"/>
                <w:b/>
                <w:bCs/>
                <w:i/>
                <w:sz w:val="16"/>
                <w:szCs w:val="18"/>
                <w:lang w:val="en-GB"/>
              </w:rPr>
              <w:t>Name</w:t>
            </w:r>
            <w:r w:rsidRPr="00A36600">
              <w:rPr>
                <w:rFonts w:eastAsia="Georgia"/>
                <w:i/>
                <w:sz w:val="16"/>
                <w:szCs w:val="18"/>
                <w:lang w:val="en-GB"/>
              </w:rPr>
              <w:t xml:space="preserve">: </w:t>
            </w:r>
            <w:r w:rsidR="00EB7DC9" w:rsidRPr="00A36600">
              <w:rPr>
                <w:rFonts w:eastAsia="Georgia"/>
                <w:i/>
                <w:sz w:val="16"/>
                <w:szCs w:val="18"/>
                <w:lang w:val="en-GB"/>
              </w:rPr>
              <w:t>Jean-Pierre Juif</w:t>
            </w:r>
            <w:r w:rsidRPr="00A36600">
              <w:rPr>
                <w:rFonts w:eastAsia="Georgia"/>
                <w:i/>
                <w:sz w:val="16"/>
                <w:szCs w:val="18"/>
                <w:lang w:val="en-GB"/>
              </w:rPr>
              <w:br/>
            </w:r>
            <w:r w:rsidRPr="00A36600">
              <w:rPr>
                <w:rFonts w:eastAsia="Georgia"/>
                <w:b/>
                <w:bCs/>
                <w:i/>
                <w:sz w:val="16"/>
                <w:szCs w:val="18"/>
                <w:lang w:val="en-GB"/>
              </w:rPr>
              <w:t>Position</w:t>
            </w:r>
            <w:r w:rsidRPr="00A36600">
              <w:rPr>
                <w:rFonts w:eastAsia="Georgia"/>
                <w:i/>
                <w:sz w:val="16"/>
                <w:szCs w:val="18"/>
                <w:lang w:val="en-GB"/>
              </w:rPr>
              <w:t xml:space="preserve">: </w:t>
            </w:r>
            <w:r w:rsidR="0039537D" w:rsidRPr="00A36600">
              <w:rPr>
                <w:rFonts w:eastAsia="Georgia"/>
                <w:i/>
                <w:sz w:val="16"/>
                <w:szCs w:val="18"/>
              </w:rPr>
              <w:t>Senior Project Leader</w:t>
            </w:r>
            <w:r w:rsidRPr="00A36600">
              <w:rPr>
                <w:rFonts w:eastAsia="Georgia"/>
                <w:i/>
                <w:sz w:val="16"/>
                <w:szCs w:val="18"/>
                <w:lang w:val="en-GB"/>
              </w:rPr>
              <w:br/>
            </w:r>
            <w:r w:rsidRPr="00A36600">
              <w:rPr>
                <w:rFonts w:eastAsia="Georgia"/>
                <w:b/>
                <w:bCs/>
                <w:i/>
                <w:sz w:val="16"/>
                <w:szCs w:val="18"/>
                <w:lang w:val="en-GB"/>
              </w:rPr>
              <w:t>Organization</w:t>
            </w:r>
            <w:r w:rsidRPr="00A36600">
              <w:rPr>
                <w:rFonts w:eastAsia="Georgia"/>
                <w:i/>
                <w:sz w:val="16"/>
                <w:szCs w:val="18"/>
                <w:lang w:val="en-GB"/>
              </w:rPr>
              <w:t>: SWISS TPH</w:t>
            </w:r>
            <w:r w:rsidRPr="00A36600">
              <w:rPr>
                <w:rFonts w:eastAsia="Georgia"/>
                <w:i/>
                <w:sz w:val="16"/>
                <w:szCs w:val="18"/>
                <w:lang w:val="en-GB"/>
              </w:rPr>
              <w:br/>
            </w:r>
            <w:r w:rsidRPr="00A36600">
              <w:rPr>
                <w:rFonts w:eastAsia="Georgia"/>
                <w:b/>
                <w:bCs/>
                <w:i/>
                <w:sz w:val="16"/>
                <w:szCs w:val="18"/>
                <w:lang w:val="en-GB"/>
              </w:rPr>
              <w:t>E-mail</w:t>
            </w:r>
            <w:r w:rsidRPr="00A36600">
              <w:rPr>
                <w:rFonts w:eastAsia="Georgia"/>
                <w:i/>
                <w:sz w:val="16"/>
                <w:szCs w:val="18"/>
                <w:lang w:val="en-GB"/>
              </w:rPr>
              <w:t xml:space="preserve">: </w:t>
            </w:r>
            <w:r w:rsidR="00EB7DC9" w:rsidRPr="00A36600">
              <w:rPr>
                <w:rStyle w:val="Lienhypertexte"/>
                <w:i/>
                <w:color w:val="auto"/>
                <w:sz w:val="16"/>
                <w:szCs w:val="18"/>
                <w:lang w:val="en-GB"/>
              </w:rPr>
              <w:t>jean-pierre.juif@swisstph.ch</w:t>
            </w:r>
            <w:r w:rsidRPr="00A36600">
              <w:rPr>
                <w:rStyle w:val="im"/>
                <w:bCs/>
              </w:rPr>
              <w:br/>
            </w:r>
            <w:r w:rsidRPr="00A36600">
              <w:rPr>
                <w:rFonts w:eastAsia="Georgia"/>
                <w:b/>
                <w:bCs/>
                <w:i/>
                <w:sz w:val="16"/>
                <w:szCs w:val="18"/>
                <w:lang w:val="en-GB"/>
              </w:rPr>
              <w:t>Address</w:t>
            </w:r>
            <w:r w:rsidRPr="00A36600">
              <w:rPr>
                <w:rFonts w:eastAsia="Georgia"/>
                <w:i/>
                <w:sz w:val="16"/>
                <w:szCs w:val="18"/>
                <w:lang w:val="en-GB"/>
              </w:rPr>
              <w:t xml:space="preserve">: </w:t>
            </w:r>
            <w:r w:rsidRPr="00A36600">
              <w:rPr>
                <w:rStyle w:val="im"/>
                <w:bCs/>
                <w:i/>
                <w:sz w:val="16"/>
                <w:szCs w:val="18"/>
                <w:lang w:val="en-GB"/>
              </w:rPr>
              <w:t>Swiss Tropical and Public Health Institute</w:t>
            </w:r>
            <w:r w:rsidRPr="00A36600">
              <w:rPr>
                <w:rStyle w:val="im"/>
                <w:i/>
                <w:sz w:val="16"/>
                <w:szCs w:val="18"/>
                <w:lang w:val="en-GB"/>
              </w:rPr>
              <w:t xml:space="preserve"> </w:t>
            </w:r>
            <w:proofErr w:type="spellStart"/>
            <w:r w:rsidRPr="00A36600">
              <w:rPr>
                <w:rStyle w:val="im"/>
                <w:i/>
                <w:sz w:val="16"/>
                <w:szCs w:val="18"/>
                <w:lang w:val="en-GB"/>
              </w:rPr>
              <w:t>Socinstrasse</w:t>
            </w:r>
            <w:proofErr w:type="spellEnd"/>
            <w:r w:rsidRPr="00A36600">
              <w:rPr>
                <w:rStyle w:val="im"/>
                <w:i/>
                <w:sz w:val="16"/>
                <w:szCs w:val="18"/>
                <w:lang w:val="en-GB"/>
              </w:rPr>
              <w:t xml:space="preserve"> 57, P.O. Box, 4002 </w:t>
            </w:r>
            <w:proofErr w:type="spellStart"/>
            <w:proofErr w:type="gramStart"/>
            <w:r w:rsidRPr="00A36600">
              <w:rPr>
                <w:rStyle w:val="im"/>
                <w:i/>
                <w:sz w:val="16"/>
                <w:szCs w:val="18"/>
                <w:lang w:val="en-GB"/>
              </w:rPr>
              <w:t>Basel,Switzerland</w:t>
            </w:r>
            <w:proofErr w:type="spellEnd"/>
            <w:proofErr w:type="gramEnd"/>
            <w:r w:rsidRPr="00A36600">
              <w:rPr>
                <w:rStyle w:val="im"/>
                <w:i/>
                <w:sz w:val="16"/>
                <w:szCs w:val="18"/>
                <w:lang w:val="en-GB"/>
              </w:rPr>
              <w:t xml:space="preserve"> </w:t>
            </w:r>
            <w:r w:rsidRPr="00A36600">
              <w:rPr>
                <w:rFonts w:eastAsia="Georgia"/>
                <w:i/>
                <w:sz w:val="16"/>
                <w:szCs w:val="18"/>
                <w:lang w:val="en-GB"/>
              </w:rPr>
              <w:br/>
            </w:r>
            <w:r w:rsidRPr="00A36600">
              <w:rPr>
                <w:rFonts w:eastAsia="Georgia"/>
                <w:b/>
                <w:bCs/>
                <w:i/>
                <w:sz w:val="16"/>
                <w:szCs w:val="18"/>
                <w:lang w:val="en-GB"/>
              </w:rPr>
              <w:t>Phone</w:t>
            </w:r>
            <w:r w:rsidRPr="00A36600">
              <w:rPr>
                <w:i/>
                <w:sz w:val="16"/>
                <w:szCs w:val="18"/>
                <w:lang w:val="en-GB"/>
              </w:rPr>
              <w:t xml:space="preserve">: </w:t>
            </w:r>
            <w:r w:rsidR="00EB7DC9" w:rsidRPr="00A36600">
              <w:rPr>
                <w:i/>
                <w:sz w:val="16"/>
                <w:szCs w:val="18"/>
                <w:lang w:val="en-GB"/>
              </w:rPr>
              <w:t>+ 41 79 777 9337</w:t>
            </w:r>
          </w:p>
          <w:p w14:paraId="0B0E9A56" w14:textId="55DDCF50" w:rsidR="00822497" w:rsidRPr="00A36600" w:rsidRDefault="004E711C" w:rsidP="004E711C">
            <w:pPr>
              <w:rPr>
                <w:sz w:val="16"/>
                <w:szCs w:val="18"/>
                <w:lang w:val="en-GB"/>
              </w:rPr>
            </w:pPr>
            <w:r w:rsidRPr="00A36600">
              <w:rPr>
                <w:rFonts w:eastAsia="Georgia"/>
                <w:b/>
                <w:bCs/>
                <w:i/>
                <w:sz w:val="16"/>
                <w:szCs w:val="18"/>
                <w:lang w:val="en-GB"/>
              </w:rPr>
              <w:t>Relationship</w:t>
            </w:r>
            <w:r w:rsidRPr="00A36600">
              <w:rPr>
                <w:rFonts w:eastAsia="Georgia"/>
                <w:i/>
                <w:sz w:val="16"/>
                <w:szCs w:val="18"/>
                <w:lang w:val="en-GB"/>
              </w:rPr>
              <w:t>: Team Leader</w:t>
            </w:r>
          </w:p>
        </w:tc>
        <w:tc>
          <w:tcPr>
            <w:tcW w:w="2628" w:type="pct"/>
            <w:gridSpan w:val="4"/>
          </w:tcPr>
          <w:p w14:paraId="13F1A88B" w14:textId="77777777" w:rsidR="00D82F82" w:rsidRPr="00A36600" w:rsidRDefault="00D82F82" w:rsidP="00D82F82">
            <w:pPr>
              <w:cnfStyle w:val="000000100000" w:firstRow="0" w:lastRow="0" w:firstColumn="0" w:lastColumn="0" w:oddVBand="0" w:evenVBand="0" w:oddHBand="1" w:evenHBand="0" w:firstRowFirstColumn="0" w:firstRowLastColumn="0" w:lastRowFirstColumn="0" w:lastRowLastColumn="0"/>
              <w:rPr>
                <w:i/>
                <w:sz w:val="16"/>
                <w:szCs w:val="16"/>
                <w:lang w:val="en-GB"/>
              </w:rPr>
            </w:pPr>
            <w:r w:rsidRPr="00A36600">
              <w:rPr>
                <w:rFonts w:eastAsia="Georgia"/>
                <w:b/>
                <w:bCs/>
                <w:i/>
                <w:sz w:val="16"/>
                <w:szCs w:val="16"/>
                <w:lang w:val="en-GB"/>
              </w:rPr>
              <w:t>Name</w:t>
            </w:r>
            <w:r w:rsidRPr="00A36600">
              <w:rPr>
                <w:rFonts w:eastAsia="Georgia"/>
                <w:i/>
                <w:sz w:val="16"/>
                <w:szCs w:val="16"/>
                <w:lang w:val="en-GB"/>
              </w:rPr>
              <w:t xml:space="preserve">: </w:t>
            </w:r>
            <w:r w:rsidRPr="00A36600">
              <w:rPr>
                <w:i/>
                <w:sz w:val="16"/>
                <w:szCs w:val="16"/>
                <w:lang w:val="en-GB"/>
              </w:rPr>
              <w:t>Mouctar BALDE</w:t>
            </w:r>
            <w:r w:rsidRPr="00A36600">
              <w:rPr>
                <w:rFonts w:eastAsia="Georgia"/>
                <w:i/>
                <w:sz w:val="16"/>
                <w:szCs w:val="16"/>
                <w:lang w:val="en-GB"/>
              </w:rPr>
              <w:br/>
            </w:r>
            <w:r w:rsidRPr="00A36600">
              <w:rPr>
                <w:rFonts w:eastAsia="Georgia"/>
                <w:b/>
                <w:bCs/>
                <w:i/>
                <w:sz w:val="16"/>
                <w:szCs w:val="16"/>
                <w:lang w:val="en-GB"/>
              </w:rPr>
              <w:t>Position</w:t>
            </w:r>
            <w:r w:rsidRPr="00A36600">
              <w:rPr>
                <w:rFonts w:eastAsia="Georgia"/>
                <w:i/>
                <w:sz w:val="16"/>
                <w:szCs w:val="16"/>
                <w:lang w:val="en-GB"/>
              </w:rPr>
              <w:t xml:space="preserve">: </w:t>
            </w:r>
            <w:r w:rsidRPr="00A36600">
              <w:rPr>
                <w:i/>
                <w:sz w:val="16"/>
                <w:szCs w:val="16"/>
                <w:lang w:val="en-GB"/>
              </w:rPr>
              <w:t xml:space="preserve">Project </w:t>
            </w:r>
            <w:proofErr w:type="gramStart"/>
            <w:r w:rsidRPr="00A36600">
              <w:rPr>
                <w:i/>
                <w:sz w:val="16"/>
                <w:szCs w:val="16"/>
                <w:lang w:val="en-GB"/>
              </w:rPr>
              <w:t>Director  DRC</w:t>
            </w:r>
            <w:proofErr w:type="gramEnd"/>
            <w:r w:rsidRPr="00A36600">
              <w:rPr>
                <w:i/>
                <w:sz w:val="16"/>
                <w:szCs w:val="16"/>
                <w:lang w:val="en-GB"/>
              </w:rPr>
              <w:t xml:space="preserve"> &amp; CHAD </w:t>
            </w:r>
          </w:p>
          <w:p w14:paraId="38DB857C" w14:textId="77777777" w:rsidR="00D82F82" w:rsidRPr="00A36600" w:rsidRDefault="00D82F82" w:rsidP="00D82F82">
            <w:pPr>
              <w:cnfStyle w:val="000000100000" w:firstRow="0" w:lastRow="0" w:firstColumn="0" w:lastColumn="0" w:oddVBand="0" w:evenVBand="0" w:oddHBand="1" w:evenHBand="0" w:firstRowFirstColumn="0" w:firstRowLastColumn="0" w:lastRowFirstColumn="0" w:lastRowLastColumn="0"/>
              <w:rPr>
                <w:i/>
                <w:sz w:val="16"/>
                <w:szCs w:val="16"/>
                <w:lang w:val="en-GB"/>
              </w:rPr>
            </w:pPr>
            <w:r w:rsidRPr="00A36600">
              <w:rPr>
                <w:rFonts w:eastAsia="Georgia"/>
                <w:b/>
                <w:bCs/>
                <w:i/>
                <w:sz w:val="16"/>
                <w:szCs w:val="16"/>
                <w:lang w:val="en-GB"/>
              </w:rPr>
              <w:t>Organization</w:t>
            </w:r>
            <w:r w:rsidRPr="00A36600">
              <w:rPr>
                <w:rFonts w:eastAsia="Georgia"/>
                <w:i/>
                <w:sz w:val="16"/>
                <w:szCs w:val="16"/>
                <w:lang w:val="en-GB"/>
              </w:rPr>
              <w:t xml:space="preserve">: </w:t>
            </w:r>
            <w:r w:rsidRPr="00A36600">
              <w:rPr>
                <w:i/>
                <w:sz w:val="16"/>
                <w:szCs w:val="16"/>
                <w:lang w:val="en-GB"/>
              </w:rPr>
              <w:t>GFA CONSULTING GROUP</w:t>
            </w:r>
          </w:p>
          <w:p w14:paraId="589CA73C" w14:textId="77777777" w:rsidR="00D82F82" w:rsidRPr="00A36600" w:rsidRDefault="00D82F82" w:rsidP="00D82F82">
            <w:pPr>
              <w:autoSpaceDE w:val="0"/>
              <w:autoSpaceDN w:val="0"/>
              <w:adjustRightInd w:val="0"/>
              <w:spacing w:line="240" w:lineRule="atLeast"/>
              <w:ind w:right="-567"/>
              <w:cnfStyle w:val="000000100000" w:firstRow="0" w:lastRow="0" w:firstColumn="0" w:lastColumn="0" w:oddVBand="0" w:evenVBand="0" w:oddHBand="1" w:evenHBand="0" w:firstRowFirstColumn="0" w:firstRowLastColumn="0" w:lastRowFirstColumn="0" w:lastRowLastColumn="0"/>
              <w:rPr>
                <w:rStyle w:val="Lienhypertexte"/>
                <w:i/>
                <w:sz w:val="16"/>
                <w:szCs w:val="16"/>
                <w:lang w:val="en-GB"/>
              </w:rPr>
            </w:pPr>
            <w:r w:rsidRPr="00A36600">
              <w:rPr>
                <w:rFonts w:eastAsia="Georgia"/>
                <w:b/>
                <w:bCs/>
                <w:i/>
                <w:sz w:val="16"/>
                <w:szCs w:val="16"/>
                <w:lang w:val="en-GB"/>
              </w:rPr>
              <w:t>E-mail</w:t>
            </w:r>
            <w:r w:rsidRPr="00A36600">
              <w:rPr>
                <w:rFonts w:eastAsia="Georgia"/>
                <w:i/>
                <w:sz w:val="16"/>
                <w:szCs w:val="16"/>
              </w:rPr>
              <w:t xml:space="preserve">: </w:t>
            </w:r>
            <w:hyperlink r:id="rId13" w:history="1">
              <w:r w:rsidRPr="00A36600">
                <w:rPr>
                  <w:rStyle w:val="Lienhypertexte"/>
                  <w:i/>
                  <w:sz w:val="16"/>
                  <w:szCs w:val="16"/>
                  <w:lang w:val="en-GB"/>
                </w:rPr>
                <w:t>mouctar.balde@gfa-group.de</w:t>
              </w:r>
            </w:hyperlink>
          </w:p>
          <w:p w14:paraId="0CC883B0" w14:textId="77777777" w:rsidR="00D82F82" w:rsidRPr="00A36600" w:rsidRDefault="00D82F82" w:rsidP="00D82F82">
            <w:pPr>
              <w:cnfStyle w:val="000000100000" w:firstRow="0" w:lastRow="0" w:firstColumn="0" w:lastColumn="0" w:oddVBand="0" w:evenVBand="0" w:oddHBand="1" w:evenHBand="0" w:firstRowFirstColumn="0" w:firstRowLastColumn="0" w:lastRowFirstColumn="0" w:lastRowLastColumn="0"/>
              <w:rPr>
                <w:bCs/>
                <w:i/>
                <w:sz w:val="16"/>
                <w:szCs w:val="16"/>
                <w:lang w:val="en-GB"/>
              </w:rPr>
            </w:pPr>
            <w:r w:rsidRPr="00A36600">
              <w:rPr>
                <w:rFonts w:eastAsia="Georgia"/>
                <w:b/>
                <w:bCs/>
                <w:i/>
                <w:sz w:val="16"/>
                <w:szCs w:val="16"/>
                <w:lang w:val="en-GB"/>
              </w:rPr>
              <w:t>Phone</w:t>
            </w:r>
            <w:r w:rsidRPr="00A36600">
              <w:rPr>
                <w:rFonts w:eastAsia="Georgia"/>
                <w:i/>
                <w:sz w:val="16"/>
                <w:szCs w:val="16"/>
                <w:lang w:val="en-GB"/>
              </w:rPr>
              <w:t xml:space="preserve">: </w:t>
            </w:r>
            <w:hyperlink r:id="rId14" w:history="1">
              <w:r w:rsidRPr="00A36600">
                <w:rPr>
                  <w:rStyle w:val="Lienhypertexte"/>
                  <w:i/>
                  <w:sz w:val="16"/>
                  <w:szCs w:val="16"/>
                </w:rPr>
                <w:t>+337 83 43 75 21</w:t>
              </w:r>
            </w:hyperlink>
            <w:r w:rsidRPr="00A36600">
              <w:rPr>
                <w:rFonts w:eastAsia="Georgia"/>
                <w:i/>
                <w:sz w:val="16"/>
                <w:szCs w:val="16"/>
                <w:lang w:val="en-GB"/>
              </w:rPr>
              <w:br/>
            </w:r>
            <w:r w:rsidRPr="00A36600">
              <w:rPr>
                <w:rFonts w:eastAsia="Georgia"/>
                <w:b/>
                <w:bCs/>
                <w:i/>
                <w:sz w:val="16"/>
                <w:szCs w:val="16"/>
                <w:lang w:val="en-GB"/>
              </w:rPr>
              <w:t>Relationship</w:t>
            </w:r>
            <w:r w:rsidRPr="00A36600">
              <w:rPr>
                <w:rFonts w:eastAsia="Georgia"/>
                <w:i/>
                <w:sz w:val="16"/>
                <w:szCs w:val="16"/>
                <w:lang w:val="en-GB"/>
              </w:rPr>
              <w:t>:</w:t>
            </w:r>
            <w:r w:rsidRPr="00A36600">
              <w:rPr>
                <w:bCs/>
                <w:i/>
                <w:sz w:val="16"/>
                <w:szCs w:val="16"/>
                <w:lang w:val="en-GB"/>
              </w:rPr>
              <w:t xml:space="preserve"> Team Leader DRC (2021-2023) </w:t>
            </w:r>
          </w:p>
          <w:p w14:paraId="4BD30E06" w14:textId="0370B715" w:rsidR="00822497" w:rsidRPr="00A36600" w:rsidRDefault="00D82F82" w:rsidP="00D82F82">
            <w:pPr>
              <w:cnfStyle w:val="000000100000" w:firstRow="0" w:lastRow="0" w:firstColumn="0" w:lastColumn="0" w:oddVBand="0" w:evenVBand="0" w:oddHBand="1" w:evenHBand="0" w:firstRowFirstColumn="0" w:firstRowLastColumn="0" w:lastRowFirstColumn="0" w:lastRowLastColumn="0"/>
              <w:rPr>
                <w:sz w:val="16"/>
                <w:szCs w:val="18"/>
                <w:lang w:val="en-GB"/>
              </w:rPr>
            </w:pPr>
            <w:r w:rsidRPr="00A36600">
              <w:rPr>
                <w:sz w:val="16"/>
                <w:szCs w:val="16"/>
                <w:lang w:val="en-GB"/>
              </w:rPr>
              <w:t xml:space="preserve">                       </w:t>
            </w:r>
            <w:r w:rsidRPr="00A36600">
              <w:rPr>
                <w:bCs/>
                <w:i/>
                <w:sz w:val="16"/>
                <w:szCs w:val="16"/>
                <w:lang w:val="en-GB"/>
              </w:rPr>
              <w:t>Project Director DRC, CHAD (2024 – 2025)</w:t>
            </w:r>
          </w:p>
        </w:tc>
      </w:tr>
      <w:tr w:rsidR="00822497" w:rsidRPr="00A36600" w14:paraId="4DE31BB0" w14:textId="77777777" w:rsidTr="000D7C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Pr>
          <w:p w14:paraId="4544F33D" w14:textId="77777777" w:rsidR="00822497" w:rsidRPr="00A36600" w:rsidRDefault="00822497" w:rsidP="00822497">
            <w:pPr>
              <w:spacing w:line="249" w:lineRule="exact"/>
              <w:textAlignment w:val="baseline"/>
              <w:rPr>
                <w:rFonts w:eastAsia="Georgia"/>
                <w:color w:val="000000"/>
                <w:sz w:val="18"/>
                <w:szCs w:val="18"/>
                <w:lang w:val="en-GB"/>
              </w:rPr>
            </w:pPr>
            <w:r w:rsidRPr="00A36600">
              <w:rPr>
                <w:rFonts w:eastAsia="Georgia"/>
                <w:color w:val="000000"/>
                <w:sz w:val="18"/>
                <w:szCs w:val="18"/>
                <w:lang w:val="en-GB"/>
              </w:rPr>
              <w:t>Certification:</w:t>
            </w:r>
          </w:p>
          <w:p w14:paraId="0134490D" w14:textId="3F4A897F" w:rsidR="00822497" w:rsidRPr="00A36600" w:rsidRDefault="00822497" w:rsidP="00822497">
            <w:pPr>
              <w:rPr>
                <w:sz w:val="18"/>
                <w:szCs w:val="18"/>
                <w:lang w:val="en-GB"/>
              </w:rPr>
            </w:pPr>
            <w:r w:rsidRPr="00A36600">
              <w:rPr>
                <w:rFonts w:eastAsia="Georgia"/>
                <w:color w:val="000000"/>
                <w:sz w:val="18"/>
                <w:szCs w:val="18"/>
                <w:lang w:val="en-GB"/>
              </w:rPr>
              <w:t xml:space="preserve">I declare that the information provided in this CV is accurate and hereby authorize </w:t>
            </w:r>
            <w:r w:rsidR="00416221" w:rsidRPr="00A36600">
              <w:rPr>
                <w:rFonts w:eastAsia="Georgia"/>
                <w:color w:val="000000"/>
                <w:sz w:val="18"/>
                <w:szCs w:val="18"/>
                <w:lang w:val="en-GB"/>
              </w:rPr>
              <w:t>UNDP</w:t>
            </w:r>
            <w:r w:rsidRPr="00A36600">
              <w:rPr>
                <w:rFonts w:eastAsia="Georgia"/>
                <w:color w:val="000000"/>
                <w:sz w:val="18"/>
                <w:szCs w:val="18"/>
                <w:lang w:val="en-GB"/>
              </w:rPr>
              <w:t xml:space="preserve"> to undertake whatever inquiries </w:t>
            </w:r>
            <w:r w:rsidR="00416221" w:rsidRPr="00A36600">
              <w:rPr>
                <w:rFonts w:eastAsia="Georgia"/>
                <w:color w:val="000000"/>
                <w:sz w:val="18"/>
                <w:szCs w:val="18"/>
                <w:lang w:val="en-GB"/>
              </w:rPr>
              <w:t>UNDP</w:t>
            </w:r>
            <w:r w:rsidRPr="00A36600">
              <w:rPr>
                <w:rFonts w:eastAsia="Georgia"/>
                <w:color w:val="000000"/>
                <w:sz w:val="18"/>
                <w:szCs w:val="18"/>
                <w:lang w:val="en-GB"/>
              </w:rPr>
              <w:t xml:space="preserve"> may consider reasonable and necessary </w:t>
            </w:r>
            <w:proofErr w:type="gramStart"/>
            <w:r w:rsidRPr="00A36600">
              <w:rPr>
                <w:rFonts w:eastAsia="Georgia"/>
                <w:color w:val="000000"/>
                <w:sz w:val="18"/>
                <w:szCs w:val="18"/>
                <w:lang w:val="en-GB"/>
              </w:rPr>
              <w:t>in the course of</w:t>
            </w:r>
            <w:proofErr w:type="gramEnd"/>
            <w:r w:rsidRPr="00A36600">
              <w:rPr>
                <w:rFonts w:eastAsia="Georgia"/>
                <w:color w:val="000000"/>
                <w:sz w:val="18"/>
                <w:szCs w:val="18"/>
                <w:lang w:val="en-GB"/>
              </w:rPr>
              <w:t xml:space="preserve"> the assessment process, in relation to the information in this curriculum vita relating to my suitability for the position for which I have been nominated</w:t>
            </w:r>
            <w:r w:rsidR="001F1BAD" w:rsidRPr="00A36600">
              <w:rPr>
                <w:rFonts w:eastAsia="Georgia"/>
                <w:color w:val="000000"/>
                <w:sz w:val="18"/>
                <w:szCs w:val="18"/>
                <w:lang w:val="en-GB"/>
              </w:rPr>
              <w:t>.</w:t>
            </w:r>
          </w:p>
        </w:tc>
      </w:tr>
      <w:tr w:rsidR="00822497" w:rsidRPr="003A7BE8" w14:paraId="09FA3C9D" w14:textId="77777777" w:rsidTr="00F1444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372" w:type="pct"/>
            <w:gridSpan w:val="4"/>
          </w:tcPr>
          <w:p w14:paraId="1CAA0FF9" w14:textId="77777777" w:rsidR="00822497" w:rsidRPr="00A36600" w:rsidRDefault="00822497" w:rsidP="00822497">
            <w:pPr>
              <w:spacing w:line="237" w:lineRule="exact"/>
              <w:ind w:left="72"/>
              <w:textAlignment w:val="baseline"/>
              <w:rPr>
                <w:rFonts w:eastAsia="Georgia"/>
                <w:b/>
                <w:color w:val="000000"/>
                <w:sz w:val="18"/>
                <w:szCs w:val="18"/>
                <w:lang w:val="en-GB"/>
              </w:rPr>
            </w:pPr>
            <w:r w:rsidRPr="00A36600">
              <w:rPr>
                <w:rFonts w:eastAsia="Georgia"/>
                <w:b/>
                <w:color w:val="000000"/>
                <w:sz w:val="18"/>
                <w:szCs w:val="18"/>
                <w:lang w:val="en-GB"/>
              </w:rPr>
              <w:t xml:space="preserve">Signed </w:t>
            </w:r>
          </w:p>
          <w:p w14:paraId="43338B04" w14:textId="77777777" w:rsidR="00F92815" w:rsidRPr="00A36600" w:rsidRDefault="00F92815" w:rsidP="00822497">
            <w:pPr>
              <w:spacing w:line="237" w:lineRule="exact"/>
              <w:ind w:left="72"/>
              <w:textAlignment w:val="baseline"/>
              <w:rPr>
                <w:rFonts w:eastAsia="Georgia"/>
                <w:b/>
                <w:color w:val="000000"/>
                <w:sz w:val="18"/>
                <w:szCs w:val="18"/>
                <w:lang w:val="en-GB"/>
              </w:rPr>
            </w:pPr>
          </w:p>
          <w:p w14:paraId="2B68DDD7" w14:textId="77777777" w:rsidR="00822497" w:rsidRPr="00A36600" w:rsidRDefault="00F92815" w:rsidP="00822497">
            <w:pPr>
              <w:spacing w:line="237" w:lineRule="exact"/>
              <w:ind w:left="72"/>
              <w:textAlignment w:val="baseline"/>
              <w:rPr>
                <w:rFonts w:eastAsia="Georgia"/>
                <w:b/>
                <w:color w:val="000000"/>
                <w:sz w:val="18"/>
                <w:szCs w:val="18"/>
                <w:lang w:val="en-GB"/>
              </w:rPr>
            </w:pPr>
            <w:r w:rsidRPr="00A36600">
              <w:rPr>
                <w:rFonts w:eastAsia="Georgia"/>
                <w:b/>
                <w:color w:val="000000"/>
                <w:sz w:val="18"/>
                <w:szCs w:val="18"/>
                <w:lang w:val="en-GB"/>
              </w:rPr>
              <w:t xml:space="preserve">                          </w:t>
            </w:r>
            <w:r w:rsidRPr="00A36600">
              <w:rPr>
                <w:noProof/>
                <w:lang w:val="fr-FR" w:eastAsia="fr-FR"/>
              </w:rPr>
              <w:drawing>
                <wp:inline distT="0" distB="0" distL="0" distR="0" wp14:anchorId="11C5B768" wp14:editId="6919CA8C">
                  <wp:extent cx="1685925" cy="462280"/>
                  <wp:effectExtent l="0" t="0" r="762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462280"/>
                          </a:xfrm>
                          <a:prstGeom prst="rect">
                            <a:avLst/>
                          </a:prstGeom>
                          <a:noFill/>
                          <a:ln>
                            <a:noFill/>
                          </a:ln>
                        </pic:spPr>
                      </pic:pic>
                    </a:graphicData>
                  </a:graphic>
                </wp:inline>
              </w:drawing>
            </w:r>
          </w:p>
        </w:tc>
        <w:tc>
          <w:tcPr>
            <w:tcW w:w="2628" w:type="pct"/>
            <w:gridSpan w:val="4"/>
          </w:tcPr>
          <w:p w14:paraId="71133C39" w14:textId="2DFA21BB" w:rsidR="00822497" w:rsidRPr="003A7BE8" w:rsidRDefault="007966CC" w:rsidP="007966CC">
            <w:pPr>
              <w:spacing w:line="237" w:lineRule="exact"/>
              <w:ind w:left="72"/>
              <w:textAlignment w:val="baseline"/>
              <w:cnfStyle w:val="000000100000" w:firstRow="0" w:lastRow="0" w:firstColumn="0" w:lastColumn="0" w:oddVBand="0" w:evenVBand="0" w:oddHBand="1" w:evenHBand="0" w:firstRowFirstColumn="0" w:firstRowLastColumn="0" w:lastRowFirstColumn="0" w:lastRowLastColumn="0"/>
              <w:rPr>
                <w:rFonts w:eastAsia="Georgia"/>
                <w:b/>
                <w:color w:val="000000"/>
                <w:sz w:val="18"/>
                <w:szCs w:val="18"/>
                <w:lang w:val="en-GB"/>
              </w:rPr>
            </w:pPr>
            <w:r w:rsidRPr="00A36600">
              <w:rPr>
                <w:rFonts w:eastAsia="Georgia"/>
                <w:b/>
                <w:color w:val="000000"/>
                <w:sz w:val="18"/>
                <w:szCs w:val="18"/>
                <w:lang w:val="en-GB"/>
              </w:rPr>
              <w:t>Date:</w:t>
            </w:r>
            <w:r w:rsidR="00C044AA" w:rsidRPr="00A36600">
              <w:rPr>
                <w:rFonts w:eastAsia="Georgia"/>
                <w:b/>
                <w:color w:val="000000"/>
                <w:sz w:val="18"/>
                <w:szCs w:val="18"/>
                <w:lang w:val="en-GB"/>
              </w:rPr>
              <w:t xml:space="preserve"> </w:t>
            </w:r>
            <w:r w:rsidR="006E6DEA" w:rsidRPr="00A36600">
              <w:rPr>
                <w:rFonts w:eastAsia="Georgia"/>
                <w:b/>
                <w:color w:val="000000"/>
                <w:sz w:val="18"/>
                <w:szCs w:val="18"/>
                <w:lang w:val="en-GB"/>
              </w:rPr>
              <w:t>February</w:t>
            </w:r>
            <w:r w:rsidRPr="00A36600">
              <w:rPr>
                <w:rFonts w:eastAsia="Georgia"/>
                <w:b/>
                <w:color w:val="000000"/>
                <w:sz w:val="18"/>
                <w:szCs w:val="18"/>
                <w:lang w:val="en-GB"/>
              </w:rPr>
              <w:t xml:space="preserve"> </w:t>
            </w:r>
            <w:r w:rsidR="00D362CA" w:rsidRPr="00A36600">
              <w:rPr>
                <w:rFonts w:eastAsia="Georgia"/>
                <w:b/>
                <w:color w:val="000000"/>
                <w:sz w:val="18"/>
                <w:szCs w:val="18"/>
                <w:lang w:val="en-GB"/>
              </w:rPr>
              <w:t>1</w:t>
            </w:r>
            <w:r w:rsidR="00416221" w:rsidRPr="00A36600">
              <w:rPr>
                <w:rFonts w:eastAsia="Georgia"/>
                <w:b/>
                <w:color w:val="000000"/>
                <w:sz w:val="18"/>
                <w:szCs w:val="18"/>
                <w:lang w:val="en-GB"/>
              </w:rPr>
              <w:t>9</w:t>
            </w:r>
            <w:r w:rsidR="003105C9" w:rsidRPr="00A36600">
              <w:rPr>
                <w:rFonts w:eastAsia="Georgia"/>
                <w:b/>
                <w:color w:val="000000"/>
                <w:sz w:val="18"/>
                <w:szCs w:val="18"/>
                <w:lang w:val="en-GB"/>
              </w:rPr>
              <w:t>,</w:t>
            </w:r>
            <w:r w:rsidRPr="00A36600">
              <w:rPr>
                <w:rFonts w:eastAsia="Georgia"/>
                <w:b/>
                <w:color w:val="000000"/>
                <w:sz w:val="18"/>
                <w:szCs w:val="18"/>
                <w:lang w:val="en-GB"/>
              </w:rPr>
              <w:t xml:space="preserve"> </w:t>
            </w:r>
            <w:r w:rsidR="00C044AA" w:rsidRPr="00A36600">
              <w:rPr>
                <w:rFonts w:eastAsia="Georgia"/>
                <w:b/>
                <w:color w:val="000000"/>
                <w:sz w:val="18"/>
                <w:szCs w:val="18"/>
                <w:lang w:val="en-GB"/>
              </w:rPr>
              <w:t>202</w:t>
            </w:r>
            <w:r w:rsidR="006E6DEA" w:rsidRPr="00A36600">
              <w:rPr>
                <w:rFonts w:eastAsia="Georgia"/>
                <w:b/>
                <w:color w:val="000000"/>
                <w:sz w:val="18"/>
                <w:szCs w:val="18"/>
                <w:lang w:val="en-GB"/>
              </w:rPr>
              <w:t>6</w:t>
            </w:r>
          </w:p>
        </w:tc>
      </w:tr>
    </w:tbl>
    <w:p w14:paraId="5FF407B5" w14:textId="77777777" w:rsidR="00F56093" w:rsidRPr="003A7BE8" w:rsidRDefault="00F56093" w:rsidP="005F163D">
      <w:pPr>
        <w:rPr>
          <w:sz w:val="18"/>
          <w:szCs w:val="18"/>
          <w:lang w:val="en-GB"/>
        </w:rPr>
      </w:pPr>
    </w:p>
    <w:sectPr w:rsidR="00F56093" w:rsidRPr="003A7BE8" w:rsidSect="005408D5">
      <w:headerReference w:type="even" r:id="rId16"/>
      <w:headerReference w:type="default" r:id="rId17"/>
      <w:footerReference w:type="even" r:id="rId18"/>
      <w:footerReference w:type="default" r:id="rId19"/>
      <w:pgSz w:w="11907" w:h="16840" w:code="9"/>
      <w:pgMar w:top="851" w:right="851"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409E" w14:textId="77777777" w:rsidR="003B29CC" w:rsidRDefault="003B29CC" w:rsidP="00E46FC0">
      <w:r>
        <w:separator/>
      </w:r>
    </w:p>
  </w:endnote>
  <w:endnote w:type="continuationSeparator" w:id="0">
    <w:p w14:paraId="4A14C034" w14:textId="77777777" w:rsidR="003B29CC" w:rsidRDefault="003B29CC" w:rsidP="00E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tim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9A39" w14:textId="77777777" w:rsidR="002A75AD" w:rsidRDefault="002A75AD">
    <w:pPr>
      <w:pStyle w:val="Pieddepage"/>
    </w:pPr>
    <w:r>
      <w:t xml:space="preserve">- </w:t>
    </w:r>
    <w:sdt>
      <w:sdtPr>
        <w:id w:val="30008292"/>
        <w:docPartObj>
          <w:docPartGallery w:val="Page Numbers (Bottom of Page)"/>
          <w:docPartUnique/>
        </w:docPartObj>
      </w:sdtPr>
      <w:sdtContent>
        <w:r w:rsidR="00E352D0">
          <w:fldChar w:fldCharType="begin"/>
        </w:r>
        <w:r>
          <w:instrText xml:space="preserve"> PAGE   \* MERGEFORMAT </w:instrText>
        </w:r>
        <w:r w:rsidR="00E352D0">
          <w:fldChar w:fldCharType="separate"/>
        </w:r>
        <w:r>
          <w:rPr>
            <w:noProof/>
          </w:rPr>
          <w:t>4</w:t>
        </w:r>
        <w:r w:rsidR="00E352D0">
          <w:rPr>
            <w:noProof/>
          </w:rP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AF6E" w14:textId="0DD45AF5" w:rsidR="002A75AD" w:rsidRPr="007C4089" w:rsidRDefault="002A75AD" w:rsidP="007C4089">
    <w:pPr>
      <w:pStyle w:val="Pieddepage"/>
    </w:pPr>
    <w:r>
      <w:t xml:space="preserve">- </w:t>
    </w:r>
    <w:sdt>
      <w:sdtPr>
        <w:id w:val="30008293"/>
        <w:docPartObj>
          <w:docPartGallery w:val="Page Numbers (Bottom of Page)"/>
          <w:docPartUnique/>
        </w:docPartObj>
      </w:sdtPr>
      <w:sdtContent>
        <w:r w:rsidR="00E352D0">
          <w:fldChar w:fldCharType="begin"/>
        </w:r>
        <w:r>
          <w:instrText xml:space="preserve"> PAGE   \* MERGEFORMAT </w:instrText>
        </w:r>
        <w:r w:rsidR="00E352D0">
          <w:fldChar w:fldCharType="separate"/>
        </w:r>
        <w:r w:rsidR="00B37FB1">
          <w:rPr>
            <w:noProof/>
          </w:rPr>
          <w:t>8</w:t>
        </w:r>
        <w:r w:rsidR="00E352D0">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8551" w14:textId="77777777" w:rsidR="003B29CC" w:rsidRDefault="003B29CC" w:rsidP="00E46FC0">
      <w:r>
        <w:separator/>
      </w:r>
    </w:p>
  </w:footnote>
  <w:footnote w:type="continuationSeparator" w:id="0">
    <w:p w14:paraId="604A4BD8" w14:textId="77777777" w:rsidR="003B29CC" w:rsidRDefault="003B29CC" w:rsidP="00E4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1BFD" w14:textId="77777777" w:rsidR="002A75AD" w:rsidRPr="00C343C1" w:rsidRDefault="002A75AD" w:rsidP="007532AF">
    <w:pPr>
      <w:pStyle w:val="En-tte"/>
      <w:pBdr>
        <w:bottom w:val="single" w:sz="4" w:space="1" w:color="404040" w:themeColor="text1" w:themeTint="BF"/>
      </w:pBdr>
      <w:jc w:val="left"/>
    </w:pPr>
    <w:r>
      <w:rPr>
        <w:noProof/>
        <w:lang w:val="fr-FR" w:eastAsia="fr-FR"/>
      </w:rPr>
      <w:drawing>
        <wp:inline distT="0" distB="0" distL="0" distR="0" wp14:anchorId="07542C85" wp14:editId="433CA50F">
          <wp:extent cx="1030252" cy="583395"/>
          <wp:effectExtent l="0" t="0" r="0" b="0"/>
          <wp:docPr id="2" name="Grafik 1" descr="Logo_GFA-C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FA-CG.emf"/>
                  <pic:cNvPicPr/>
                </pic:nvPicPr>
                <pic:blipFill>
                  <a:blip r:embed="rId1"/>
                  <a:srcRect t="6622"/>
                  <a:stretch>
                    <a:fillRect/>
                  </a:stretch>
                </pic:blipFill>
                <pic:spPr>
                  <a:xfrm>
                    <a:off x="0" y="0"/>
                    <a:ext cx="1030252" cy="5833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89BA" w14:textId="3637688B" w:rsidR="003C4C2F" w:rsidRPr="007E1F1C" w:rsidRDefault="003C4C2F" w:rsidP="00562E0B">
    <w:pPr>
      <w:pStyle w:val="En-tte"/>
      <w:tabs>
        <w:tab w:val="left" w:pos="6211"/>
        <w:tab w:val="right" w:pos="75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7B3"/>
    <w:multiLevelType w:val="hybridMultilevel"/>
    <w:tmpl w:val="E764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F9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05121"/>
    <w:multiLevelType w:val="multilevel"/>
    <w:tmpl w:val="0E843060"/>
    <w:numStyleLink w:val="GFANumberedList"/>
  </w:abstractNum>
  <w:abstractNum w:abstractNumId="3" w15:restartNumberingAfterBreak="0">
    <w:nsid w:val="0C097737"/>
    <w:multiLevelType w:val="hybridMultilevel"/>
    <w:tmpl w:val="9110A7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773F24"/>
    <w:multiLevelType w:val="multilevel"/>
    <w:tmpl w:val="0E843060"/>
    <w:styleLink w:val="GFANumberedList"/>
    <w:lvl w:ilvl="0">
      <w:start w:val="1"/>
      <w:numFmt w:val="decimal"/>
      <w:pStyle w:val="GFANumberedLists1"/>
      <w:lvlText w:val="%1."/>
      <w:lvlJc w:val="left"/>
      <w:pPr>
        <w:tabs>
          <w:tab w:val="num" w:pos="284"/>
        </w:tabs>
        <w:ind w:left="284" w:hanging="284"/>
      </w:pPr>
      <w:rPr>
        <w:rFonts w:asciiTheme="minorHAnsi" w:hAnsiTheme="minorHAnsi" w:hint="default"/>
        <w:color w:val="1F497D" w:themeColor="text2"/>
      </w:rPr>
    </w:lvl>
    <w:lvl w:ilvl="1">
      <w:start w:val="1"/>
      <w:numFmt w:val="lowerLetter"/>
      <w:pStyle w:val="GFANumberedLists2"/>
      <w:lvlText w:val="%2)"/>
      <w:lvlJc w:val="left"/>
      <w:pPr>
        <w:tabs>
          <w:tab w:val="num" w:pos="568"/>
        </w:tabs>
        <w:ind w:left="568" w:hanging="284"/>
      </w:pPr>
      <w:rPr>
        <w:rFonts w:hint="default"/>
      </w:rPr>
    </w:lvl>
    <w:lvl w:ilvl="2">
      <w:start w:val="1"/>
      <w:numFmt w:val="lowerRoman"/>
      <w:pStyle w:val="GFANumberedLists3"/>
      <w:lvlText w:val="%3"/>
      <w:lvlJc w:val="left"/>
      <w:pPr>
        <w:tabs>
          <w:tab w:val="num" w:pos="852"/>
        </w:tabs>
        <w:ind w:left="852" w:hanging="284"/>
      </w:pPr>
      <w:rPr>
        <w:rFonts w:hint="default"/>
      </w:rPr>
    </w:lvl>
    <w:lvl w:ilvl="3">
      <w:start w:val="1"/>
      <w:numFmt w:val="bullet"/>
      <w:pStyle w:val="GFANumberedLists4"/>
      <w:lvlText w:val=""/>
      <w:lvlJc w:val="left"/>
      <w:pPr>
        <w:tabs>
          <w:tab w:val="num" w:pos="1136"/>
        </w:tabs>
        <w:ind w:left="1136" w:hanging="284"/>
      </w:pPr>
      <w:rPr>
        <w:rFonts w:ascii="Wingdings" w:hAnsi="Wingdings" w:hint="default"/>
        <w:color w:val="404040" w:themeColor="text1" w:themeTint="BF"/>
      </w:rPr>
    </w:lvl>
    <w:lvl w:ilvl="4">
      <w:start w:val="1"/>
      <w:numFmt w:val="bullet"/>
      <w:pStyle w:val="GFANumberedLists5"/>
      <w:lvlText w:val=""/>
      <w:lvlJc w:val="left"/>
      <w:pPr>
        <w:tabs>
          <w:tab w:val="num" w:pos="1420"/>
        </w:tabs>
        <w:ind w:left="1420" w:hanging="284"/>
      </w:pPr>
      <w:rPr>
        <w:rFonts w:ascii="Symbol" w:hAnsi="Symbol" w:hint="default"/>
        <w:color w:val="auto"/>
      </w:rPr>
    </w:lvl>
    <w:lvl w:ilvl="5">
      <w:start w:val="1"/>
      <w:numFmt w:val="bullet"/>
      <w:pStyle w:val="GFANumberedLists6"/>
      <w:lvlText w:val=""/>
      <w:lvlJc w:val="left"/>
      <w:pPr>
        <w:tabs>
          <w:tab w:val="num" w:pos="1704"/>
        </w:tabs>
        <w:ind w:left="1701" w:hanging="281"/>
      </w:pPr>
      <w:rPr>
        <w:rFonts w:ascii="Wingdings" w:hAnsi="Wingdings" w:hint="default"/>
        <w:color w:val="auto"/>
      </w:rPr>
    </w:lvl>
    <w:lvl w:ilvl="6">
      <w:start w:val="1"/>
      <w:numFmt w:val="bullet"/>
      <w:pStyle w:val="GFANumberedLists7"/>
      <w:lvlText w:val=""/>
      <w:lvlJc w:val="left"/>
      <w:pPr>
        <w:tabs>
          <w:tab w:val="num" w:pos="1988"/>
        </w:tabs>
        <w:ind w:left="1985" w:hanging="284"/>
      </w:pPr>
      <w:rPr>
        <w:rFonts w:ascii="Wingdings" w:hAnsi="Wingdings" w:hint="default"/>
        <w:color w:val="auto"/>
      </w:rPr>
    </w:lvl>
    <w:lvl w:ilvl="7">
      <w:start w:val="1"/>
      <w:numFmt w:val="bullet"/>
      <w:pStyle w:val="GFANumberedLists8"/>
      <w:lvlText w:val=""/>
      <w:lvlJc w:val="left"/>
      <w:pPr>
        <w:tabs>
          <w:tab w:val="num" w:pos="2272"/>
        </w:tabs>
        <w:ind w:left="2268" w:hanging="283"/>
      </w:pPr>
      <w:rPr>
        <w:rFonts w:ascii="Wingdings" w:hAnsi="Wingdings" w:hint="default"/>
        <w:color w:val="auto"/>
      </w:rPr>
    </w:lvl>
    <w:lvl w:ilvl="8">
      <w:start w:val="1"/>
      <w:numFmt w:val="bullet"/>
      <w:pStyle w:val="GFANumberedLists9"/>
      <w:lvlText w:val=""/>
      <w:lvlJc w:val="left"/>
      <w:pPr>
        <w:tabs>
          <w:tab w:val="num" w:pos="2556"/>
        </w:tabs>
        <w:ind w:left="2552" w:hanging="284"/>
      </w:pPr>
      <w:rPr>
        <w:rFonts w:ascii="Wingdings" w:hAnsi="Wingdings" w:hint="default"/>
        <w:color w:val="auto"/>
      </w:rPr>
    </w:lvl>
  </w:abstractNum>
  <w:abstractNum w:abstractNumId="5" w15:restartNumberingAfterBreak="0">
    <w:nsid w:val="27440799"/>
    <w:multiLevelType w:val="multilevel"/>
    <w:tmpl w:val="E6EEC38A"/>
    <w:styleLink w:val="GFABulletedList"/>
    <w:lvl w:ilvl="0">
      <w:start w:val="1"/>
      <w:numFmt w:val="bullet"/>
      <w:lvlText w:val=""/>
      <w:lvlJc w:val="left"/>
      <w:pPr>
        <w:ind w:left="284" w:hanging="284"/>
      </w:pPr>
      <w:rPr>
        <w:rFonts w:ascii="Wingdings" w:hAnsi="Wingdings" w:hint="default"/>
        <w:color w:val="1F497D" w:themeColor="text2"/>
      </w:rPr>
    </w:lvl>
    <w:lvl w:ilvl="1">
      <w:start w:val="1"/>
      <w:numFmt w:val="bullet"/>
      <w:lvlText w:val="-"/>
      <w:lvlJc w:val="left"/>
      <w:pPr>
        <w:ind w:left="568" w:hanging="284"/>
      </w:pPr>
      <w:rPr>
        <w:rFonts w:ascii="Arial" w:hAnsi="Aria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268" w:firstLine="0"/>
      </w:pPr>
      <w:rPr>
        <w:rFonts w:ascii="Symbol" w:hAnsi="Symbol" w:hint="default"/>
      </w:rPr>
    </w:lvl>
  </w:abstractNum>
  <w:abstractNum w:abstractNumId="6" w15:restartNumberingAfterBreak="0">
    <w:nsid w:val="323D155C"/>
    <w:multiLevelType w:val="multilevel"/>
    <w:tmpl w:val="B0F65C4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40"/>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40C45E22"/>
    <w:multiLevelType w:val="hybridMultilevel"/>
    <w:tmpl w:val="244A6DDE"/>
    <w:lvl w:ilvl="0" w:tplc="040C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41C44617"/>
    <w:multiLevelType w:val="multilevel"/>
    <w:tmpl w:val="FFE6E320"/>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34"/>
        </w:tabs>
        <w:ind w:left="1134" w:hanging="1134"/>
      </w:pPr>
      <w:rPr>
        <w:rFonts w:hint="default"/>
      </w:rPr>
    </w:lvl>
    <w:lvl w:ilvl="2">
      <w:start w:val="1"/>
      <w:numFmt w:val="decimal"/>
      <w:pStyle w:val="Titre3"/>
      <w:lvlText w:val="%1.%2.%3"/>
      <w:lvlJc w:val="left"/>
      <w:pPr>
        <w:tabs>
          <w:tab w:val="num" w:pos="1134"/>
        </w:tabs>
        <w:ind w:left="1134" w:hanging="1134"/>
      </w:pPr>
      <w:rPr>
        <w:rFonts w:hint="default"/>
      </w:rPr>
    </w:lvl>
    <w:lvl w:ilvl="3">
      <w:start w:val="1"/>
      <w:numFmt w:val="decimal"/>
      <w:pStyle w:val="Titre4"/>
      <w:lvlText w:val="%1.%2.%3.%4"/>
      <w:lvlJc w:val="left"/>
      <w:pPr>
        <w:tabs>
          <w:tab w:val="num" w:pos="1440"/>
        </w:tabs>
        <w:ind w:left="1134" w:hanging="113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5D1C95"/>
    <w:multiLevelType w:val="hybridMultilevel"/>
    <w:tmpl w:val="85C444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85EA2"/>
    <w:multiLevelType w:val="hybridMultilevel"/>
    <w:tmpl w:val="92461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086BFE"/>
    <w:multiLevelType w:val="hybridMultilevel"/>
    <w:tmpl w:val="9D7E5C3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D3A1209"/>
    <w:multiLevelType w:val="hybridMultilevel"/>
    <w:tmpl w:val="5EAEA6C2"/>
    <w:lvl w:ilvl="0" w:tplc="04090001">
      <w:start w:val="1"/>
      <w:numFmt w:val="bullet"/>
      <w:pStyle w:val="CV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514080">
    <w:abstractNumId w:val="8"/>
  </w:num>
  <w:num w:numId="2" w16cid:durableId="1497571455">
    <w:abstractNumId w:val="6"/>
  </w:num>
  <w:num w:numId="3" w16cid:durableId="581452228">
    <w:abstractNumId w:val="1"/>
  </w:num>
  <w:num w:numId="4" w16cid:durableId="1258367458">
    <w:abstractNumId w:val="4"/>
  </w:num>
  <w:num w:numId="5" w16cid:durableId="1838840471">
    <w:abstractNumId w:val="5"/>
  </w:num>
  <w:num w:numId="6" w16cid:durableId="1371146308">
    <w:abstractNumId w:val="2"/>
  </w:num>
  <w:num w:numId="7" w16cid:durableId="969213530">
    <w:abstractNumId w:val="11"/>
  </w:num>
  <w:num w:numId="8" w16cid:durableId="843976965">
    <w:abstractNumId w:val="7"/>
  </w:num>
  <w:num w:numId="9" w16cid:durableId="1886525849">
    <w:abstractNumId w:val="0"/>
  </w:num>
  <w:num w:numId="10" w16cid:durableId="889152825">
    <w:abstractNumId w:val="12"/>
  </w:num>
  <w:num w:numId="11" w16cid:durableId="214704493">
    <w:abstractNumId w:val="10"/>
  </w:num>
  <w:num w:numId="12" w16cid:durableId="506792608">
    <w:abstractNumId w:val="9"/>
  </w:num>
  <w:num w:numId="13" w16cid:durableId="212886547">
    <w:abstractNumId w:val="3"/>
  </w:num>
  <w:num w:numId="14" w16cid:durableId="15451005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SortMethod w:val="0000"/>
  <w:styleLockTheme/>
  <w:styleLockQFSet/>
  <w:defaultTabStop w:val="284"/>
  <w:autoHyphenation/>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84"/>
    <w:rsid w:val="0000017E"/>
    <w:rsid w:val="000013C8"/>
    <w:rsid w:val="00002BCE"/>
    <w:rsid w:val="0000415A"/>
    <w:rsid w:val="0000445F"/>
    <w:rsid w:val="00005095"/>
    <w:rsid w:val="00007395"/>
    <w:rsid w:val="00016DA8"/>
    <w:rsid w:val="00021894"/>
    <w:rsid w:val="00021DE9"/>
    <w:rsid w:val="00021F53"/>
    <w:rsid w:val="000223BB"/>
    <w:rsid w:val="00025BFF"/>
    <w:rsid w:val="00026D93"/>
    <w:rsid w:val="00030C84"/>
    <w:rsid w:val="00031B63"/>
    <w:rsid w:val="0004408D"/>
    <w:rsid w:val="00044558"/>
    <w:rsid w:val="000463B6"/>
    <w:rsid w:val="000476BC"/>
    <w:rsid w:val="0006614C"/>
    <w:rsid w:val="00075184"/>
    <w:rsid w:val="00075570"/>
    <w:rsid w:val="0008130F"/>
    <w:rsid w:val="000926A1"/>
    <w:rsid w:val="00092E4E"/>
    <w:rsid w:val="00097380"/>
    <w:rsid w:val="000A1E5C"/>
    <w:rsid w:val="000A284D"/>
    <w:rsid w:val="000A321B"/>
    <w:rsid w:val="000A55AC"/>
    <w:rsid w:val="000B082F"/>
    <w:rsid w:val="000B0AB1"/>
    <w:rsid w:val="000B23CE"/>
    <w:rsid w:val="000B4F06"/>
    <w:rsid w:val="000C24D3"/>
    <w:rsid w:val="000C2870"/>
    <w:rsid w:val="000C7D1D"/>
    <w:rsid w:val="000D3D03"/>
    <w:rsid w:val="000D6A15"/>
    <w:rsid w:val="000D7CA9"/>
    <w:rsid w:val="000E19AC"/>
    <w:rsid w:val="000E28FC"/>
    <w:rsid w:val="000E3D3F"/>
    <w:rsid w:val="000E5E76"/>
    <w:rsid w:val="000E63F2"/>
    <w:rsid w:val="000E6CF3"/>
    <w:rsid w:val="000F39EB"/>
    <w:rsid w:val="000F517D"/>
    <w:rsid w:val="000F7122"/>
    <w:rsid w:val="00103C2D"/>
    <w:rsid w:val="00104999"/>
    <w:rsid w:val="001060F9"/>
    <w:rsid w:val="00111450"/>
    <w:rsid w:val="00111D54"/>
    <w:rsid w:val="00112CA0"/>
    <w:rsid w:val="00112DC3"/>
    <w:rsid w:val="00116C0D"/>
    <w:rsid w:val="00126886"/>
    <w:rsid w:val="00130F2F"/>
    <w:rsid w:val="00131275"/>
    <w:rsid w:val="001326C0"/>
    <w:rsid w:val="00136565"/>
    <w:rsid w:val="001471EE"/>
    <w:rsid w:val="0015026E"/>
    <w:rsid w:val="0015047F"/>
    <w:rsid w:val="00150DF2"/>
    <w:rsid w:val="0015175A"/>
    <w:rsid w:val="0015383D"/>
    <w:rsid w:val="00154117"/>
    <w:rsid w:val="00155820"/>
    <w:rsid w:val="001614B1"/>
    <w:rsid w:val="00163D1F"/>
    <w:rsid w:val="00167427"/>
    <w:rsid w:val="00167A5F"/>
    <w:rsid w:val="001749BF"/>
    <w:rsid w:val="001763E4"/>
    <w:rsid w:val="00184757"/>
    <w:rsid w:val="00195896"/>
    <w:rsid w:val="001A4866"/>
    <w:rsid w:val="001B1CC4"/>
    <w:rsid w:val="001B2C29"/>
    <w:rsid w:val="001B40D0"/>
    <w:rsid w:val="001B44D0"/>
    <w:rsid w:val="001B6C0C"/>
    <w:rsid w:val="001D4662"/>
    <w:rsid w:val="001D4B88"/>
    <w:rsid w:val="001D7238"/>
    <w:rsid w:val="001D7B83"/>
    <w:rsid w:val="001E598C"/>
    <w:rsid w:val="001E5DFA"/>
    <w:rsid w:val="001E6CF7"/>
    <w:rsid w:val="001F1BAD"/>
    <w:rsid w:val="001F5973"/>
    <w:rsid w:val="001F6AC8"/>
    <w:rsid w:val="00202D24"/>
    <w:rsid w:val="0020470B"/>
    <w:rsid w:val="00215EE9"/>
    <w:rsid w:val="00216CE2"/>
    <w:rsid w:val="00217237"/>
    <w:rsid w:val="0022206E"/>
    <w:rsid w:val="00224515"/>
    <w:rsid w:val="002245A4"/>
    <w:rsid w:val="00225213"/>
    <w:rsid w:val="002275AB"/>
    <w:rsid w:val="00230666"/>
    <w:rsid w:val="00232CA3"/>
    <w:rsid w:val="00235DF2"/>
    <w:rsid w:val="00236FF4"/>
    <w:rsid w:val="0023777A"/>
    <w:rsid w:val="00240598"/>
    <w:rsid w:val="0024354A"/>
    <w:rsid w:val="00244304"/>
    <w:rsid w:val="002463C8"/>
    <w:rsid w:val="00246847"/>
    <w:rsid w:val="0024779A"/>
    <w:rsid w:val="00252A06"/>
    <w:rsid w:val="002541CF"/>
    <w:rsid w:val="00257330"/>
    <w:rsid w:val="00260171"/>
    <w:rsid w:val="00260A22"/>
    <w:rsid w:val="00261448"/>
    <w:rsid w:val="00265FD1"/>
    <w:rsid w:val="002667F0"/>
    <w:rsid w:val="00267A42"/>
    <w:rsid w:val="00267E55"/>
    <w:rsid w:val="002746D7"/>
    <w:rsid w:val="00276316"/>
    <w:rsid w:val="002801D4"/>
    <w:rsid w:val="002805E1"/>
    <w:rsid w:val="0028093C"/>
    <w:rsid w:val="00282BD3"/>
    <w:rsid w:val="002927C6"/>
    <w:rsid w:val="0029666D"/>
    <w:rsid w:val="0029721A"/>
    <w:rsid w:val="002A0AD8"/>
    <w:rsid w:val="002A25BA"/>
    <w:rsid w:val="002A75AD"/>
    <w:rsid w:val="002B00CB"/>
    <w:rsid w:val="002B3D7D"/>
    <w:rsid w:val="002B7AD2"/>
    <w:rsid w:val="002C0518"/>
    <w:rsid w:val="002C15D8"/>
    <w:rsid w:val="002D187B"/>
    <w:rsid w:val="002D380C"/>
    <w:rsid w:val="002D5887"/>
    <w:rsid w:val="002D600D"/>
    <w:rsid w:val="002E0C67"/>
    <w:rsid w:val="002E6A20"/>
    <w:rsid w:val="002E7C7F"/>
    <w:rsid w:val="002F183A"/>
    <w:rsid w:val="002F6EBD"/>
    <w:rsid w:val="0030178C"/>
    <w:rsid w:val="00307F4F"/>
    <w:rsid w:val="003105C9"/>
    <w:rsid w:val="00311E2D"/>
    <w:rsid w:val="003120C5"/>
    <w:rsid w:val="00313097"/>
    <w:rsid w:val="00314A84"/>
    <w:rsid w:val="00315537"/>
    <w:rsid w:val="003205CA"/>
    <w:rsid w:val="0032298D"/>
    <w:rsid w:val="00323C4B"/>
    <w:rsid w:val="0032501A"/>
    <w:rsid w:val="00326B98"/>
    <w:rsid w:val="00333536"/>
    <w:rsid w:val="0033422D"/>
    <w:rsid w:val="00335F06"/>
    <w:rsid w:val="00335FE0"/>
    <w:rsid w:val="00337FD7"/>
    <w:rsid w:val="00350801"/>
    <w:rsid w:val="0035103B"/>
    <w:rsid w:val="00356DA3"/>
    <w:rsid w:val="003617FE"/>
    <w:rsid w:val="0036211A"/>
    <w:rsid w:val="003633FC"/>
    <w:rsid w:val="003638E1"/>
    <w:rsid w:val="0036704B"/>
    <w:rsid w:val="00372AD9"/>
    <w:rsid w:val="00375B68"/>
    <w:rsid w:val="00375D63"/>
    <w:rsid w:val="00383C8F"/>
    <w:rsid w:val="00392882"/>
    <w:rsid w:val="00393BCA"/>
    <w:rsid w:val="0039537D"/>
    <w:rsid w:val="003A7BE8"/>
    <w:rsid w:val="003B163C"/>
    <w:rsid w:val="003B21DE"/>
    <w:rsid w:val="003B29CC"/>
    <w:rsid w:val="003B7198"/>
    <w:rsid w:val="003B7A4D"/>
    <w:rsid w:val="003C4C2F"/>
    <w:rsid w:val="003C5B4D"/>
    <w:rsid w:val="003C683B"/>
    <w:rsid w:val="003D358B"/>
    <w:rsid w:val="003D4B66"/>
    <w:rsid w:val="003D4FB6"/>
    <w:rsid w:val="003D54FF"/>
    <w:rsid w:val="003D6A6F"/>
    <w:rsid w:val="003E29F7"/>
    <w:rsid w:val="003E7135"/>
    <w:rsid w:val="003F0ED1"/>
    <w:rsid w:val="003F2E9D"/>
    <w:rsid w:val="003F45BD"/>
    <w:rsid w:val="003F7328"/>
    <w:rsid w:val="00401FFD"/>
    <w:rsid w:val="0040595C"/>
    <w:rsid w:val="004111B1"/>
    <w:rsid w:val="00415D54"/>
    <w:rsid w:val="00416221"/>
    <w:rsid w:val="0041690E"/>
    <w:rsid w:val="004170AE"/>
    <w:rsid w:val="00432D11"/>
    <w:rsid w:val="00433C5E"/>
    <w:rsid w:val="0043404C"/>
    <w:rsid w:val="00434A5C"/>
    <w:rsid w:val="00444FD9"/>
    <w:rsid w:val="00446703"/>
    <w:rsid w:val="0044749E"/>
    <w:rsid w:val="004514BE"/>
    <w:rsid w:val="00453300"/>
    <w:rsid w:val="0045381F"/>
    <w:rsid w:val="00454390"/>
    <w:rsid w:val="004570CD"/>
    <w:rsid w:val="0046086F"/>
    <w:rsid w:val="00460B31"/>
    <w:rsid w:val="00462C07"/>
    <w:rsid w:val="00463880"/>
    <w:rsid w:val="00470A9D"/>
    <w:rsid w:val="00470D8A"/>
    <w:rsid w:val="00471D54"/>
    <w:rsid w:val="00473FDE"/>
    <w:rsid w:val="0047405E"/>
    <w:rsid w:val="004747A0"/>
    <w:rsid w:val="004753C3"/>
    <w:rsid w:val="00481A0C"/>
    <w:rsid w:val="00482215"/>
    <w:rsid w:val="00482AFE"/>
    <w:rsid w:val="00482E22"/>
    <w:rsid w:val="0048333D"/>
    <w:rsid w:val="00483ED8"/>
    <w:rsid w:val="00485246"/>
    <w:rsid w:val="00486331"/>
    <w:rsid w:val="00486472"/>
    <w:rsid w:val="00486EE9"/>
    <w:rsid w:val="00494720"/>
    <w:rsid w:val="00494A0E"/>
    <w:rsid w:val="00495D10"/>
    <w:rsid w:val="004960B1"/>
    <w:rsid w:val="004A35E4"/>
    <w:rsid w:val="004A5BC5"/>
    <w:rsid w:val="004A7E3F"/>
    <w:rsid w:val="004B4C42"/>
    <w:rsid w:val="004B4C9A"/>
    <w:rsid w:val="004B6CB0"/>
    <w:rsid w:val="004B767B"/>
    <w:rsid w:val="004C151F"/>
    <w:rsid w:val="004C4176"/>
    <w:rsid w:val="004C49D1"/>
    <w:rsid w:val="004D320A"/>
    <w:rsid w:val="004D3A87"/>
    <w:rsid w:val="004D6180"/>
    <w:rsid w:val="004D61AD"/>
    <w:rsid w:val="004E10C8"/>
    <w:rsid w:val="004E1C82"/>
    <w:rsid w:val="004E3646"/>
    <w:rsid w:val="004E4237"/>
    <w:rsid w:val="004E500B"/>
    <w:rsid w:val="004E711C"/>
    <w:rsid w:val="004F2FEE"/>
    <w:rsid w:val="004F331F"/>
    <w:rsid w:val="004F41C5"/>
    <w:rsid w:val="004F5776"/>
    <w:rsid w:val="004F58A7"/>
    <w:rsid w:val="004F7EAC"/>
    <w:rsid w:val="00504D15"/>
    <w:rsid w:val="00505497"/>
    <w:rsid w:val="00506D58"/>
    <w:rsid w:val="005101A9"/>
    <w:rsid w:val="0051088E"/>
    <w:rsid w:val="00511982"/>
    <w:rsid w:val="00512B78"/>
    <w:rsid w:val="0051439F"/>
    <w:rsid w:val="0052259D"/>
    <w:rsid w:val="0052798B"/>
    <w:rsid w:val="00530BAD"/>
    <w:rsid w:val="0053196A"/>
    <w:rsid w:val="00533518"/>
    <w:rsid w:val="00534FD8"/>
    <w:rsid w:val="00535540"/>
    <w:rsid w:val="005364A7"/>
    <w:rsid w:val="005369DF"/>
    <w:rsid w:val="005408D5"/>
    <w:rsid w:val="00544FA9"/>
    <w:rsid w:val="00552A08"/>
    <w:rsid w:val="00555D10"/>
    <w:rsid w:val="00560F63"/>
    <w:rsid w:val="0056220B"/>
    <w:rsid w:val="00562E0B"/>
    <w:rsid w:val="00567F8B"/>
    <w:rsid w:val="00570785"/>
    <w:rsid w:val="00571CDB"/>
    <w:rsid w:val="00574253"/>
    <w:rsid w:val="005764A5"/>
    <w:rsid w:val="00580C60"/>
    <w:rsid w:val="005957EE"/>
    <w:rsid w:val="005972AC"/>
    <w:rsid w:val="005A1B20"/>
    <w:rsid w:val="005A37F2"/>
    <w:rsid w:val="005A383A"/>
    <w:rsid w:val="005A42D9"/>
    <w:rsid w:val="005A54D2"/>
    <w:rsid w:val="005A65BB"/>
    <w:rsid w:val="005B4793"/>
    <w:rsid w:val="005B4A68"/>
    <w:rsid w:val="005B5B25"/>
    <w:rsid w:val="005B5E07"/>
    <w:rsid w:val="005B7CCA"/>
    <w:rsid w:val="005C06E6"/>
    <w:rsid w:val="005C2529"/>
    <w:rsid w:val="005C37B4"/>
    <w:rsid w:val="005C3CB5"/>
    <w:rsid w:val="005C3CFD"/>
    <w:rsid w:val="005C6646"/>
    <w:rsid w:val="005C7EA7"/>
    <w:rsid w:val="005D17A3"/>
    <w:rsid w:val="005D3675"/>
    <w:rsid w:val="005E616B"/>
    <w:rsid w:val="005F163D"/>
    <w:rsid w:val="005F68F2"/>
    <w:rsid w:val="005F6C5D"/>
    <w:rsid w:val="00601136"/>
    <w:rsid w:val="0060289C"/>
    <w:rsid w:val="006033AE"/>
    <w:rsid w:val="00603996"/>
    <w:rsid w:val="00605258"/>
    <w:rsid w:val="0060552C"/>
    <w:rsid w:val="00605E62"/>
    <w:rsid w:val="00612B5C"/>
    <w:rsid w:val="00613DB2"/>
    <w:rsid w:val="0062117D"/>
    <w:rsid w:val="006225E5"/>
    <w:rsid w:val="00624025"/>
    <w:rsid w:val="00624383"/>
    <w:rsid w:val="006260E1"/>
    <w:rsid w:val="0062640C"/>
    <w:rsid w:val="00634885"/>
    <w:rsid w:val="00634944"/>
    <w:rsid w:val="00634E33"/>
    <w:rsid w:val="00635BCC"/>
    <w:rsid w:val="006368DE"/>
    <w:rsid w:val="006374D0"/>
    <w:rsid w:val="00642C8E"/>
    <w:rsid w:val="006459C9"/>
    <w:rsid w:val="0065220A"/>
    <w:rsid w:val="0066015B"/>
    <w:rsid w:val="0066116B"/>
    <w:rsid w:val="00663DEE"/>
    <w:rsid w:val="006647D5"/>
    <w:rsid w:val="00664B8D"/>
    <w:rsid w:val="006672BC"/>
    <w:rsid w:val="00671229"/>
    <w:rsid w:val="00672671"/>
    <w:rsid w:val="00673435"/>
    <w:rsid w:val="0069003A"/>
    <w:rsid w:val="00696FDC"/>
    <w:rsid w:val="006A06C5"/>
    <w:rsid w:val="006A2523"/>
    <w:rsid w:val="006A294A"/>
    <w:rsid w:val="006A51FF"/>
    <w:rsid w:val="006B23BC"/>
    <w:rsid w:val="006B6208"/>
    <w:rsid w:val="006B636B"/>
    <w:rsid w:val="006B67D5"/>
    <w:rsid w:val="006B6D2C"/>
    <w:rsid w:val="006B7D6C"/>
    <w:rsid w:val="006C2B52"/>
    <w:rsid w:val="006C3B8C"/>
    <w:rsid w:val="006C4769"/>
    <w:rsid w:val="006C685D"/>
    <w:rsid w:val="006C7C5E"/>
    <w:rsid w:val="006D220D"/>
    <w:rsid w:val="006D2AA2"/>
    <w:rsid w:val="006D33D7"/>
    <w:rsid w:val="006D3485"/>
    <w:rsid w:val="006D46C2"/>
    <w:rsid w:val="006D59C0"/>
    <w:rsid w:val="006E4655"/>
    <w:rsid w:val="006E6698"/>
    <w:rsid w:val="006E6DEA"/>
    <w:rsid w:val="006F3038"/>
    <w:rsid w:val="006F3918"/>
    <w:rsid w:val="006F6BE4"/>
    <w:rsid w:val="0070509B"/>
    <w:rsid w:val="0070541D"/>
    <w:rsid w:val="007061D8"/>
    <w:rsid w:val="00710D9E"/>
    <w:rsid w:val="00712D51"/>
    <w:rsid w:val="00713409"/>
    <w:rsid w:val="007142D5"/>
    <w:rsid w:val="007153E7"/>
    <w:rsid w:val="00717DE9"/>
    <w:rsid w:val="00717F8F"/>
    <w:rsid w:val="00727A31"/>
    <w:rsid w:val="0073290A"/>
    <w:rsid w:val="00732C0A"/>
    <w:rsid w:val="00733300"/>
    <w:rsid w:val="0073381B"/>
    <w:rsid w:val="00734535"/>
    <w:rsid w:val="007347A9"/>
    <w:rsid w:val="007348F9"/>
    <w:rsid w:val="0073603B"/>
    <w:rsid w:val="00742C88"/>
    <w:rsid w:val="00742EF9"/>
    <w:rsid w:val="007447DB"/>
    <w:rsid w:val="00750303"/>
    <w:rsid w:val="00752D1E"/>
    <w:rsid w:val="007532AF"/>
    <w:rsid w:val="00761816"/>
    <w:rsid w:val="00763060"/>
    <w:rsid w:val="007641AC"/>
    <w:rsid w:val="00764A63"/>
    <w:rsid w:val="007737CC"/>
    <w:rsid w:val="00774CAC"/>
    <w:rsid w:val="00775313"/>
    <w:rsid w:val="00780F1B"/>
    <w:rsid w:val="007815CF"/>
    <w:rsid w:val="00782BE9"/>
    <w:rsid w:val="00785F17"/>
    <w:rsid w:val="00786F8A"/>
    <w:rsid w:val="00790CC3"/>
    <w:rsid w:val="00793195"/>
    <w:rsid w:val="00795070"/>
    <w:rsid w:val="007966CC"/>
    <w:rsid w:val="007A16F8"/>
    <w:rsid w:val="007A2153"/>
    <w:rsid w:val="007A26C5"/>
    <w:rsid w:val="007A7D03"/>
    <w:rsid w:val="007A7D2A"/>
    <w:rsid w:val="007B11D3"/>
    <w:rsid w:val="007B1647"/>
    <w:rsid w:val="007B7691"/>
    <w:rsid w:val="007C16A1"/>
    <w:rsid w:val="007C2B5C"/>
    <w:rsid w:val="007C368B"/>
    <w:rsid w:val="007C381F"/>
    <w:rsid w:val="007C4089"/>
    <w:rsid w:val="007D53A9"/>
    <w:rsid w:val="007D6E55"/>
    <w:rsid w:val="007E2AEC"/>
    <w:rsid w:val="007E7612"/>
    <w:rsid w:val="007F2265"/>
    <w:rsid w:val="007F3260"/>
    <w:rsid w:val="007F4470"/>
    <w:rsid w:val="007F6059"/>
    <w:rsid w:val="0080074E"/>
    <w:rsid w:val="0080574F"/>
    <w:rsid w:val="00807E4E"/>
    <w:rsid w:val="008136E3"/>
    <w:rsid w:val="00813EDC"/>
    <w:rsid w:val="00816536"/>
    <w:rsid w:val="0081684C"/>
    <w:rsid w:val="00816CF1"/>
    <w:rsid w:val="008205B5"/>
    <w:rsid w:val="00822497"/>
    <w:rsid w:val="00823170"/>
    <w:rsid w:val="00823310"/>
    <w:rsid w:val="00830740"/>
    <w:rsid w:val="00834B82"/>
    <w:rsid w:val="008426C3"/>
    <w:rsid w:val="00842BD1"/>
    <w:rsid w:val="00846BCA"/>
    <w:rsid w:val="0084799B"/>
    <w:rsid w:val="0086056E"/>
    <w:rsid w:val="00861FC8"/>
    <w:rsid w:val="00870D8C"/>
    <w:rsid w:val="0087637A"/>
    <w:rsid w:val="0088078B"/>
    <w:rsid w:val="0088176E"/>
    <w:rsid w:val="00881A77"/>
    <w:rsid w:val="008827AF"/>
    <w:rsid w:val="00882CC3"/>
    <w:rsid w:val="00887343"/>
    <w:rsid w:val="008939C9"/>
    <w:rsid w:val="008A1C82"/>
    <w:rsid w:val="008A31CD"/>
    <w:rsid w:val="008A379F"/>
    <w:rsid w:val="008A4A21"/>
    <w:rsid w:val="008A67BD"/>
    <w:rsid w:val="008B0514"/>
    <w:rsid w:val="008B580A"/>
    <w:rsid w:val="008B77A2"/>
    <w:rsid w:val="008C0ED5"/>
    <w:rsid w:val="008C37BA"/>
    <w:rsid w:val="008C599E"/>
    <w:rsid w:val="008D0D95"/>
    <w:rsid w:val="008D1200"/>
    <w:rsid w:val="008D764A"/>
    <w:rsid w:val="008E0ECF"/>
    <w:rsid w:val="008E1902"/>
    <w:rsid w:val="008E1B55"/>
    <w:rsid w:val="008E3D7F"/>
    <w:rsid w:val="008E42D5"/>
    <w:rsid w:val="008E56F0"/>
    <w:rsid w:val="008E6A02"/>
    <w:rsid w:val="008E7F32"/>
    <w:rsid w:val="008F1AE4"/>
    <w:rsid w:val="008F1B46"/>
    <w:rsid w:val="008F1FD5"/>
    <w:rsid w:val="008F2073"/>
    <w:rsid w:val="00900972"/>
    <w:rsid w:val="00901492"/>
    <w:rsid w:val="00903A43"/>
    <w:rsid w:val="00903A61"/>
    <w:rsid w:val="00904727"/>
    <w:rsid w:val="009104CC"/>
    <w:rsid w:val="00920231"/>
    <w:rsid w:val="009209EC"/>
    <w:rsid w:val="009227F7"/>
    <w:rsid w:val="009228A2"/>
    <w:rsid w:val="00934A00"/>
    <w:rsid w:val="00940B6C"/>
    <w:rsid w:val="00940F4D"/>
    <w:rsid w:val="00943CE3"/>
    <w:rsid w:val="00944A92"/>
    <w:rsid w:val="00947577"/>
    <w:rsid w:val="00950A22"/>
    <w:rsid w:val="00953581"/>
    <w:rsid w:val="00955F5F"/>
    <w:rsid w:val="00960F83"/>
    <w:rsid w:val="00961176"/>
    <w:rsid w:val="009714A8"/>
    <w:rsid w:val="0097264E"/>
    <w:rsid w:val="00975417"/>
    <w:rsid w:val="009764BD"/>
    <w:rsid w:val="009775E2"/>
    <w:rsid w:val="00981DF8"/>
    <w:rsid w:val="00982C9D"/>
    <w:rsid w:val="00983207"/>
    <w:rsid w:val="00983471"/>
    <w:rsid w:val="00984153"/>
    <w:rsid w:val="009872DF"/>
    <w:rsid w:val="00990B92"/>
    <w:rsid w:val="009A25B1"/>
    <w:rsid w:val="009A5518"/>
    <w:rsid w:val="009A77A3"/>
    <w:rsid w:val="009A792C"/>
    <w:rsid w:val="009B0C03"/>
    <w:rsid w:val="009B3DD4"/>
    <w:rsid w:val="009B4330"/>
    <w:rsid w:val="009C42A1"/>
    <w:rsid w:val="009C4E45"/>
    <w:rsid w:val="009D1933"/>
    <w:rsid w:val="009D78FD"/>
    <w:rsid w:val="009E4BAF"/>
    <w:rsid w:val="009E4DC6"/>
    <w:rsid w:val="009E6F3E"/>
    <w:rsid w:val="009F351F"/>
    <w:rsid w:val="009F36AF"/>
    <w:rsid w:val="009F4504"/>
    <w:rsid w:val="009F4B6E"/>
    <w:rsid w:val="009F4C17"/>
    <w:rsid w:val="009F5668"/>
    <w:rsid w:val="009F6241"/>
    <w:rsid w:val="009F6452"/>
    <w:rsid w:val="009F6E94"/>
    <w:rsid w:val="00A0296F"/>
    <w:rsid w:val="00A02F30"/>
    <w:rsid w:val="00A037AC"/>
    <w:rsid w:val="00A05118"/>
    <w:rsid w:val="00A06CC4"/>
    <w:rsid w:val="00A12DD6"/>
    <w:rsid w:val="00A15E3E"/>
    <w:rsid w:val="00A1626A"/>
    <w:rsid w:val="00A172D5"/>
    <w:rsid w:val="00A2160C"/>
    <w:rsid w:val="00A22171"/>
    <w:rsid w:val="00A225F6"/>
    <w:rsid w:val="00A23F27"/>
    <w:rsid w:val="00A267EA"/>
    <w:rsid w:val="00A30391"/>
    <w:rsid w:val="00A314B2"/>
    <w:rsid w:val="00A31E6B"/>
    <w:rsid w:val="00A36600"/>
    <w:rsid w:val="00A40AB3"/>
    <w:rsid w:val="00A414C2"/>
    <w:rsid w:val="00A42744"/>
    <w:rsid w:val="00A44253"/>
    <w:rsid w:val="00A47F48"/>
    <w:rsid w:val="00A524BA"/>
    <w:rsid w:val="00A62CA4"/>
    <w:rsid w:val="00A6309F"/>
    <w:rsid w:val="00A639EE"/>
    <w:rsid w:val="00A66A4D"/>
    <w:rsid w:val="00A67107"/>
    <w:rsid w:val="00A71881"/>
    <w:rsid w:val="00A737D4"/>
    <w:rsid w:val="00A815DF"/>
    <w:rsid w:val="00A81CC7"/>
    <w:rsid w:val="00A84710"/>
    <w:rsid w:val="00A860FC"/>
    <w:rsid w:val="00A90E8C"/>
    <w:rsid w:val="00AA185E"/>
    <w:rsid w:val="00AB1E06"/>
    <w:rsid w:val="00AB5036"/>
    <w:rsid w:val="00AB50CC"/>
    <w:rsid w:val="00AC1F71"/>
    <w:rsid w:val="00AC5AC3"/>
    <w:rsid w:val="00AE06A7"/>
    <w:rsid w:val="00AE231E"/>
    <w:rsid w:val="00AE24C6"/>
    <w:rsid w:val="00AE279F"/>
    <w:rsid w:val="00AE3AF6"/>
    <w:rsid w:val="00AF16B3"/>
    <w:rsid w:val="00AF3EF4"/>
    <w:rsid w:val="00AF6F5B"/>
    <w:rsid w:val="00B00605"/>
    <w:rsid w:val="00B05DF0"/>
    <w:rsid w:val="00B0782A"/>
    <w:rsid w:val="00B158E1"/>
    <w:rsid w:val="00B1604E"/>
    <w:rsid w:val="00B21935"/>
    <w:rsid w:val="00B21D72"/>
    <w:rsid w:val="00B305C0"/>
    <w:rsid w:val="00B3291E"/>
    <w:rsid w:val="00B33526"/>
    <w:rsid w:val="00B37FB1"/>
    <w:rsid w:val="00B406AC"/>
    <w:rsid w:val="00B415C4"/>
    <w:rsid w:val="00B41B79"/>
    <w:rsid w:val="00B4624A"/>
    <w:rsid w:val="00B46F2C"/>
    <w:rsid w:val="00B50800"/>
    <w:rsid w:val="00B52F86"/>
    <w:rsid w:val="00B5471D"/>
    <w:rsid w:val="00B548B1"/>
    <w:rsid w:val="00B619E3"/>
    <w:rsid w:val="00B63A54"/>
    <w:rsid w:val="00B662CB"/>
    <w:rsid w:val="00B72500"/>
    <w:rsid w:val="00B76CFA"/>
    <w:rsid w:val="00B76F00"/>
    <w:rsid w:val="00B77B2E"/>
    <w:rsid w:val="00B80A91"/>
    <w:rsid w:val="00B833E3"/>
    <w:rsid w:val="00B8367D"/>
    <w:rsid w:val="00B852AE"/>
    <w:rsid w:val="00B8740C"/>
    <w:rsid w:val="00B932D6"/>
    <w:rsid w:val="00BA0DF2"/>
    <w:rsid w:val="00BA15F7"/>
    <w:rsid w:val="00BA1A1F"/>
    <w:rsid w:val="00BA4FED"/>
    <w:rsid w:val="00BA5D46"/>
    <w:rsid w:val="00BA730A"/>
    <w:rsid w:val="00BB030E"/>
    <w:rsid w:val="00BB3A4B"/>
    <w:rsid w:val="00BB52F6"/>
    <w:rsid w:val="00BC256E"/>
    <w:rsid w:val="00BD20EB"/>
    <w:rsid w:val="00BD3594"/>
    <w:rsid w:val="00BD3ADD"/>
    <w:rsid w:val="00BE1B8C"/>
    <w:rsid w:val="00BE2322"/>
    <w:rsid w:val="00BE3E52"/>
    <w:rsid w:val="00BF78FE"/>
    <w:rsid w:val="00C01148"/>
    <w:rsid w:val="00C01236"/>
    <w:rsid w:val="00C044AA"/>
    <w:rsid w:val="00C1131E"/>
    <w:rsid w:val="00C12012"/>
    <w:rsid w:val="00C14087"/>
    <w:rsid w:val="00C14D59"/>
    <w:rsid w:val="00C20651"/>
    <w:rsid w:val="00C2104E"/>
    <w:rsid w:val="00C21DD0"/>
    <w:rsid w:val="00C2691E"/>
    <w:rsid w:val="00C26B9E"/>
    <w:rsid w:val="00C274E8"/>
    <w:rsid w:val="00C33749"/>
    <w:rsid w:val="00C343C1"/>
    <w:rsid w:val="00C34709"/>
    <w:rsid w:val="00C35DF4"/>
    <w:rsid w:val="00C3724E"/>
    <w:rsid w:val="00C37D5C"/>
    <w:rsid w:val="00C41329"/>
    <w:rsid w:val="00C42046"/>
    <w:rsid w:val="00C42804"/>
    <w:rsid w:val="00C42AB6"/>
    <w:rsid w:val="00C47DD5"/>
    <w:rsid w:val="00C47EDA"/>
    <w:rsid w:val="00C552D2"/>
    <w:rsid w:val="00C604E5"/>
    <w:rsid w:val="00C7042B"/>
    <w:rsid w:val="00C70B65"/>
    <w:rsid w:val="00C73A61"/>
    <w:rsid w:val="00C73D2F"/>
    <w:rsid w:val="00C73FF8"/>
    <w:rsid w:val="00C7457D"/>
    <w:rsid w:val="00C74D6B"/>
    <w:rsid w:val="00C755EC"/>
    <w:rsid w:val="00C76F1C"/>
    <w:rsid w:val="00C83797"/>
    <w:rsid w:val="00C8386D"/>
    <w:rsid w:val="00C84500"/>
    <w:rsid w:val="00C84DD9"/>
    <w:rsid w:val="00C84ED1"/>
    <w:rsid w:val="00C857D5"/>
    <w:rsid w:val="00C86A8F"/>
    <w:rsid w:val="00C87E23"/>
    <w:rsid w:val="00C9530D"/>
    <w:rsid w:val="00C962FE"/>
    <w:rsid w:val="00CA0BD9"/>
    <w:rsid w:val="00CA1BCC"/>
    <w:rsid w:val="00CA1EE1"/>
    <w:rsid w:val="00CA2FCE"/>
    <w:rsid w:val="00CA30F8"/>
    <w:rsid w:val="00CA41CD"/>
    <w:rsid w:val="00CA4872"/>
    <w:rsid w:val="00CA48BA"/>
    <w:rsid w:val="00CB11CE"/>
    <w:rsid w:val="00CB536A"/>
    <w:rsid w:val="00CC0BF5"/>
    <w:rsid w:val="00CC1008"/>
    <w:rsid w:val="00CC44BB"/>
    <w:rsid w:val="00CD2683"/>
    <w:rsid w:val="00CE632E"/>
    <w:rsid w:val="00CE7923"/>
    <w:rsid w:val="00CF1B2B"/>
    <w:rsid w:val="00CF3C7E"/>
    <w:rsid w:val="00CF5390"/>
    <w:rsid w:val="00CF60B4"/>
    <w:rsid w:val="00CF7660"/>
    <w:rsid w:val="00D02012"/>
    <w:rsid w:val="00D06476"/>
    <w:rsid w:val="00D139DA"/>
    <w:rsid w:val="00D13CB1"/>
    <w:rsid w:val="00D16C0A"/>
    <w:rsid w:val="00D211D8"/>
    <w:rsid w:val="00D23E0A"/>
    <w:rsid w:val="00D26033"/>
    <w:rsid w:val="00D30472"/>
    <w:rsid w:val="00D362CA"/>
    <w:rsid w:val="00D41207"/>
    <w:rsid w:val="00D47CD8"/>
    <w:rsid w:val="00D52784"/>
    <w:rsid w:val="00D5358E"/>
    <w:rsid w:val="00D54062"/>
    <w:rsid w:val="00D60A2E"/>
    <w:rsid w:val="00D62C6B"/>
    <w:rsid w:val="00D679FE"/>
    <w:rsid w:val="00D71ABD"/>
    <w:rsid w:val="00D71DB1"/>
    <w:rsid w:val="00D71FC4"/>
    <w:rsid w:val="00D721A0"/>
    <w:rsid w:val="00D74A6B"/>
    <w:rsid w:val="00D754D2"/>
    <w:rsid w:val="00D76856"/>
    <w:rsid w:val="00D80515"/>
    <w:rsid w:val="00D8093E"/>
    <w:rsid w:val="00D825D3"/>
    <w:rsid w:val="00D82F82"/>
    <w:rsid w:val="00D85E86"/>
    <w:rsid w:val="00D86E5B"/>
    <w:rsid w:val="00DA4709"/>
    <w:rsid w:val="00DA50E1"/>
    <w:rsid w:val="00DB0AB3"/>
    <w:rsid w:val="00DB3B08"/>
    <w:rsid w:val="00DB447A"/>
    <w:rsid w:val="00DC0F1B"/>
    <w:rsid w:val="00DC40A0"/>
    <w:rsid w:val="00DC7B3E"/>
    <w:rsid w:val="00DD3803"/>
    <w:rsid w:val="00DD7A20"/>
    <w:rsid w:val="00DE1486"/>
    <w:rsid w:val="00DE589A"/>
    <w:rsid w:val="00DE5FB3"/>
    <w:rsid w:val="00DF0A09"/>
    <w:rsid w:val="00DF160E"/>
    <w:rsid w:val="00DF33CE"/>
    <w:rsid w:val="00DF7A22"/>
    <w:rsid w:val="00E00422"/>
    <w:rsid w:val="00E019F7"/>
    <w:rsid w:val="00E01DFC"/>
    <w:rsid w:val="00E03498"/>
    <w:rsid w:val="00E057A2"/>
    <w:rsid w:val="00E11871"/>
    <w:rsid w:val="00E14759"/>
    <w:rsid w:val="00E155F5"/>
    <w:rsid w:val="00E22293"/>
    <w:rsid w:val="00E24267"/>
    <w:rsid w:val="00E26AC9"/>
    <w:rsid w:val="00E31212"/>
    <w:rsid w:val="00E352D0"/>
    <w:rsid w:val="00E43C1F"/>
    <w:rsid w:val="00E46A9F"/>
    <w:rsid w:val="00E46FC0"/>
    <w:rsid w:val="00E47060"/>
    <w:rsid w:val="00E47B16"/>
    <w:rsid w:val="00E528F5"/>
    <w:rsid w:val="00E532E6"/>
    <w:rsid w:val="00E56953"/>
    <w:rsid w:val="00E61BAE"/>
    <w:rsid w:val="00E6724D"/>
    <w:rsid w:val="00E73B01"/>
    <w:rsid w:val="00E800BF"/>
    <w:rsid w:val="00E84BD1"/>
    <w:rsid w:val="00E852F3"/>
    <w:rsid w:val="00E87372"/>
    <w:rsid w:val="00E87CB2"/>
    <w:rsid w:val="00E9068E"/>
    <w:rsid w:val="00E907FF"/>
    <w:rsid w:val="00E91084"/>
    <w:rsid w:val="00E91BA2"/>
    <w:rsid w:val="00EA2E90"/>
    <w:rsid w:val="00EA365E"/>
    <w:rsid w:val="00EA6D0B"/>
    <w:rsid w:val="00EB2643"/>
    <w:rsid w:val="00EB28EC"/>
    <w:rsid w:val="00EB7DC9"/>
    <w:rsid w:val="00EC1908"/>
    <w:rsid w:val="00EC2506"/>
    <w:rsid w:val="00EC38ED"/>
    <w:rsid w:val="00EC4A1D"/>
    <w:rsid w:val="00EC6FC4"/>
    <w:rsid w:val="00EC72E0"/>
    <w:rsid w:val="00ED1A0B"/>
    <w:rsid w:val="00ED1BEA"/>
    <w:rsid w:val="00ED77D9"/>
    <w:rsid w:val="00EE01A9"/>
    <w:rsid w:val="00EE451C"/>
    <w:rsid w:val="00EE47E0"/>
    <w:rsid w:val="00EF10A5"/>
    <w:rsid w:val="00EF6004"/>
    <w:rsid w:val="00EF62A3"/>
    <w:rsid w:val="00F000FF"/>
    <w:rsid w:val="00F04142"/>
    <w:rsid w:val="00F06FB7"/>
    <w:rsid w:val="00F13732"/>
    <w:rsid w:val="00F14445"/>
    <w:rsid w:val="00F16491"/>
    <w:rsid w:val="00F175CE"/>
    <w:rsid w:val="00F229EA"/>
    <w:rsid w:val="00F22B09"/>
    <w:rsid w:val="00F22B53"/>
    <w:rsid w:val="00F24F30"/>
    <w:rsid w:val="00F30189"/>
    <w:rsid w:val="00F334AA"/>
    <w:rsid w:val="00F41B32"/>
    <w:rsid w:val="00F42818"/>
    <w:rsid w:val="00F467C3"/>
    <w:rsid w:val="00F47107"/>
    <w:rsid w:val="00F51A42"/>
    <w:rsid w:val="00F5480A"/>
    <w:rsid w:val="00F552D7"/>
    <w:rsid w:val="00F56093"/>
    <w:rsid w:val="00F56FD2"/>
    <w:rsid w:val="00F6009E"/>
    <w:rsid w:val="00F60A3D"/>
    <w:rsid w:val="00F60DE4"/>
    <w:rsid w:val="00F64DBE"/>
    <w:rsid w:val="00F66935"/>
    <w:rsid w:val="00F7107D"/>
    <w:rsid w:val="00F733DF"/>
    <w:rsid w:val="00F73D87"/>
    <w:rsid w:val="00F80C4A"/>
    <w:rsid w:val="00F83167"/>
    <w:rsid w:val="00F864F8"/>
    <w:rsid w:val="00F87AA8"/>
    <w:rsid w:val="00F900C0"/>
    <w:rsid w:val="00F90222"/>
    <w:rsid w:val="00F906EC"/>
    <w:rsid w:val="00F92815"/>
    <w:rsid w:val="00F9324F"/>
    <w:rsid w:val="00F9523C"/>
    <w:rsid w:val="00F9571F"/>
    <w:rsid w:val="00F958AD"/>
    <w:rsid w:val="00F962DA"/>
    <w:rsid w:val="00FA4B2B"/>
    <w:rsid w:val="00FA678F"/>
    <w:rsid w:val="00FB5F13"/>
    <w:rsid w:val="00FC14FB"/>
    <w:rsid w:val="00FC60D5"/>
    <w:rsid w:val="00FC780A"/>
    <w:rsid w:val="00FE2EFE"/>
    <w:rsid w:val="00FE3FD7"/>
    <w:rsid w:val="00FF12CC"/>
    <w:rsid w:val="00FF2D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E6FA7"/>
  <w15:docId w15:val="{CB92DA36-C4CA-4DB6-AD57-AEF24C44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1"/>
        <w:szCs w:val="21"/>
        <w:lang w:val="de-DE" w:eastAsia="de-D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5DF"/>
    <w:pPr>
      <w:spacing w:after="0"/>
    </w:pPr>
    <w:rPr>
      <w:rFonts w:ascii="Times New Roman" w:eastAsia="PMingLiU" w:hAnsi="Times New Roman"/>
      <w:sz w:val="22"/>
      <w:szCs w:val="22"/>
      <w:lang w:val="en-US" w:eastAsia="en-US"/>
    </w:rPr>
  </w:style>
  <w:style w:type="paragraph" w:styleId="Titre1">
    <w:name w:val="heading 1"/>
    <w:basedOn w:val="Normal"/>
    <w:next w:val="Normal"/>
    <w:link w:val="Titre1Car"/>
    <w:semiHidden/>
    <w:unhideWhenUsed/>
    <w:qFormat/>
    <w:rsid w:val="0070541D"/>
    <w:pPr>
      <w:keepNext/>
      <w:keepLines/>
      <w:numPr>
        <w:numId w:val="1"/>
      </w:numPr>
      <w:overflowPunct w:val="0"/>
      <w:autoSpaceDE w:val="0"/>
      <w:autoSpaceDN w:val="0"/>
      <w:adjustRightInd w:val="0"/>
      <w:spacing w:before="480" w:after="240"/>
      <w:textAlignment w:val="baseline"/>
      <w:outlineLvl w:val="0"/>
    </w:pPr>
    <w:rPr>
      <w:rFonts w:asciiTheme="minorHAnsi" w:eastAsia="Times New Roman" w:hAnsiTheme="minorHAnsi" w:cs="Arial"/>
      <w:b/>
      <w:color w:val="121754" w:themeColor="accent1"/>
      <w:spacing w:val="60"/>
      <w:sz w:val="28"/>
      <w:szCs w:val="21"/>
      <w:lang w:val="de-DE" w:eastAsia="de-DE"/>
    </w:rPr>
  </w:style>
  <w:style w:type="paragraph" w:styleId="Titre2">
    <w:name w:val="heading 2"/>
    <w:basedOn w:val="Titre1"/>
    <w:next w:val="Normal"/>
    <w:link w:val="Titre2Car"/>
    <w:semiHidden/>
    <w:unhideWhenUsed/>
    <w:qFormat/>
    <w:rsid w:val="0070541D"/>
    <w:pPr>
      <w:numPr>
        <w:ilvl w:val="1"/>
      </w:numPr>
      <w:spacing w:before="240"/>
      <w:outlineLvl w:val="1"/>
    </w:pPr>
    <w:rPr>
      <w:rFonts w:asciiTheme="majorHAnsi" w:hAnsiTheme="majorHAnsi"/>
      <w:sz w:val="24"/>
    </w:rPr>
  </w:style>
  <w:style w:type="paragraph" w:styleId="Titre3">
    <w:name w:val="heading 3"/>
    <w:basedOn w:val="Titre2"/>
    <w:next w:val="Normal"/>
    <w:link w:val="Titre3Car"/>
    <w:semiHidden/>
    <w:unhideWhenUsed/>
    <w:qFormat/>
    <w:rsid w:val="0070541D"/>
    <w:pPr>
      <w:numPr>
        <w:ilvl w:val="2"/>
      </w:numPr>
      <w:spacing w:after="120"/>
      <w:outlineLvl w:val="2"/>
    </w:pPr>
    <w:rPr>
      <w:sz w:val="22"/>
    </w:rPr>
  </w:style>
  <w:style w:type="paragraph" w:styleId="Titre4">
    <w:name w:val="heading 4"/>
    <w:basedOn w:val="Titre3"/>
    <w:next w:val="Normal"/>
    <w:link w:val="Titre4Car"/>
    <w:semiHidden/>
    <w:unhideWhenUsed/>
    <w:qFormat/>
    <w:rsid w:val="0070541D"/>
    <w:pPr>
      <w:numPr>
        <w:ilvl w:val="3"/>
      </w:numPr>
      <w:outlineLvl w:val="3"/>
    </w:pPr>
    <w:rPr>
      <w:sz w:val="20"/>
    </w:rPr>
  </w:style>
  <w:style w:type="paragraph" w:styleId="Titre5">
    <w:name w:val="heading 5"/>
    <w:basedOn w:val="Titre4"/>
    <w:next w:val="Normal"/>
    <w:semiHidden/>
    <w:unhideWhenUsed/>
    <w:qFormat/>
    <w:rsid w:val="0070541D"/>
    <w:pPr>
      <w:numPr>
        <w:ilvl w:val="4"/>
      </w:numPr>
      <w:outlineLvl w:val="4"/>
    </w:pPr>
    <w:rPr>
      <w:b w:val="0"/>
    </w:rPr>
  </w:style>
  <w:style w:type="paragraph" w:styleId="Titre6">
    <w:name w:val="heading 6"/>
    <w:basedOn w:val="Titre5"/>
    <w:next w:val="Normal"/>
    <w:unhideWhenUsed/>
    <w:qFormat/>
    <w:rsid w:val="0070541D"/>
    <w:pPr>
      <w:numPr>
        <w:ilvl w:val="5"/>
        <w:numId w:val="2"/>
      </w:numPr>
      <w:outlineLvl w:val="5"/>
    </w:pPr>
  </w:style>
  <w:style w:type="paragraph" w:styleId="Titre7">
    <w:name w:val="heading 7"/>
    <w:basedOn w:val="Titre6"/>
    <w:next w:val="Normal"/>
    <w:unhideWhenUsed/>
    <w:qFormat/>
    <w:rsid w:val="0070541D"/>
    <w:pPr>
      <w:numPr>
        <w:ilvl w:val="6"/>
      </w:numPr>
      <w:tabs>
        <w:tab w:val="left" w:pos="1701"/>
      </w:tabs>
      <w:outlineLvl w:val="6"/>
    </w:pPr>
  </w:style>
  <w:style w:type="paragraph" w:styleId="Titre8">
    <w:name w:val="heading 8"/>
    <w:basedOn w:val="Titre7"/>
    <w:next w:val="Normal"/>
    <w:unhideWhenUsed/>
    <w:qFormat/>
    <w:rsid w:val="0070541D"/>
    <w:pPr>
      <w:numPr>
        <w:ilvl w:val="7"/>
      </w:numPr>
      <w:outlineLvl w:val="7"/>
    </w:pPr>
  </w:style>
  <w:style w:type="paragraph" w:styleId="Titre9">
    <w:name w:val="heading 9"/>
    <w:basedOn w:val="Titre8"/>
    <w:next w:val="Normal"/>
    <w:unhideWhenUsed/>
    <w:qFormat/>
    <w:rsid w:val="0070541D"/>
    <w:pPr>
      <w:numPr>
        <w:ilvl w:val="8"/>
      </w:num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M3"/>
    <w:next w:val="TM5"/>
    <w:uiPriority w:val="39"/>
    <w:semiHidden/>
    <w:rsid w:val="0070541D"/>
    <w:pPr>
      <w:ind w:left="1418" w:hanging="1134"/>
    </w:pPr>
  </w:style>
  <w:style w:type="paragraph" w:styleId="TM3">
    <w:name w:val="toc 3"/>
    <w:basedOn w:val="TM2"/>
    <w:next w:val="TM4"/>
    <w:uiPriority w:val="39"/>
    <w:semiHidden/>
    <w:rsid w:val="0070541D"/>
  </w:style>
  <w:style w:type="paragraph" w:styleId="TM2">
    <w:name w:val="toc 2"/>
    <w:basedOn w:val="TM1"/>
    <w:next w:val="TM3"/>
    <w:uiPriority w:val="39"/>
    <w:semiHidden/>
    <w:rsid w:val="0070541D"/>
    <w:pPr>
      <w:keepNext w:val="0"/>
      <w:keepLines w:val="0"/>
      <w:widowControl w:val="0"/>
      <w:spacing w:before="0"/>
      <w:ind w:left="1135" w:hanging="851"/>
    </w:pPr>
    <w:rPr>
      <w:b w:val="0"/>
    </w:rPr>
  </w:style>
  <w:style w:type="paragraph" w:styleId="TM1">
    <w:name w:val="toc 1"/>
    <w:basedOn w:val="Titre1"/>
    <w:next w:val="TM2"/>
    <w:uiPriority w:val="39"/>
    <w:semiHidden/>
    <w:rsid w:val="0070541D"/>
    <w:pPr>
      <w:numPr>
        <w:numId w:val="0"/>
      </w:numPr>
      <w:tabs>
        <w:tab w:val="left" w:pos="1134"/>
        <w:tab w:val="right" w:leader="dot" w:pos="9072"/>
      </w:tabs>
      <w:spacing w:before="120" w:after="60"/>
      <w:ind w:left="284" w:right="425" w:hanging="284"/>
      <w:outlineLvl w:val="9"/>
    </w:pPr>
    <w:rPr>
      <w:noProof/>
      <w:color w:val="000000" w:themeColor="text1"/>
      <w:spacing w:val="0"/>
      <w:sz w:val="20"/>
    </w:rPr>
  </w:style>
  <w:style w:type="paragraph" w:styleId="Index3">
    <w:name w:val="index 3"/>
    <w:basedOn w:val="Normal"/>
    <w:next w:val="Normal"/>
    <w:uiPriority w:val="99"/>
    <w:semiHidden/>
    <w:rsid w:val="0070541D"/>
    <w:pPr>
      <w:overflowPunct w:val="0"/>
      <w:autoSpaceDE w:val="0"/>
      <w:autoSpaceDN w:val="0"/>
      <w:adjustRightInd w:val="0"/>
      <w:spacing w:after="120"/>
      <w:ind w:left="567"/>
      <w:jc w:val="both"/>
      <w:textAlignment w:val="baseline"/>
    </w:pPr>
    <w:rPr>
      <w:rFonts w:asciiTheme="minorHAnsi" w:eastAsia="Times New Roman" w:hAnsiTheme="minorHAnsi"/>
      <w:sz w:val="21"/>
      <w:szCs w:val="21"/>
      <w:lang w:val="de-DE" w:eastAsia="de-DE"/>
    </w:rPr>
  </w:style>
  <w:style w:type="paragraph" w:styleId="Index2">
    <w:name w:val="index 2"/>
    <w:basedOn w:val="Normal"/>
    <w:next w:val="Normal"/>
    <w:uiPriority w:val="99"/>
    <w:semiHidden/>
    <w:rsid w:val="0070541D"/>
    <w:pPr>
      <w:overflowPunct w:val="0"/>
      <w:autoSpaceDE w:val="0"/>
      <w:autoSpaceDN w:val="0"/>
      <w:adjustRightInd w:val="0"/>
      <w:spacing w:after="120"/>
      <w:ind w:left="283"/>
      <w:jc w:val="both"/>
      <w:textAlignment w:val="baseline"/>
    </w:pPr>
    <w:rPr>
      <w:rFonts w:asciiTheme="minorHAnsi" w:eastAsia="Times New Roman" w:hAnsiTheme="minorHAnsi"/>
      <w:sz w:val="21"/>
      <w:szCs w:val="21"/>
      <w:lang w:val="de-DE" w:eastAsia="de-DE"/>
    </w:rPr>
  </w:style>
  <w:style w:type="paragraph" w:styleId="Index1">
    <w:name w:val="index 1"/>
    <w:basedOn w:val="Normal"/>
    <w:next w:val="Normal"/>
    <w:uiPriority w:val="99"/>
    <w:semiHidden/>
    <w:rsid w:val="0070541D"/>
    <w:pPr>
      <w:overflowPunct w:val="0"/>
      <w:autoSpaceDE w:val="0"/>
      <w:autoSpaceDN w:val="0"/>
      <w:adjustRightInd w:val="0"/>
      <w:spacing w:after="120"/>
      <w:jc w:val="both"/>
      <w:textAlignment w:val="baseline"/>
    </w:pPr>
    <w:rPr>
      <w:rFonts w:asciiTheme="minorHAnsi" w:eastAsia="Times New Roman" w:hAnsiTheme="minorHAnsi"/>
      <w:sz w:val="21"/>
      <w:szCs w:val="21"/>
      <w:lang w:val="de-DE" w:eastAsia="de-DE"/>
    </w:rPr>
  </w:style>
  <w:style w:type="character" w:styleId="Numrodeligne">
    <w:name w:val="line number"/>
    <w:basedOn w:val="Policepardfaut"/>
    <w:uiPriority w:val="99"/>
    <w:semiHidden/>
    <w:rsid w:val="0070541D"/>
  </w:style>
  <w:style w:type="paragraph" w:styleId="Titreindex">
    <w:name w:val="index heading"/>
    <w:basedOn w:val="Normal"/>
    <w:next w:val="Normal"/>
    <w:uiPriority w:val="99"/>
    <w:semiHidden/>
    <w:rsid w:val="0070541D"/>
    <w:pPr>
      <w:overflowPunct w:val="0"/>
      <w:autoSpaceDE w:val="0"/>
      <w:autoSpaceDN w:val="0"/>
      <w:adjustRightInd w:val="0"/>
      <w:spacing w:after="120"/>
      <w:jc w:val="both"/>
      <w:textAlignment w:val="baseline"/>
    </w:pPr>
    <w:rPr>
      <w:rFonts w:asciiTheme="minorHAnsi" w:eastAsia="Times New Roman" w:hAnsiTheme="minorHAnsi"/>
      <w:sz w:val="21"/>
      <w:szCs w:val="21"/>
      <w:lang w:val="de-DE" w:eastAsia="de-DE"/>
    </w:rPr>
  </w:style>
  <w:style w:type="paragraph" w:styleId="Pieddepage">
    <w:name w:val="footer"/>
    <w:basedOn w:val="Normal"/>
    <w:link w:val="PieddepageCar"/>
    <w:uiPriority w:val="99"/>
    <w:semiHidden/>
    <w:rsid w:val="0070541D"/>
    <w:pPr>
      <w:tabs>
        <w:tab w:val="right" w:pos="7371"/>
      </w:tabs>
      <w:overflowPunct w:val="0"/>
      <w:autoSpaceDE w:val="0"/>
      <w:autoSpaceDN w:val="0"/>
      <w:adjustRightInd w:val="0"/>
      <w:jc w:val="center"/>
      <w:textAlignment w:val="baseline"/>
    </w:pPr>
    <w:rPr>
      <w:rFonts w:asciiTheme="minorHAnsi" w:eastAsia="Times New Roman" w:hAnsiTheme="minorHAnsi"/>
      <w:color w:val="000000" w:themeColor="text1"/>
      <w:sz w:val="18"/>
      <w:szCs w:val="21"/>
      <w:lang w:val="de-DE" w:eastAsia="de-DE"/>
    </w:rPr>
  </w:style>
  <w:style w:type="paragraph" w:styleId="En-tte">
    <w:name w:val="header"/>
    <w:basedOn w:val="Normal"/>
    <w:link w:val="En-tteCar"/>
    <w:rsid w:val="0070541D"/>
    <w:pPr>
      <w:overflowPunct w:val="0"/>
      <w:autoSpaceDE w:val="0"/>
      <w:autoSpaceDN w:val="0"/>
      <w:adjustRightInd w:val="0"/>
      <w:spacing w:after="120"/>
      <w:jc w:val="right"/>
      <w:textAlignment w:val="baseline"/>
    </w:pPr>
    <w:rPr>
      <w:rFonts w:asciiTheme="minorHAnsi" w:eastAsia="Times New Roman" w:hAnsiTheme="minorHAnsi"/>
      <w:sz w:val="21"/>
      <w:szCs w:val="21"/>
      <w:lang w:val="de-DE" w:eastAsia="de-DE"/>
    </w:rPr>
  </w:style>
  <w:style w:type="character" w:styleId="Appelnotedebasdep">
    <w:name w:val="footnote reference"/>
    <w:basedOn w:val="Policepardfaut"/>
    <w:uiPriority w:val="99"/>
    <w:semiHidden/>
    <w:rsid w:val="0070541D"/>
    <w:rPr>
      <w:rFonts w:ascii="Arial" w:hAnsi="Arial"/>
      <w:color w:val="121754" w:themeColor="accent1"/>
      <w:position w:val="6"/>
      <w:sz w:val="16"/>
    </w:rPr>
  </w:style>
  <w:style w:type="paragraph" w:styleId="Notedebasdepage">
    <w:name w:val="footnote text"/>
    <w:basedOn w:val="Normal"/>
    <w:uiPriority w:val="99"/>
    <w:rsid w:val="0070541D"/>
    <w:pPr>
      <w:tabs>
        <w:tab w:val="left" w:pos="227"/>
      </w:tabs>
      <w:overflowPunct w:val="0"/>
      <w:autoSpaceDE w:val="0"/>
      <w:autoSpaceDN w:val="0"/>
      <w:adjustRightInd w:val="0"/>
      <w:ind w:left="227" w:hanging="227"/>
      <w:textAlignment w:val="baseline"/>
    </w:pPr>
    <w:rPr>
      <w:rFonts w:asciiTheme="minorHAnsi" w:eastAsia="Times New Roman" w:hAnsiTheme="minorHAnsi"/>
      <w:sz w:val="16"/>
      <w:szCs w:val="21"/>
      <w:lang w:val="de-DE" w:eastAsia="de-DE"/>
    </w:rPr>
  </w:style>
  <w:style w:type="paragraph" w:styleId="Textedebulles">
    <w:name w:val="Balloon Text"/>
    <w:basedOn w:val="Normal"/>
    <w:link w:val="TextedebullesCar"/>
    <w:uiPriority w:val="99"/>
    <w:semiHidden/>
    <w:rsid w:val="0070541D"/>
    <w:pPr>
      <w:overflowPunct w:val="0"/>
      <w:autoSpaceDE w:val="0"/>
      <w:autoSpaceDN w:val="0"/>
      <w:adjustRightInd w:val="0"/>
      <w:spacing w:after="120"/>
      <w:jc w:val="both"/>
      <w:textAlignment w:val="baseline"/>
    </w:pPr>
    <w:rPr>
      <w:rFonts w:ascii="Tahoma" w:eastAsia="Times New Roman" w:hAnsi="Tahoma" w:cs="Tahoma"/>
      <w:sz w:val="16"/>
      <w:szCs w:val="16"/>
      <w:lang w:val="de-DE" w:eastAsia="de-DE"/>
    </w:rPr>
  </w:style>
  <w:style w:type="paragraph" w:styleId="Lgende">
    <w:name w:val="caption"/>
    <w:basedOn w:val="Normal"/>
    <w:next w:val="Normal"/>
    <w:uiPriority w:val="2"/>
    <w:qFormat/>
    <w:rsid w:val="0070541D"/>
    <w:pPr>
      <w:tabs>
        <w:tab w:val="left" w:pos="1418"/>
      </w:tabs>
      <w:overflowPunct w:val="0"/>
      <w:autoSpaceDE w:val="0"/>
      <w:autoSpaceDN w:val="0"/>
      <w:adjustRightInd w:val="0"/>
      <w:spacing w:after="120"/>
      <w:ind w:left="1418" w:hanging="1418"/>
      <w:textAlignment w:val="baseline"/>
    </w:pPr>
    <w:rPr>
      <w:rFonts w:ascii="Arial Narrow" w:eastAsia="Times New Roman" w:hAnsi="Arial Narrow"/>
      <w:b/>
      <w:bCs/>
      <w:sz w:val="20"/>
      <w:szCs w:val="21"/>
      <w:lang w:val="de-DE" w:eastAsia="de-DE"/>
    </w:rPr>
  </w:style>
  <w:style w:type="paragraph" w:styleId="Tabledesillustrations">
    <w:name w:val="table of figures"/>
    <w:basedOn w:val="Normal"/>
    <w:next w:val="Normal"/>
    <w:uiPriority w:val="99"/>
    <w:semiHidden/>
    <w:rsid w:val="0070541D"/>
    <w:pPr>
      <w:tabs>
        <w:tab w:val="left" w:pos="1418"/>
        <w:tab w:val="right" w:leader="dot" w:pos="9072"/>
      </w:tabs>
      <w:overflowPunct w:val="0"/>
      <w:autoSpaceDE w:val="0"/>
      <w:autoSpaceDN w:val="0"/>
      <w:adjustRightInd w:val="0"/>
      <w:spacing w:after="120"/>
      <w:ind w:left="1418" w:right="567" w:hanging="1418"/>
      <w:textAlignment w:val="baseline"/>
    </w:pPr>
    <w:rPr>
      <w:rFonts w:asciiTheme="minorHAnsi" w:eastAsia="Times New Roman" w:hAnsiTheme="minorHAnsi"/>
      <w:sz w:val="21"/>
      <w:szCs w:val="21"/>
      <w:lang w:val="de-DE" w:eastAsia="de-DE"/>
    </w:rPr>
  </w:style>
  <w:style w:type="character" w:styleId="Lienhypertexte">
    <w:name w:val="Hyperlink"/>
    <w:basedOn w:val="Policepardfaut"/>
    <w:uiPriority w:val="99"/>
    <w:semiHidden/>
    <w:rsid w:val="0070541D"/>
    <w:rPr>
      <w:color w:val="0000FF"/>
      <w:u w:val="single"/>
    </w:rPr>
  </w:style>
  <w:style w:type="paragraph" w:customStyle="1" w:styleId="Quellenangabe">
    <w:name w:val="Quellenangabe"/>
    <w:basedOn w:val="Normal"/>
    <w:next w:val="Normal"/>
    <w:uiPriority w:val="99"/>
    <w:semiHidden/>
    <w:rsid w:val="0070541D"/>
    <w:pPr>
      <w:tabs>
        <w:tab w:val="left" w:pos="851"/>
      </w:tabs>
      <w:spacing w:before="60" w:after="220"/>
      <w:ind w:left="851" w:hanging="851"/>
    </w:pPr>
    <w:rPr>
      <w:sz w:val="18"/>
    </w:rPr>
  </w:style>
  <w:style w:type="paragraph" w:styleId="TM5">
    <w:name w:val="toc 5"/>
    <w:basedOn w:val="TM4"/>
    <w:next w:val="TM6"/>
    <w:uiPriority w:val="39"/>
    <w:semiHidden/>
    <w:rsid w:val="0070541D"/>
    <w:pPr>
      <w:ind w:left="0" w:firstLine="0"/>
    </w:pPr>
  </w:style>
  <w:style w:type="paragraph" w:customStyle="1" w:styleId="Tabellenstandard">
    <w:name w:val="Tabellenstandard"/>
    <w:basedOn w:val="Normal"/>
    <w:uiPriority w:val="99"/>
    <w:semiHidden/>
    <w:rsid w:val="0070541D"/>
    <w:pPr>
      <w:spacing w:before="48" w:after="48"/>
      <w:contextualSpacing/>
    </w:pPr>
    <w:rPr>
      <w:sz w:val="18"/>
    </w:rPr>
  </w:style>
  <w:style w:type="paragraph" w:styleId="Listepuces">
    <w:name w:val="List Bullet"/>
    <w:basedOn w:val="Normal"/>
    <w:uiPriority w:val="99"/>
    <w:semiHidden/>
    <w:rsid w:val="0070541D"/>
    <w:pPr>
      <w:tabs>
        <w:tab w:val="num" w:pos="360"/>
      </w:tabs>
      <w:overflowPunct w:val="0"/>
      <w:autoSpaceDE w:val="0"/>
      <w:autoSpaceDN w:val="0"/>
      <w:adjustRightInd w:val="0"/>
      <w:spacing w:after="120"/>
      <w:ind w:left="360" w:hanging="360"/>
      <w:jc w:val="both"/>
      <w:textAlignment w:val="baseline"/>
    </w:pPr>
    <w:rPr>
      <w:rFonts w:asciiTheme="minorHAnsi" w:eastAsia="Times New Roman" w:hAnsiTheme="minorHAnsi"/>
      <w:sz w:val="21"/>
      <w:szCs w:val="21"/>
      <w:lang w:val="de-DE" w:eastAsia="de-DE"/>
    </w:rPr>
  </w:style>
  <w:style w:type="paragraph" w:styleId="Listepuces2">
    <w:name w:val="List Bullet 2"/>
    <w:basedOn w:val="Listepuces"/>
    <w:uiPriority w:val="99"/>
    <w:semiHidden/>
    <w:rsid w:val="0070541D"/>
    <w:pPr>
      <w:tabs>
        <w:tab w:val="clear" w:pos="360"/>
        <w:tab w:val="num" w:pos="643"/>
      </w:tabs>
      <w:ind w:left="643"/>
    </w:pPr>
  </w:style>
  <w:style w:type="paragraph" w:styleId="Listepuces3">
    <w:name w:val="List Bullet 3"/>
    <w:basedOn w:val="Listepuces2"/>
    <w:uiPriority w:val="99"/>
    <w:semiHidden/>
    <w:rsid w:val="0070541D"/>
    <w:pPr>
      <w:tabs>
        <w:tab w:val="clear" w:pos="643"/>
        <w:tab w:val="num" w:pos="926"/>
      </w:tabs>
      <w:ind w:left="926"/>
    </w:pPr>
  </w:style>
  <w:style w:type="character" w:customStyle="1" w:styleId="TextedebullesCar">
    <w:name w:val="Texte de bulles Car"/>
    <w:basedOn w:val="Policepardfaut"/>
    <w:link w:val="Textedebulles"/>
    <w:uiPriority w:val="99"/>
    <w:semiHidden/>
    <w:rsid w:val="0070541D"/>
    <w:rPr>
      <w:rFonts w:ascii="Tahoma" w:hAnsi="Tahoma" w:cs="Tahoma"/>
      <w:sz w:val="16"/>
      <w:szCs w:val="16"/>
    </w:rPr>
  </w:style>
  <w:style w:type="character" w:styleId="Numrodepage">
    <w:name w:val="page number"/>
    <w:basedOn w:val="Policepardfaut"/>
    <w:uiPriority w:val="99"/>
    <w:semiHidden/>
    <w:rsid w:val="0070541D"/>
  </w:style>
  <w:style w:type="numbering" w:customStyle="1" w:styleId="GFANumberedList">
    <w:name w:val="GFA Numbered List"/>
    <w:basedOn w:val="Aucuneliste"/>
    <w:uiPriority w:val="99"/>
    <w:rsid w:val="0070541D"/>
    <w:pPr>
      <w:numPr>
        <w:numId w:val="4"/>
      </w:numPr>
    </w:pPr>
  </w:style>
  <w:style w:type="numbering" w:customStyle="1" w:styleId="GFABulletedList">
    <w:name w:val="GFA Bulleted List"/>
    <w:uiPriority w:val="99"/>
    <w:rsid w:val="0070541D"/>
    <w:pPr>
      <w:numPr>
        <w:numId w:val="5"/>
      </w:numPr>
    </w:pPr>
  </w:style>
  <w:style w:type="character" w:customStyle="1" w:styleId="GFAleichteHervorhebung">
    <w:name w:val="GFA leichte Hervorhebung"/>
    <w:basedOn w:val="Policepardfaut"/>
    <w:uiPriority w:val="3"/>
    <w:semiHidden/>
    <w:qFormat/>
    <w:rsid w:val="0070541D"/>
    <w:rPr>
      <w:i/>
      <w:color w:val="121754" w:themeColor="accent1"/>
    </w:rPr>
  </w:style>
  <w:style w:type="table" w:styleId="Grillemoyenne3-Accent2">
    <w:name w:val="Medium Grid 3 Accent 2"/>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4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8D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8D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C9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C9F2" w:themeFill="accent2" w:themeFillTint="7F"/>
      </w:tcPr>
    </w:tblStylePr>
  </w:style>
  <w:style w:type="table" w:styleId="Listeclaire-Accent2">
    <w:name w:val="Light List Accent 2"/>
    <w:basedOn w:val="TableauNormal"/>
    <w:uiPriority w:val="61"/>
    <w:semiHidden/>
    <w:locked/>
    <w:rsid w:val="0070541D"/>
    <w:tblPr>
      <w:tblStyleRowBandSize w:val="1"/>
      <w:tblStyleColBandSize w:val="1"/>
      <w:tblBorders>
        <w:top w:val="single" w:sz="8" w:space="0" w:color="148DCD" w:themeColor="accent2"/>
        <w:left w:val="single" w:sz="8" w:space="0" w:color="148DCD" w:themeColor="accent2"/>
        <w:bottom w:val="single" w:sz="8" w:space="0" w:color="148DCD" w:themeColor="accent2"/>
        <w:right w:val="single" w:sz="8" w:space="0" w:color="148DCD" w:themeColor="accent2"/>
      </w:tblBorders>
    </w:tblPr>
    <w:tblStylePr w:type="firstRow">
      <w:pPr>
        <w:spacing w:before="0" w:after="0" w:line="240" w:lineRule="auto"/>
      </w:pPr>
      <w:rPr>
        <w:b/>
        <w:bCs/>
        <w:color w:val="FFFFFF" w:themeColor="background1"/>
      </w:rPr>
      <w:tblPr/>
      <w:tcPr>
        <w:shd w:val="clear" w:color="auto" w:fill="148DCD" w:themeFill="accent2"/>
      </w:tcPr>
    </w:tblStylePr>
    <w:tblStylePr w:type="lastRow">
      <w:pPr>
        <w:spacing w:before="0" w:after="0" w:line="240" w:lineRule="auto"/>
      </w:pPr>
      <w:rPr>
        <w:b/>
        <w:bCs/>
      </w:rPr>
      <w:tblPr/>
      <w:tcPr>
        <w:tcBorders>
          <w:top w:val="double" w:sz="6" w:space="0" w:color="148DCD" w:themeColor="accent2"/>
          <w:left w:val="single" w:sz="8" w:space="0" w:color="148DCD" w:themeColor="accent2"/>
          <w:bottom w:val="single" w:sz="8" w:space="0" w:color="148DCD" w:themeColor="accent2"/>
          <w:right w:val="single" w:sz="8" w:space="0" w:color="148DCD" w:themeColor="accent2"/>
        </w:tcBorders>
      </w:tcPr>
    </w:tblStylePr>
    <w:tblStylePr w:type="firstCol">
      <w:rPr>
        <w:b/>
        <w:bCs/>
      </w:rPr>
    </w:tblStylePr>
    <w:tblStylePr w:type="lastCol">
      <w:rPr>
        <w:b/>
        <w:bCs/>
      </w:rPr>
    </w:tblStylePr>
    <w:tblStylePr w:type="band1Vert">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tcPr>
    </w:tblStylePr>
    <w:tblStylePr w:type="band1Horz">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tcPr>
    </w:tblStylePr>
  </w:style>
  <w:style w:type="table" w:styleId="Grilledutableau">
    <w:name w:val="Table Grid"/>
    <w:aliases w:val="GFA Table Grid"/>
    <w:basedOn w:val="TableauNormal"/>
    <w:uiPriority w:val="59"/>
    <w:rsid w:val="0070541D"/>
    <w:rPr>
      <w:rFonts w:ascii="Arial Narrow" w:hAnsi="Arial Narro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
    <w:basedOn w:val="Normal"/>
    <w:link w:val="ParagraphedelisteCar"/>
    <w:uiPriority w:val="34"/>
    <w:qFormat/>
    <w:rsid w:val="0070541D"/>
    <w:pPr>
      <w:overflowPunct w:val="0"/>
      <w:autoSpaceDE w:val="0"/>
      <w:autoSpaceDN w:val="0"/>
      <w:adjustRightInd w:val="0"/>
      <w:spacing w:after="120"/>
      <w:ind w:left="284" w:hanging="284"/>
      <w:contextualSpacing/>
      <w:jc w:val="both"/>
      <w:textAlignment w:val="baseline"/>
    </w:pPr>
    <w:rPr>
      <w:rFonts w:asciiTheme="minorHAnsi" w:eastAsia="Times New Roman" w:hAnsiTheme="minorHAnsi"/>
      <w:sz w:val="21"/>
      <w:szCs w:val="21"/>
      <w:lang w:val="de-DE" w:eastAsia="de-DE"/>
    </w:rPr>
  </w:style>
  <w:style w:type="paragraph" w:customStyle="1" w:styleId="Subheading">
    <w:name w:val="Subheading"/>
    <w:basedOn w:val="Titre4"/>
    <w:next w:val="Normal"/>
    <w:link w:val="SubheadingZchn"/>
    <w:uiPriority w:val="1"/>
    <w:qFormat/>
    <w:rsid w:val="0070541D"/>
    <w:pPr>
      <w:numPr>
        <w:ilvl w:val="0"/>
        <w:numId w:val="0"/>
      </w:numPr>
      <w:outlineLvl w:val="9"/>
    </w:pPr>
    <w:rPr>
      <w:spacing w:val="0"/>
      <w:sz w:val="21"/>
    </w:rPr>
  </w:style>
  <w:style w:type="character" w:customStyle="1" w:styleId="Titre1Car">
    <w:name w:val="Titre 1 Car"/>
    <w:basedOn w:val="Policepardfaut"/>
    <w:link w:val="Titre1"/>
    <w:semiHidden/>
    <w:rsid w:val="0070541D"/>
    <w:rPr>
      <w:rFonts w:cs="Arial"/>
      <w:b/>
      <w:color w:val="121754" w:themeColor="accent1"/>
      <w:spacing w:val="60"/>
      <w:sz w:val="28"/>
    </w:rPr>
  </w:style>
  <w:style w:type="character" w:customStyle="1" w:styleId="Titre2Car">
    <w:name w:val="Titre 2 Car"/>
    <w:basedOn w:val="Titre1Car"/>
    <w:link w:val="Titre2"/>
    <w:semiHidden/>
    <w:rsid w:val="0070541D"/>
    <w:rPr>
      <w:rFonts w:asciiTheme="majorHAnsi" w:hAnsiTheme="majorHAnsi" w:cs="Arial"/>
      <w:b/>
      <w:color w:val="121754" w:themeColor="accent1"/>
      <w:spacing w:val="60"/>
      <w:sz w:val="24"/>
    </w:rPr>
  </w:style>
  <w:style w:type="character" w:customStyle="1" w:styleId="Titre3Car">
    <w:name w:val="Titre 3 Car"/>
    <w:basedOn w:val="Titre2Car"/>
    <w:link w:val="Titre3"/>
    <w:semiHidden/>
    <w:rsid w:val="0070541D"/>
    <w:rPr>
      <w:rFonts w:asciiTheme="majorHAnsi" w:hAnsiTheme="majorHAnsi" w:cs="Arial"/>
      <w:b/>
      <w:color w:val="121754" w:themeColor="accent1"/>
      <w:spacing w:val="60"/>
      <w:sz w:val="22"/>
    </w:rPr>
  </w:style>
  <w:style w:type="character" w:customStyle="1" w:styleId="Titre4Car">
    <w:name w:val="Titre 4 Car"/>
    <w:basedOn w:val="Titre3Car"/>
    <w:link w:val="Titre4"/>
    <w:semiHidden/>
    <w:rsid w:val="0070541D"/>
    <w:rPr>
      <w:rFonts w:asciiTheme="majorHAnsi" w:hAnsiTheme="majorHAnsi" w:cs="Arial"/>
      <w:b/>
      <w:color w:val="121754" w:themeColor="accent1"/>
      <w:spacing w:val="60"/>
      <w:sz w:val="20"/>
    </w:rPr>
  </w:style>
  <w:style w:type="character" w:customStyle="1" w:styleId="SubheadingZchn">
    <w:name w:val="Subheading Zchn"/>
    <w:basedOn w:val="Titre4Car"/>
    <w:link w:val="Subheading"/>
    <w:uiPriority w:val="1"/>
    <w:rsid w:val="0070541D"/>
    <w:rPr>
      <w:rFonts w:asciiTheme="majorHAnsi" w:hAnsiTheme="majorHAnsi" w:cs="Arial"/>
      <w:b/>
      <w:color w:val="121754" w:themeColor="accent1"/>
      <w:spacing w:val="60"/>
      <w:sz w:val="20"/>
    </w:rPr>
  </w:style>
  <w:style w:type="paragraph" w:customStyle="1" w:styleId="GFANumberedLists1">
    <w:name w:val="GFA Numbered Lists 1"/>
    <w:basedOn w:val="Paragraphedeliste"/>
    <w:link w:val="GFANumberedLists1Zchn"/>
    <w:uiPriority w:val="2"/>
    <w:qFormat/>
    <w:rsid w:val="0070541D"/>
    <w:pPr>
      <w:numPr>
        <w:numId w:val="6"/>
      </w:numPr>
      <w:spacing w:after="40"/>
      <w:contextualSpacing w:val="0"/>
      <w:jc w:val="left"/>
    </w:p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basedOn w:val="Policepardfaut"/>
    <w:link w:val="Paragraphedeliste"/>
    <w:uiPriority w:val="34"/>
    <w:qFormat/>
    <w:rsid w:val="0070541D"/>
  </w:style>
  <w:style w:type="paragraph" w:customStyle="1" w:styleId="GFABulletedLists1">
    <w:name w:val="GFA Bulleted Lists 1"/>
    <w:basedOn w:val="Paragraphedeliste"/>
    <w:link w:val="GFABulletedLists1Zchn"/>
    <w:uiPriority w:val="2"/>
    <w:qFormat/>
    <w:rsid w:val="00822497"/>
    <w:pPr>
      <w:spacing w:after="0"/>
      <w:ind w:left="360" w:hanging="360"/>
      <w:contextualSpacing w:val="0"/>
      <w:jc w:val="left"/>
    </w:pPr>
    <w:rPr>
      <w:rFonts w:ascii="Times New Roman" w:hAnsi="Times New Roman"/>
      <w:sz w:val="20"/>
    </w:rPr>
  </w:style>
  <w:style w:type="character" w:customStyle="1" w:styleId="GFANumberedLists1Zchn">
    <w:name w:val="GFA Numbered Lists 1 Zchn"/>
    <w:basedOn w:val="ParagraphedelisteCar"/>
    <w:link w:val="GFANumberedLists1"/>
    <w:uiPriority w:val="2"/>
    <w:rsid w:val="0070541D"/>
  </w:style>
  <w:style w:type="character" w:customStyle="1" w:styleId="PieddepageCar">
    <w:name w:val="Pied de page Car"/>
    <w:basedOn w:val="Policepardfaut"/>
    <w:link w:val="Pieddepage"/>
    <w:uiPriority w:val="99"/>
    <w:semiHidden/>
    <w:rsid w:val="0070541D"/>
    <w:rPr>
      <w:color w:val="000000" w:themeColor="text1"/>
      <w:sz w:val="18"/>
    </w:rPr>
  </w:style>
  <w:style w:type="character" w:customStyle="1" w:styleId="GFABulletedLists1Zchn">
    <w:name w:val="GFA Bulleted Lists 1 Zchn"/>
    <w:basedOn w:val="ParagraphedelisteCar"/>
    <w:link w:val="GFABulletedLists1"/>
    <w:uiPriority w:val="2"/>
    <w:rsid w:val="00822497"/>
    <w:rPr>
      <w:rFonts w:ascii="Times New Roman" w:hAnsi="Times New Roman"/>
      <w:sz w:val="20"/>
    </w:rPr>
  </w:style>
  <w:style w:type="paragraph" w:styleId="En-ttedetabledesmatires">
    <w:name w:val="TOC Heading"/>
    <w:basedOn w:val="Titre1"/>
    <w:next w:val="Normal"/>
    <w:uiPriority w:val="39"/>
    <w:semiHidden/>
    <w:qFormat/>
    <w:rsid w:val="0070541D"/>
    <w:pPr>
      <w:numPr>
        <w:numId w:val="0"/>
      </w:numPr>
      <w:overflowPunct/>
      <w:autoSpaceDE/>
      <w:autoSpaceDN/>
      <w:adjustRightInd/>
      <w:spacing w:after="0" w:line="276" w:lineRule="auto"/>
      <w:textAlignment w:val="auto"/>
      <w:outlineLvl w:val="9"/>
    </w:pPr>
    <w:rPr>
      <w:rFonts w:asciiTheme="majorHAnsi" w:eastAsiaTheme="majorEastAsia" w:hAnsiTheme="majorHAnsi" w:cstheme="majorBidi"/>
      <w:bCs/>
      <w:spacing w:val="0"/>
      <w:szCs w:val="28"/>
      <w:lang w:eastAsia="en-US"/>
    </w:rPr>
  </w:style>
  <w:style w:type="paragraph" w:styleId="TM6">
    <w:name w:val="toc 6"/>
    <w:basedOn w:val="TM5"/>
    <w:next w:val="TM7"/>
    <w:uiPriority w:val="39"/>
    <w:semiHidden/>
    <w:rsid w:val="0070541D"/>
    <w:pPr>
      <w:ind w:left="1134" w:hanging="1134"/>
    </w:pPr>
  </w:style>
  <w:style w:type="paragraph" w:styleId="TM7">
    <w:name w:val="toc 7"/>
    <w:basedOn w:val="TM6"/>
    <w:next w:val="TM8"/>
    <w:uiPriority w:val="39"/>
    <w:semiHidden/>
    <w:rsid w:val="0070541D"/>
  </w:style>
  <w:style w:type="paragraph" w:styleId="TM8">
    <w:name w:val="toc 8"/>
    <w:basedOn w:val="TM7"/>
    <w:next w:val="TM9"/>
    <w:uiPriority w:val="39"/>
    <w:semiHidden/>
    <w:rsid w:val="0070541D"/>
  </w:style>
  <w:style w:type="paragraph" w:styleId="TM9">
    <w:name w:val="toc 9"/>
    <w:basedOn w:val="TM8"/>
    <w:uiPriority w:val="39"/>
    <w:semiHidden/>
    <w:rsid w:val="0070541D"/>
  </w:style>
  <w:style w:type="table" w:customStyle="1" w:styleId="GFAInvisible">
    <w:name w:val="GFA Invisible"/>
    <w:basedOn w:val="TableauNormal"/>
    <w:uiPriority w:val="99"/>
    <w:qFormat/>
    <w:rsid w:val="0070541D"/>
    <w:rPr>
      <w:rFonts w:ascii="Arial Narrow" w:hAnsi="Arial Narrow"/>
    </w:rPr>
    <w:tblPr>
      <w:tblStyleRowBandSize w:val="1"/>
      <w:tblStyleColBandSize w:val="1"/>
    </w:tblPr>
    <w:tblStylePr w:type="firstRow">
      <w:rPr>
        <w:rFonts w:ascii="Arial Narrow" w:hAnsi="Arial Narrow"/>
        <w:sz w:val="21"/>
      </w:rPr>
    </w:tblStylePr>
    <w:tblStylePr w:type="lastRow">
      <w:rPr>
        <w:rFonts w:ascii="Arial Narrow" w:hAnsi="Arial Narrow"/>
        <w:sz w:val="21"/>
      </w:rPr>
    </w:tblStylePr>
    <w:tblStylePr w:type="firstCol">
      <w:rPr>
        <w:rFonts w:ascii="Arial Narrow" w:hAnsi="Arial Narrow"/>
        <w:sz w:val="21"/>
      </w:rPr>
    </w:tblStylePr>
    <w:tblStylePr w:type="lastCol">
      <w:rPr>
        <w:rFonts w:ascii="Arial Narrow" w:hAnsi="Arial Narrow"/>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rPr>
    </w:tblStylePr>
    <w:tblStylePr w:type="seCell">
      <w:rPr>
        <w:rFonts w:ascii="Arial Narrow" w:hAnsi="Arial Narrow"/>
        <w:sz w:val="21"/>
      </w:rPr>
    </w:tblStylePr>
    <w:tblStylePr w:type="swCell">
      <w:rPr>
        <w:rFonts w:ascii="Arial Narrow" w:hAnsi="Arial Narrow"/>
        <w:sz w:val="21"/>
      </w:rPr>
    </w:tblStylePr>
  </w:style>
  <w:style w:type="character" w:customStyle="1" w:styleId="En-tteCar">
    <w:name w:val="En-tête Car"/>
    <w:basedOn w:val="Policepardfaut"/>
    <w:link w:val="En-tte"/>
    <w:rsid w:val="0070541D"/>
  </w:style>
  <w:style w:type="table" w:customStyle="1" w:styleId="HelleSchattierung1">
    <w:name w:val="Helle Schattierung1"/>
    <w:basedOn w:val="TableauNormal"/>
    <w:uiPriority w:val="60"/>
    <w:semiHidden/>
    <w:locked/>
    <w:rsid w:val="007054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styleId="111111">
    <w:name w:val="Outline List 2"/>
    <w:basedOn w:val="Aucuneliste"/>
    <w:uiPriority w:val="99"/>
    <w:semiHidden/>
    <w:unhideWhenUsed/>
    <w:rsid w:val="0070541D"/>
    <w:pPr>
      <w:numPr>
        <w:numId w:val="3"/>
      </w:numPr>
    </w:pPr>
  </w:style>
  <w:style w:type="table" w:customStyle="1" w:styleId="HellesRaster-Akzent11">
    <w:name w:val="Helles Raster - Akzent 11"/>
    <w:basedOn w:val="TableauNormal"/>
    <w:uiPriority w:val="62"/>
    <w:semiHidden/>
    <w:locked/>
    <w:rsid w:val="0070541D"/>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insideH w:val="single" w:sz="8" w:space="0" w:color="121754" w:themeColor="accent1"/>
        <w:insideV w:val="single" w:sz="8" w:space="0" w:color="1217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754" w:themeColor="accent1"/>
          <w:left w:val="single" w:sz="8" w:space="0" w:color="121754" w:themeColor="accent1"/>
          <w:bottom w:val="single" w:sz="18" w:space="0" w:color="121754" w:themeColor="accent1"/>
          <w:right w:val="single" w:sz="8" w:space="0" w:color="121754" w:themeColor="accent1"/>
          <w:insideH w:val="nil"/>
          <w:insideV w:val="single" w:sz="8" w:space="0" w:color="1217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754" w:themeColor="accent1"/>
          <w:left w:val="single" w:sz="8" w:space="0" w:color="121754" w:themeColor="accent1"/>
          <w:bottom w:val="single" w:sz="8" w:space="0" w:color="121754" w:themeColor="accent1"/>
          <w:right w:val="single" w:sz="8" w:space="0" w:color="121754" w:themeColor="accent1"/>
          <w:insideH w:val="nil"/>
          <w:insideV w:val="single" w:sz="8" w:space="0" w:color="1217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tblStylePr w:type="band1Vert">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shd w:val="clear" w:color="auto" w:fill="ABB0ED" w:themeFill="accent1" w:themeFillTint="3F"/>
      </w:tcPr>
    </w:tblStylePr>
    <w:tblStylePr w:type="band1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insideV w:val="single" w:sz="8" w:space="0" w:color="121754" w:themeColor="accent1"/>
        </w:tcBorders>
        <w:shd w:val="clear" w:color="auto" w:fill="ABB0ED" w:themeFill="accent1" w:themeFillTint="3F"/>
      </w:tcPr>
    </w:tblStylePr>
    <w:tblStylePr w:type="band2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insideV w:val="single" w:sz="8" w:space="0" w:color="121754" w:themeColor="accent1"/>
        </w:tcBorders>
      </w:tcPr>
    </w:tblStylePr>
  </w:style>
  <w:style w:type="table" w:customStyle="1" w:styleId="HelleSchattierung-Akzent11">
    <w:name w:val="Helle Schattierung - Akzent 11"/>
    <w:basedOn w:val="TableauNormal"/>
    <w:uiPriority w:val="60"/>
    <w:semiHidden/>
    <w:locked/>
    <w:rsid w:val="0070541D"/>
    <w:rPr>
      <w:color w:val="0D113E" w:themeColor="accent1" w:themeShade="BF"/>
    </w:rPr>
    <w:tblPr>
      <w:tblStyleRowBandSize w:val="1"/>
      <w:tblStyleColBandSize w:val="1"/>
      <w:tblBorders>
        <w:top w:val="single" w:sz="8" w:space="0" w:color="121754" w:themeColor="accent1"/>
        <w:bottom w:val="single" w:sz="8" w:space="0" w:color="121754" w:themeColor="accent1"/>
      </w:tblBorders>
    </w:tblPr>
    <w:tblStylePr w:type="firstRow">
      <w:pPr>
        <w:spacing w:before="0" w:after="0" w:line="240" w:lineRule="auto"/>
      </w:pPr>
      <w:rPr>
        <w:b/>
        <w:bCs/>
      </w:rPr>
      <w:tblPr/>
      <w:tcPr>
        <w:tcBorders>
          <w:top w:val="single" w:sz="8" w:space="0" w:color="121754" w:themeColor="accent1"/>
          <w:left w:val="nil"/>
          <w:bottom w:val="single" w:sz="8" w:space="0" w:color="121754" w:themeColor="accent1"/>
          <w:right w:val="nil"/>
          <w:insideH w:val="nil"/>
          <w:insideV w:val="nil"/>
        </w:tcBorders>
      </w:tcPr>
    </w:tblStylePr>
    <w:tblStylePr w:type="lastRow">
      <w:pPr>
        <w:spacing w:before="0" w:after="0" w:line="240" w:lineRule="auto"/>
      </w:pPr>
      <w:rPr>
        <w:b/>
        <w:bCs/>
      </w:rPr>
      <w:tblPr/>
      <w:tcPr>
        <w:tcBorders>
          <w:top w:val="single" w:sz="8" w:space="0" w:color="121754" w:themeColor="accent1"/>
          <w:left w:val="nil"/>
          <w:bottom w:val="single" w:sz="8" w:space="0" w:color="1217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B0ED" w:themeFill="accent1" w:themeFillTint="3F"/>
      </w:tcPr>
    </w:tblStylePr>
    <w:tblStylePr w:type="band1Horz">
      <w:tblPr/>
      <w:tcPr>
        <w:tcBorders>
          <w:left w:val="nil"/>
          <w:right w:val="nil"/>
          <w:insideH w:val="nil"/>
          <w:insideV w:val="nil"/>
        </w:tcBorders>
        <w:shd w:val="clear" w:color="auto" w:fill="ABB0ED" w:themeFill="accent1" w:themeFillTint="3F"/>
      </w:tcPr>
    </w:tblStylePr>
  </w:style>
  <w:style w:type="table" w:customStyle="1" w:styleId="DunkleListe1">
    <w:name w:val="Dunkle Liste1"/>
    <w:basedOn w:val="TableauNormal"/>
    <w:uiPriority w:val="70"/>
    <w:semiHidden/>
    <w:unhideWhenUsed/>
    <w:locked/>
    <w:rsid w:val="0070541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locked/>
    <w:rsid w:val="0070541D"/>
    <w:rPr>
      <w:color w:val="FFFFFF" w:themeColor="background1"/>
    </w:rPr>
    <w:tblPr>
      <w:tblStyleRowBandSize w:val="1"/>
      <w:tblStyleColBandSize w:val="1"/>
    </w:tblPr>
    <w:tcPr>
      <w:shd w:val="clear" w:color="auto" w:fill="1217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B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D113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D113E" w:themeFill="accent1" w:themeFillShade="BF"/>
      </w:tcPr>
    </w:tblStylePr>
    <w:tblStylePr w:type="band1Vert">
      <w:tblPr/>
      <w:tcPr>
        <w:tcBorders>
          <w:top w:val="nil"/>
          <w:left w:val="nil"/>
          <w:bottom w:val="nil"/>
          <w:right w:val="nil"/>
          <w:insideH w:val="nil"/>
          <w:insideV w:val="nil"/>
        </w:tcBorders>
        <w:shd w:val="clear" w:color="auto" w:fill="0D113E" w:themeFill="accent1" w:themeFillShade="BF"/>
      </w:tcPr>
    </w:tblStylePr>
    <w:tblStylePr w:type="band1Horz">
      <w:tblPr/>
      <w:tcPr>
        <w:tcBorders>
          <w:top w:val="nil"/>
          <w:left w:val="nil"/>
          <w:bottom w:val="nil"/>
          <w:right w:val="nil"/>
          <w:insideH w:val="nil"/>
          <w:insideV w:val="nil"/>
        </w:tcBorders>
        <w:shd w:val="clear" w:color="auto" w:fill="0D113E" w:themeFill="accent1" w:themeFillShade="BF"/>
      </w:tcPr>
    </w:tblStylePr>
  </w:style>
  <w:style w:type="table" w:styleId="Listefonce-Accent2">
    <w:name w:val="Dark List Accent 2"/>
    <w:basedOn w:val="TableauNormal"/>
    <w:uiPriority w:val="70"/>
    <w:semiHidden/>
    <w:unhideWhenUsed/>
    <w:locked/>
    <w:rsid w:val="0070541D"/>
    <w:rPr>
      <w:color w:val="FFFFFF" w:themeColor="background1"/>
    </w:rPr>
    <w:tblPr>
      <w:tblStyleRowBandSize w:val="1"/>
      <w:tblStyleColBandSize w:val="1"/>
    </w:tblPr>
    <w:tcPr>
      <w:shd w:val="clear" w:color="auto" w:fill="148DC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56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F699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F6999" w:themeFill="accent2" w:themeFillShade="BF"/>
      </w:tcPr>
    </w:tblStylePr>
    <w:tblStylePr w:type="band1Vert">
      <w:tblPr/>
      <w:tcPr>
        <w:tcBorders>
          <w:top w:val="nil"/>
          <w:left w:val="nil"/>
          <w:bottom w:val="nil"/>
          <w:right w:val="nil"/>
          <w:insideH w:val="nil"/>
          <w:insideV w:val="nil"/>
        </w:tcBorders>
        <w:shd w:val="clear" w:color="auto" w:fill="0F6999" w:themeFill="accent2" w:themeFillShade="BF"/>
      </w:tcPr>
    </w:tblStylePr>
    <w:tblStylePr w:type="band1Horz">
      <w:tblPr/>
      <w:tcPr>
        <w:tcBorders>
          <w:top w:val="nil"/>
          <w:left w:val="nil"/>
          <w:bottom w:val="nil"/>
          <w:right w:val="nil"/>
          <w:insideH w:val="nil"/>
          <w:insideV w:val="nil"/>
        </w:tcBorders>
        <w:shd w:val="clear" w:color="auto" w:fill="0F6999" w:themeFill="accent2" w:themeFillShade="BF"/>
      </w:tcPr>
    </w:tblStylePr>
  </w:style>
  <w:style w:type="table" w:styleId="Listefonce-Accent3">
    <w:name w:val="Dark List Accent 3"/>
    <w:basedOn w:val="TableauNormal"/>
    <w:uiPriority w:val="70"/>
    <w:semiHidden/>
    <w:unhideWhenUsed/>
    <w:locked/>
    <w:rsid w:val="0070541D"/>
    <w:rPr>
      <w:color w:val="FFFFFF" w:themeColor="background1"/>
    </w:rPr>
    <w:tblPr>
      <w:tblStyleRowBandSize w:val="1"/>
      <w:tblStyleColBandSize w:val="1"/>
    </w:tblPr>
    <w:tcPr>
      <w:shd w:val="clear" w:color="auto" w:fill="94BA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A9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89C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89CF" w:themeFill="accent3" w:themeFillShade="BF"/>
      </w:tcPr>
    </w:tblStylePr>
    <w:tblStylePr w:type="band1Vert">
      <w:tblPr/>
      <w:tcPr>
        <w:tcBorders>
          <w:top w:val="nil"/>
          <w:left w:val="nil"/>
          <w:bottom w:val="nil"/>
          <w:right w:val="nil"/>
          <w:insideH w:val="nil"/>
          <w:insideV w:val="nil"/>
        </w:tcBorders>
        <w:shd w:val="clear" w:color="auto" w:fill="4989CF" w:themeFill="accent3" w:themeFillShade="BF"/>
      </w:tcPr>
    </w:tblStylePr>
    <w:tblStylePr w:type="band1Horz">
      <w:tblPr/>
      <w:tcPr>
        <w:tcBorders>
          <w:top w:val="nil"/>
          <w:left w:val="nil"/>
          <w:bottom w:val="nil"/>
          <w:right w:val="nil"/>
          <w:insideH w:val="nil"/>
          <w:insideV w:val="nil"/>
        </w:tcBorders>
        <w:shd w:val="clear" w:color="auto" w:fill="4989CF" w:themeFill="accent3" w:themeFillShade="BF"/>
      </w:tcPr>
    </w:tblStylePr>
  </w:style>
  <w:style w:type="table" w:styleId="Listefonce-Accent4">
    <w:name w:val="Dark List Accent 4"/>
    <w:basedOn w:val="TableauNormal"/>
    <w:uiPriority w:val="70"/>
    <w:semiHidden/>
    <w:unhideWhenUsed/>
    <w:locked/>
    <w:rsid w:val="0070541D"/>
    <w:rPr>
      <w:color w:val="FFFFFF" w:themeColor="background1"/>
    </w:rPr>
    <w:tblPr>
      <w:tblStyleRowBandSize w:val="1"/>
      <w:tblStyleColBandSize w:val="1"/>
    </w:tblPr>
    <w:tcPr>
      <w:shd w:val="clear" w:color="auto" w:fill="79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A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87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8715" w:themeFill="accent4" w:themeFillShade="BF"/>
      </w:tcPr>
    </w:tblStylePr>
    <w:tblStylePr w:type="band1Vert">
      <w:tblPr/>
      <w:tcPr>
        <w:tcBorders>
          <w:top w:val="nil"/>
          <w:left w:val="nil"/>
          <w:bottom w:val="nil"/>
          <w:right w:val="nil"/>
          <w:insideH w:val="nil"/>
          <w:insideV w:val="nil"/>
        </w:tcBorders>
        <w:shd w:val="clear" w:color="auto" w:fill="5A8715" w:themeFill="accent4" w:themeFillShade="BF"/>
      </w:tcPr>
    </w:tblStylePr>
    <w:tblStylePr w:type="band1Horz">
      <w:tblPr/>
      <w:tcPr>
        <w:tcBorders>
          <w:top w:val="nil"/>
          <w:left w:val="nil"/>
          <w:bottom w:val="nil"/>
          <w:right w:val="nil"/>
          <w:insideH w:val="nil"/>
          <w:insideV w:val="nil"/>
        </w:tcBorders>
        <w:shd w:val="clear" w:color="auto" w:fill="5A8715" w:themeFill="accent4" w:themeFillShade="BF"/>
      </w:tcPr>
    </w:tblStylePr>
  </w:style>
  <w:style w:type="table" w:styleId="Listefonce-Accent5">
    <w:name w:val="Dark List Accent 5"/>
    <w:basedOn w:val="TableauNormal"/>
    <w:uiPriority w:val="70"/>
    <w:semiHidden/>
    <w:unhideWhenUsed/>
    <w:locked/>
    <w:rsid w:val="0070541D"/>
    <w:rPr>
      <w:color w:val="FFFFFF" w:themeColor="background1"/>
    </w:rPr>
    <w:tblPr>
      <w:tblStyleRowBandSize w:val="1"/>
      <w:tblStyleColBandSize w:val="1"/>
    </w:tblPr>
    <w:tcPr>
      <w:shd w:val="clear" w:color="auto" w:fill="ACC70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20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0940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09403" w:themeFill="accent5" w:themeFillShade="BF"/>
      </w:tcPr>
    </w:tblStylePr>
    <w:tblStylePr w:type="band1Vert">
      <w:tblPr/>
      <w:tcPr>
        <w:tcBorders>
          <w:top w:val="nil"/>
          <w:left w:val="nil"/>
          <w:bottom w:val="nil"/>
          <w:right w:val="nil"/>
          <w:insideH w:val="nil"/>
          <w:insideV w:val="nil"/>
        </w:tcBorders>
        <w:shd w:val="clear" w:color="auto" w:fill="809403" w:themeFill="accent5" w:themeFillShade="BF"/>
      </w:tcPr>
    </w:tblStylePr>
    <w:tblStylePr w:type="band1Horz">
      <w:tblPr/>
      <w:tcPr>
        <w:tcBorders>
          <w:top w:val="nil"/>
          <w:left w:val="nil"/>
          <w:bottom w:val="nil"/>
          <w:right w:val="nil"/>
          <w:insideH w:val="nil"/>
          <w:insideV w:val="nil"/>
        </w:tcBorders>
        <w:shd w:val="clear" w:color="auto" w:fill="809403" w:themeFill="accent5" w:themeFillShade="BF"/>
      </w:tcPr>
    </w:tblStylePr>
  </w:style>
  <w:style w:type="table" w:styleId="Listefonce-Accent6">
    <w:name w:val="Dark List Accent 6"/>
    <w:basedOn w:val="TableauNormal"/>
    <w:uiPriority w:val="70"/>
    <w:semiHidden/>
    <w:unhideWhenUsed/>
    <w:locked/>
    <w:rsid w:val="0070541D"/>
    <w:rPr>
      <w:color w:val="FFFFFF" w:themeColor="background1"/>
    </w:rPr>
    <w:tblPr>
      <w:tblStyleRowBandSize w:val="1"/>
      <w:tblStyleColBandSize w:val="1"/>
    </w:tblPr>
    <w:tcPr>
      <w:shd w:val="clear" w:color="auto" w:fill="DB9F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4F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577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5771B" w:themeFill="accent6" w:themeFillShade="BF"/>
      </w:tcPr>
    </w:tblStylePr>
    <w:tblStylePr w:type="band1Vert">
      <w:tblPr/>
      <w:tcPr>
        <w:tcBorders>
          <w:top w:val="nil"/>
          <w:left w:val="nil"/>
          <w:bottom w:val="nil"/>
          <w:right w:val="nil"/>
          <w:insideH w:val="nil"/>
          <w:insideV w:val="nil"/>
        </w:tcBorders>
        <w:shd w:val="clear" w:color="auto" w:fill="A5771B" w:themeFill="accent6" w:themeFillShade="BF"/>
      </w:tcPr>
    </w:tblStylePr>
    <w:tblStylePr w:type="band1Horz">
      <w:tblPr/>
      <w:tcPr>
        <w:tcBorders>
          <w:top w:val="nil"/>
          <w:left w:val="nil"/>
          <w:bottom w:val="nil"/>
          <w:right w:val="nil"/>
          <w:insideH w:val="nil"/>
          <w:insideV w:val="nil"/>
        </w:tcBorders>
        <w:shd w:val="clear" w:color="auto" w:fill="A5771B" w:themeFill="accent6" w:themeFillShade="BF"/>
      </w:tcPr>
    </w:tblStylePr>
  </w:style>
  <w:style w:type="table" w:customStyle="1" w:styleId="HelleListe1">
    <w:name w:val="Helle Liste1"/>
    <w:basedOn w:val="TableauNormal"/>
    <w:uiPriority w:val="61"/>
    <w:semiHidden/>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auNormal"/>
    <w:uiPriority w:val="61"/>
    <w:semiHidden/>
    <w:locked/>
    <w:rsid w:val="0070541D"/>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tblBorders>
    </w:tblPr>
    <w:tblStylePr w:type="firstRow">
      <w:pPr>
        <w:spacing w:before="0" w:after="0" w:line="240" w:lineRule="auto"/>
      </w:pPr>
      <w:rPr>
        <w:b/>
        <w:bCs/>
        <w:color w:val="FFFFFF" w:themeColor="background1"/>
      </w:rPr>
      <w:tblPr/>
      <w:tcPr>
        <w:shd w:val="clear" w:color="auto" w:fill="121754" w:themeFill="accent1"/>
      </w:tcPr>
    </w:tblStylePr>
    <w:tblStylePr w:type="lastRow">
      <w:pPr>
        <w:spacing w:before="0" w:after="0" w:line="240" w:lineRule="auto"/>
      </w:pPr>
      <w:rPr>
        <w:b/>
        <w:bCs/>
      </w:rPr>
      <w:tblPr/>
      <w:tcPr>
        <w:tcBorders>
          <w:top w:val="double" w:sz="6" w:space="0" w:color="121754" w:themeColor="accent1"/>
          <w:left w:val="single" w:sz="8" w:space="0" w:color="121754" w:themeColor="accent1"/>
          <w:bottom w:val="single" w:sz="8" w:space="0" w:color="121754" w:themeColor="accent1"/>
          <w:right w:val="single" w:sz="8" w:space="0" w:color="121754" w:themeColor="accent1"/>
        </w:tcBorders>
      </w:tcPr>
    </w:tblStylePr>
    <w:tblStylePr w:type="firstCol">
      <w:rPr>
        <w:b/>
        <w:bCs/>
      </w:rPr>
    </w:tblStylePr>
    <w:tblStylePr w:type="lastCol">
      <w:rPr>
        <w:b/>
        <w:bCs/>
      </w:rPr>
    </w:tblStylePr>
    <w:tblStylePr w:type="band1Vert">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tblStylePr w:type="band1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style>
  <w:style w:type="table" w:styleId="Listeclaire-Accent3">
    <w:name w:val="Light List Accent 3"/>
    <w:basedOn w:val="TableauNormal"/>
    <w:uiPriority w:val="61"/>
    <w:semiHidden/>
    <w:locked/>
    <w:rsid w:val="0070541D"/>
    <w:tblPr>
      <w:tblStyleRowBandSize w:val="1"/>
      <w:tblStyleColBandSize w:val="1"/>
      <w:tblBorders>
        <w:top w:val="single" w:sz="8" w:space="0" w:color="94BAE3" w:themeColor="accent3"/>
        <w:left w:val="single" w:sz="8" w:space="0" w:color="94BAE3" w:themeColor="accent3"/>
        <w:bottom w:val="single" w:sz="8" w:space="0" w:color="94BAE3" w:themeColor="accent3"/>
        <w:right w:val="single" w:sz="8" w:space="0" w:color="94BAE3" w:themeColor="accent3"/>
      </w:tblBorders>
    </w:tblPr>
    <w:tblStylePr w:type="firstRow">
      <w:pPr>
        <w:spacing w:before="0" w:after="0" w:line="240" w:lineRule="auto"/>
      </w:pPr>
      <w:rPr>
        <w:b/>
        <w:bCs/>
        <w:color w:val="FFFFFF" w:themeColor="background1"/>
      </w:rPr>
      <w:tblPr/>
      <w:tcPr>
        <w:shd w:val="clear" w:color="auto" w:fill="94BAE3" w:themeFill="accent3"/>
      </w:tcPr>
    </w:tblStylePr>
    <w:tblStylePr w:type="lastRow">
      <w:pPr>
        <w:spacing w:before="0" w:after="0" w:line="240" w:lineRule="auto"/>
      </w:pPr>
      <w:rPr>
        <w:b/>
        <w:bCs/>
      </w:rPr>
      <w:tblPr/>
      <w:tcPr>
        <w:tcBorders>
          <w:top w:val="double" w:sz="6" w:space="0" w:color="94BAE3" w:themeColor="accent3"/>
          <w:left w:val="single" w:sz="8" w:space="0" w:color="94BAE3" w:themeColor="accent3"/>
          <w:bottom w:val="single" w:sz="8" w:space="0" w:color="94BAE3" w:themeColor="accent3"/>
          <w:right w:val="single" w:sz="8" w:space="0" w:color="94BAE3" w:themeColor="accent3"/>
        </w:tcBorders>
      </w:tcPr>
    </w:tblStylePr>
    <w:tblStylePr w:type="firstCol">
      <w:rPr>
        <w:b/>
        <w:bCs/>
      </w:rPr>
    </w:tblStylePr>
    <w:tblStylePr w:type="lastCol">
      <w:rPr>
        <w:b/>
        <w:bCs/>
      </w:rPr>
    </w:tblStylePr>
    <w:tblStylePr w:type="band1Vert">
      <w:tblPr/>
      <w:tcPr>
        <w:tcBorders>
          <w:top w:val="single" w:sz="8" w:space="0" w:color="94BAE3" w:themeColor="accent3"/>
          <w:left w:val="single" w:sz="8" w:space="0" w:color="94BAE3" w:themeColor="accent3"/>
          <w:bottom w:val="single" w:sz="8" w:space="0" w:color="94BAE3" w:themeColor="accent3"/>
          <w:right w:val="single" w:sz="8" w:space="0" w:color="94BAE3" w:themeColor="accent3"/>
        </w:tcBorders>
      </w:tcPr>
    </w:tblStylePr>
    <w:tblStylePr w:type="band1Horz">
      <w:tblPr/>
      <w:tcPr>
        <w:tcBorders>
          <w:top w:val="single" w:sz="8" w:space="0" w:color="94BAE3" w:themeColor="accent3"/>
          <w:left w:val="single" w:sz="8" w:space="0" w:color="94BAE3" w:themeColor="accent3"/>
          <w:bottom w:val="single" w:sz="8" w:space="0" w:color="94BAE3" w:themeColor="accent3"/>
          <w:right w:val="single" w:sz="8" w:space="0" w:color="94BAE3" w:themeColor="accent3"/>
        </w:tcBorders>
      </w:tcPr>
    </w:tblStylePr>
  </w:style>
  <w:style w:type="table" w:styleId="Listeclaire-Accent4">
    <w:name w:val="Light List Accent 4"/>
    <w:basedOn w:val="TableauNormal"/>
    <w:uiPriority w:val="61"/>
    <w:semiHidden/>
    <w:locked/>
    <w:rsid w:val="0070541D"/>
    <w:tblPr>
      <w:tblStyleRowBandSize w:val="1"/>
      <w:tblStyleColBandSize w:val="1"/>
      <w:tblBorders>
        <w:top w:val="single" w:sz="8" w:space="0" w:color="79B51C" w:themeColor="accent4"/>
        <w:left w:val="single" w:sz="8" w:space="0" w:color="79B51C" w:themeColor="accent4"/>
        <w:bottom w:val="single" w:sz="8" w:space="0" w:color="79B51C" w:themeColor="accent4"/>
        <w:right w:val="single" w:sz="8" w:space="0" w:color="79B51C" w:themeColor="accent4"/>
      </w:tblBorders>
    </w:tblPr>
    <w:tblStylePr w:type="firstRow">
      <w:pPr>
        <w:spacing w:before="0" w:after="0" w:line="240" w:lineRule="auto"/>
      </w:pPr>
      <w:rPr>
        <w:b/>
        <w:bCs/>
        <w:color w:val="FFFFFF" w:themeColor="background1"/>
      </w:rPr>
      <w:tblPr/>
      <w:tcPr>
        <w:shd w:val="clear" w:color="auto" w:fill="79B51C" w:themeFill="accent4"/>
      </w:tcPr>
    </w:tblStylePr>
    <w:tblStylePr w:type="lastRow">
      <w:pPr>
        <w:spacing w:before="0" w:after="0" w:line="240" w:lineRule="auto"/>
      </w:pPr>
      <w:rPr>
        <w:b/>
        <w:bCs/>
      </w:rPr>
      <w:tblPr/>
      <w:tcPr>
        <w:tcBorders>
          <w:top w:val="double" w:sz="6" w:space="0" w:color="79B51C" w:themeColor="accent4"/>
          <w:left w:val="single" w:sz="8" w:space="0" w:color="79B51C" w:themeColor="accent4"/>
          <w:bottom w:val="single" w:sz="8" w:space="0" w:color="79B51C" w:themeColor="accent4"/>
          <w:right w:val="single" w:sz="8" w:space="0" w:color="79B51C" w:themeColor="accent4"/>
        </w:tcBorders>
      </w:tcPr>
    </w:tblStylePr>
    <w:tblStylePr w:type="firstCol">
      <w:rPr>
        <w:b/>
        <w:bCs/>
      </w:rPr>
    </w:tblStylePr>
    <w:tblStylePr w:type="lastCol">
      <w:rPr>
        <w:b/>
        <w:bCs/>
      </w:rPr>
    </w:tblStylePr>
    <w:tblStylePr w:type="band1Vert">
      <w:tblPr/>
      <w:tcPr>
        <w:tcBorders>
          <w:top w:val="single" w:sz="8" w:space="0" w:color="79B51C" w:themeColor="accent4"/>
          <w:left w:val="single" w:sz="8" w:space="0" w:color="79B51C" w:themeColor="accent4"/>
          <w:bottom w:val="single" w:sz="8" w:space="0" w:color="79B51C" w:themeColor="accent4"/>
          <w:right w:val="single" w:sz="8" w:space="0" w:color="79B51C" w:themeColor="accent4"/>
        </w:tcBorders>
      </w:tcPr>
    </w:tblStylePr>
    <w:tblStylePr w:type="band1Horz">
      <w:tblPr/>
      <w:tcPr>
        <w:tcBorders>
          <w:top w:val="single" w:sz="8" w:space="0" w:color="79B51C" w:themeColor="accent4"/>
          <w:left w:val="single" w:sz="8" w:space="0" w:color="79B51C" w:themeColor="accent4"/>
          <w:bottom w:val="single" w:sz="8" w:space="0" w:color="79B51C" w:themeColor="accent4"/>
          <w:right w:val="single" w:sz="8" w:space="0" w:color="79B51C" w:themeColor="accent4"/>
        </w:tcBorders>
      </w:tcPr>
    </w:tblStylePr>
  </w:style>
  <w:style w:type="table" w:styleId="Listeclaire-Accent5">
    <w:name w:val="Light List Accent 5"/>
    <w:basedOn w:val="TableauNormal"/>
    <w:uiPriority w:val="61"/>
    <w:semiHidden/>
    <w:locked/>
    <w:rsid w:val="0070541D"/>
    <w:tblPr>
      <w:tblStyleRowBandSize w:val="1"/>
      <w:tblStyleColBandSize w:val="1"/>
      <w:tblBorders>
        <w:top w:val="single" w:sz="8" w:space="0" w:color="ACC705" w:themeColor="accent5"/>
        <w:left w:val="single" w:sz="8" w:space="0" w:color="ACC705" w:themeColor="accent5"/>
        <w:bottom w:val="single" w:sz="8" w:space="0" w:color="ACC705" w:themeColor="accent5"/>
        <w:right w:val="single" w:sz="8" w:space="0" w:color="ACC705" w:themeColor="accent5"/>
      </w:tblBorders>
    </w:tblPr>
    <w:tblStylePr w:type="firstRow">
      <w:pPr>
        <w:spacing w:before="0" w:after="0" w:line="240" w:lineRule="auto"/>
      </w:pPr>
      <w:rPr>
        <w:b/>
        <w:bCs/>
        <w:color w:val="FFFFFF" w:themeColor="background1"/>
      </w:rPr>
      <w:tblPr/>
      <w:tcPr>
        <w:shd w:val="clear" w:color="auto" w:fill="ACC705" w:themeFill="accent5"/>
      </w:tcPr>
    </w:tblStylePr>
    <w:tblStylePr w:type="lastRow">
      <w:pPr>
        <w:spacing w:before="0" w:after="0" w:line="240" w:lineRule="auto"/>
      </w:pPr>
      <w:rPr>
        <w:b/>
        <w:bCs/>
      </w:rPr>
      <w:tblPr/>
      <w:tcPr>
        <w:tcBorders>
          <w:top w:val="double" w:sz="6" w:space="0" w:color="ACC705" w:themeColor="accent5"/>
          <w:left w:val="single" w:sz="8" w:space="0" w:color="ACC705" w:themeColor="accent5"/>
          <w:bottom w:val="single" w:sz="8" w:space="0" w:color="ACC705" w:themeColor="accent5"/>
          <w:right w:val="single" w:sz="8" w:space="0" w:color="ACC705" w:themeColor="accent5"/>
        </w:tcBorders>
      </w:tcPr>
    </w:tblStylePr>
    <w:tblStylePr w:type="firstCol">
      <w:rPr>
        <w:b/>
        <w:bCs/>
      </w:rPr>
    </w:tblStylePr>
    <w:tblStylePr w:type="lastCol">
      <w:rPr>
        <w:b/>
        <w:bCs/>
      </w:rPr>
    </w:tblStylePr>
    <w:tblStylePr w:type="band1Vert">
      <w:tblPr/>
      <w:tcPr>
        <w:tcBorders>
          <w:top w:val="single" w:sz="8" w:space="0" w:color="ACC705" w:themeColor="accent5"/>
          <w:left w:val="single" w:sz="8" w:space="0" w:color="ACC705" w:themeColor="accent5"/>
          <w:bottom w:val="single" w:sz="8" w:space="0" w:color="ACC705" w:themeColor="accent5"/>
          <w:right w:val="single" w:sz="8" w:space="0" w:color="ACC705" w:themeColor="accent5"/>
        </w:tcBorders>
      </w:tcPr>
    </w:tblStylePr>
    <w:tblStylePr w:type="band1Horz">
      <w:tblPr/>
      <w:tcPr>
        <w:tcBorders>
          <w:top w:val="single" w:sz="8" w:space="0" w:color="ACC705" w:themeColor="accent5"/>
          <w:left w:val="single" w:sz="8" w:space="0" w:color="ACC705" w:themeColor="accent5"/>
          <w:bottom w:val="single" w:sz="8" w:space="0" w:color="ACC705" w:themeColor="accent5"/>
          <w:right w:val="single" w:sz="8" w:space="0" w:color="ACC705" w:themeColor="accent5"/>
        </w:tcBorders>
      </w:tcPr>
    </w:tblStylePr>
  </w:style>
  <w:style w:type="table" w:styleId="Listeclaire-Accent6">
    <w:name w:val="Light List Accent 6"/>
    <w:basedOn w:val="TableauNormal"/>
    <w:uiPriority w:val="61"/>
    <w:semiHidden/>
    <w:locked/>
    <w:rsid w:val="0070541D"/>
    <w:tblPr>
      <w:tblStyleRowBandSize w:val="1"/>
      <w:tblStyleColBandSize w:val="1"/>
      <w:tblBorders>
        <w:top w:val="single" w:sz="8" w:space="0" w:color="DB9F27" w:themeColor="accent6"/>
        <w:left w:val="single" w:sz="8" w:space="0" w:color="DB9F27" w:themeColor="accent6"/>
        <w:bottom w:val="single" w:sz="8" w:space="0" w:color="DB9F27" w:themeColor="accent6"/>
        <w:right w:val="single" w:sz="8" w:space="0" w:color="DB9F27" w:themeColor="accent6"/>
      </w:tblBorders>
    </w:tblPr>
    <w:tblStylePr w:type="firstRow">
      <w:pPr>
        <w:spacing w:before="0" w:after="0" w:line="240" w:lineRule="auto"/>
      </w:pPr>
      <w:rPr>
        <w:b/>
        <w:bCs/>
        <w:color w:val="FFFFFF" w:themeColor="background1"/>
      </w:rPr>
      <w:tblPr/>
      <w:tcPr>
        <w:shd w:val="clear" w:color="auto" w:fill="DB9F27" w:themeFill="accent6"/>
      </w:tcPr>
    </w:tblStylePr>
    <w:tblStylePr w:type="lastRow">
      <w:pPr>
        <w:spacing w:before="0" w:after="0" w:line="240" w:lineRule="auto"/>
      </w:pPr>
      <w:rPr>
        <w:b/>
        <w:bCs/>
      </w:rPr>
      <w:tblPr/>
      <w:tcPr>
        <w:tcBorders>
          <w:top w:val="double" w:sz="6" w:space="0" w:color="DB9F27" w:themeColor="accent6"/>
          <w:left w:val="single" w:sz="8" w:space="0" w:color="DB9F27" w:themeColor="accent6"/>
          <w:bottom w:val="single" w:sz="8" w:space="0" w:color="DB9F27" w:themeColor="accent6"/>
          <w:right w:val="single" w:sz="8" w:space="0" w:color="DB9F27" w:themeColor="accent6"/>
        </w:tcBorders>
      </w:tcPr>
    </w:tblStylePr>
    <w:tblStylePr w:type="firstCol">
      <w:rPr>
        <w:b/>
        <w:bCs/>
      </w:rPr>
    </w:tblStylePr>
    <w:tblStylePr w:type="lastCol">
      <w:rPr>
        <w:b/>
        <w:bCs/>
      </w:rPr>
    </w:tblStylePr>
    <w:tblStylePr w:type="band1Vert">
      <w:tblPr/>
      <w:tcPr>
        <w:tcBorders>
          <w:top w:val="single" w:sz="8" w:space="0" w:color="DB9F27" w:themeColor="accent6"/>
          <w:left w:val="single" w:sz="8" w:space="0" w:color="DB9F27" w:themeColor="accent6"/>
          <w:bottom w:val="single" w:sz="8" w:space="0" w:color="DB9F27" w:themeColor="accent6"/>
          <w:right w:val="single" w:sz="8" w:space="0" w:color="DB9F27" w:themeColor="accent6"/>
        </w:tcBorders>
      </w:tcPr>
    </w:tblStylePr>
    <w:tblStylePr w:type="band1Horz">
      <w:tblPr/>
      <w:tcPr>
        <w:tcBorders>
          <w:top w:val="single" w:sz="8" w:space="0" w:color="DB9F27" w:themeColor="accent6"/>
          <w:left w:val="single" w:sz="8" w:space="0" w:color="DB9F27" w:themeColor="accent6"/>
          <w:bottom w:val="single" w:sz="8" w:space="0" w:color="DB9F27" w:themeColor="accent6"/>
          <w:right w:val="single" w:sz="8" w:space="0" w:color="DB9F27" w:themeColor="accent6"/>
        </w:tcBorders>
      </w:tcPr>
    </w:tblStylePr>
  </w:style>
  <w:style w:type="table" w:styleId="Trameclaire-Accent2">
    <w:name w:val="Light Shading Accent 2"/>
    <w:basedOn w:val="TableauNormal"/>
    <w:uiPriority w:val="60"/>
    <w:semiHidden/>
    <w:locked/>
    <w:rsid w:val="0070541D"/>
    <w:rPr>
      <w:color w:val="0F6999" w:themeColor="accent2" w:themeShade="BF"/>
    </w:rPr>
    <w:tblPr>
      <w:tblStyleRowBandSize w:val="1"/>
      <w:tblStyleColBandSize w:val="1"/>
      <w:tblBorders>
        <w:top w:val="single" w:sz="8" w:space="0" w:color="148DCD" w:themeColor="accent2"/>
        <w:bottom w:val="single" w:sz="8" w:space="0" w:color="148DCD" w:themeColor="accent2"/>
      </w:tblBorders>
    </w:tblPr>
    <w:tblStylePr w:type="firstRow">
      <w:pPr>
        <w:spacing w:before="0" w:after="0" w:line="240" w:lineRule="auto"/>
      </w:pPr>
      <w:rPr>
        <w:b/>
        <w:bCs/>
      </w:rPr>
      <w:tblPr/>
      <w:tcPr>
        <w:tcBorders>
          <w:top w:val="single" w:sz="8" w:space="0" w:color="148DCD" w:themeColor="accent2"/>
          <w:left w:val="nil"/>
          <w:bottom w:val="single" w:sz="8" w:space="0" w:color="148DCD" w:themeColor="accent2"/>
          <w:right w:val="nil"/>
          <w:insideH w:val="nil"/>
          <w:insideV w:val="nil"/>
        </w:tcBorders>
      </w:tcPr>
    </w:tblStylePr>
    <w:tblStylePr w:type="lastRow">
      <w:pPr>
        <w:spacing w:before="0" w:after="0" w:line="240" w:lineRule="auto"/>
      </w:pPr>
      <w:rPr>
        <w:b/>
        <w:bCs/>
      </w:rPr>
      <w:tblPr/>
      <w:tcPr>
        <w:tcBorders>
          <w:top w:val="single" w:sz="8" w:space="0" w:color="148DCD" w:themeColor="accent2"/>
          <w:left w:val="nil"/>
          <w:bottom w:val="single" w:sz="8" w:space="0" w:color="148D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4F8" w:themeFill="accent2" w:themeFillTint="3F"/>
      </w:tcPr>
    </w:tblStylePr>
    <w:tblStylePr w:type="band1Horz">
      <w:tblPr/>
      <w:tcPr>
        <w:tcBorders>
          <w:left w:val="nil"/>
          <w:right w:val="nil"/>
          <w:insideH w:val="nil"/>
          <w:insideV w:val="nil"/>
        </w:tcBorders>
        <w:shd w:val="clear" w:color="auto" w:fill="BEE4F8" w:themeFill="accent2" w:themeFillTint="3F"/>
      </w:tcPr>
    </w:tblStylePr>
  </w:style>
  <w:style w:type="table" w:styleId="Trameclaire-Accent3">
    <w:name w:val="Light Shading Accent 3"/>
    <w:basedOn w:val="TableauNormal"/>
    <w:uiPriority w:val="60"/>
    <w:semiHidden/>
    <w:locked/>
    <w:rsid w:val="0070541D"/>
    <w:rPr>
      <w:color w:val="4989CF" w:themeColor="accent3" w:themeShade="BF"/>
    </w:rPr>
    <w:tblPr>
      <w:tblStyleRowBandSize w:val="1"/>
      <w:tblStyleColBandSize w:val="1"/>
      <w:tblBorders>
        <w:top w:val="single" w:sz="8" w:space="0" w:color="94BAE3" w:themeColor="accent3"/>
        <w:bottom w:val="single" w:sz="8" w:space="0" w:color="94BAE3" w:themeColor="accent3"/>
      </w:tblBorders>
    </w:tblPr>
    <w:tblStylePr w:type="firstRow">
      <w:pPr>
        <w:spacing w:before="0" w:after="0" w:line="240" w:lineRule="auto"/>
      </w:pPr>
      <w:rPr>
        <w:b/>
        <w:bCs/>
      </w:rPr>
      <w:tblPr/>
      <w:tcPr>
        <w:tcBorders>
          <w:top w:val="single" w:sz="8" w:space="0" w:color="94BAE3" w:themeColor="accent3"/>
          <w:left w:val="nil"/>
          <w:bottom w:val="single" w:sz="8" w:space="0" w:color="94BAE3" w:themeColor="accent3"/>
          <w:right w:val="nil"/>
          <w:insideH w:val="nil"/>
          <w:insideV w:val="nil"/>
        </w:tcBorders>
      </w:tcPr>
    </w:tblStylePr>
    <w:tblStylePr w:type="lastRow">
      <w:pPr>
        <w:spacing w:before="0" w:after="0" w:line="240" w:lineRule="auto"/>
      </w:pPr>
      <w:rPr>
        <w:b/>
        <w:bCs/>
      </w:rPr>
      <w:tblPr/>
      <w:tcPr>
        <w:tcBorders>
          <w:top w:val="single" w:sz="8" w:space="0" w:color="94BAE3" w:themeColor="accent3"/>
          <w:left w:val="nil"/>
          <w:bottom w:val="single" w:sz="8" w:space="0" w:color="94BA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DF8" w:themeFill="accent3" w:themeFillTint="3F"/>
      </w:tcPr>
    </w:tblStylePr>
    <w:tblStylePr w:type="band1Horz">
      <w:tblPr/>
      <w:tcPr>
        <w:tcBorders>
          <w:left w:val="nil"/>
          <w:right w:val="nil"/>
          <w:insideH w:val="nil"/>
          <w:insideV w:val="nil"/>
        </w:tcBorders>
        <w:shd w:val="clear" w:color="auto" w:fill="E4EDF8" w:themeFill="accent3" w:themeFillTint="3F"/>
      </w:tcPr>
    </w:tblStylePr>
  </w:style>
  <w:style w:type="table" w:styleId="Trameclaire-Accent4">
    <w:name w:val="Light Shading Accent 4"/>
    <w:basedOn w:val="TableauNormal"/>
    <w:uiPriority w:val="60"/>
    <w:semiHidden/>
    <w:locked/>
    <w:rsid w:val="0070541D"/>
    <w:rPr>
      <w:color w:val="5A8715" w:themeColor="accent4" w:themeShade="BF"/>
    </w:rPr>
    <w:tblPr>
      <w:tblStyleRowBandSize w:val="1"/>
      <w:tblStyleColBandSize w:val="1"/>
      <w:tblBorders>
        <w:top w:val="single" w:sz="8" w:space="0" w:color="79B51C" w:themeColor="accent4"/>
        <w:bottom w:val="single" w:sz="8" w:space="0" w:color="79B51C" w:themeColor="accent4"/>
      </w:tblBorders>
    </w:tblPr>
    <w:tblStylePr w:type="firstRow">
      <w:pPr>
        <w:spacing w:before="0" w:after="0" w:line="240" w:lineRule="auto"/>
      </w:pPr>
      <w:rPr>
        <w:b/>
        <w:bCs/>
      </w:rPr>
      <w:tblPr/>
      <w:tcPr>
        <w:tcBorders>
          <w:top w:val="single" w:sz="8" w:space="0" w:color="79B51C" w:themeColor="accent4"/>
          <w:left w:val="nil"/>
          <w:bottom w:val="single" w:sz="8" w:space="0" w:color="79B51C" w:themeColor="accent4"/>
          <w:right w:val="nil"/>
          <w:insideH w:val="nil"/>
          <w:insideV w:val="nil"/>
        </w:tcBorders>
      </w:tcPr>
    </w:tblStylePr>
    <w:tblStylePr w:type="lastRow">
      <w:pPr>
        <w:spacing w:before="0" w:after="0" w:line="240" w:lineRule="auto"/>
      </w:pPr>
      <w:rPr>
        <w:b/>
        <w:bCs/>
      </w:rPr>
      <w:tblPr/>
      <w:tcPr>
        <w:tcBorders>
          <w:top w:val="single" w:sz="8" w:space="0" w:color="79B51C" w:themeColor="accent4"/>
          <w:left w:val="nil"/>
          <w:bottom w:val="single" w:sz="8" w:space="0" w:color="79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5BE" w:themeFill="accent4" w:themeFillTint="3F"/>
      </w:tcPr>
    </w:tblStylePr>
    <w:tblStylePr w:type="band1Horz">
      <w:tblPr/>
      <w:tcPr>
        <w:tcBorders>
          <w:left w:val="nil"/>
          <w:right w:val="nil"/>
          <w:insideH w:val="nil"/>
          <w:insideV w:val="nil"/>
        </w:tcBorders>
        <w:shd w:val="clear" w:color="auto" w:fill="DFF5BE" w:themeFill="accent4" w:themeFillTint="3F"/>
      </w:tcPr>
    </w:tblStylePr>
  </w:style>
  <w:style w:type="table" w:styleId="Trameclaire-Accent5">
    <w:name w:val="Light Shading Accent 5"/>
    <w:basedOn w:val="TableauNormal"/>
    <w:uiPriority w:val="60"/>
    <w:semiHidden/>
    <w:locked/>
    <w:rsid w:val="0070541D"/>
    <w:rPr>
      <w:color w:val="809403" w:themeColor="accent5" w:themeShade="BF"/>
    </w:rPr>
    <w:tblPr>
      <w:tblStyleRowBandSize w:val="1"/>
      <w:tblStyleColBandSize w:val="1"/>
      <w:tblBorders>
        <w:top w:val="single" w:sz="8" w:space="0" w:color="ACC705" w:themeColor="accent5"/>
        <w:bottom w:val="single" w:sz="8" w:space="0" w:color="ACC705" w:themeColor="accent5"/>
      </w:tblBorders>
    </w:tblPr>
    <w:tblStylePr w:type="firstRow">
      <w:pPr>
        <w:spacing w:before="0" w:after="0" w:line="240" w:lineRule="auto"/>
      </w:pPr>
      <w:rPr>
        <w:b/>
        <w:bCs/>
      </w:rPr>
      <w:tblPr/>
      <w:tcPr>
        <w:tcBorders>
          <w:top w:val="single" w:sz="8" w:space="0" w:color="ACC705" w:themeColor="accent5"/>
          <w:left w:val="nil"/>
          <w:bottom w:val="single" w:sz="8" w:space="0" w:color="ACC705" w:themeColor="accent5"/>
          <w:right w:val="nil"/>
          <w:insideH w:val="nil"/>
          <w:insideV w:val="nil"/>
        </w:tcBorders>
      </w:tcPr>
    </w:tblStylePr>
    <w:tblStylePr w:type="lastRow">
      <w:pPr>
        <w:spacing w:before="0" w:after="0" w:line="240" w:lineRule="auto"/>
      </w:pPr>
      <w:rPr>
        <w:b/>
        <w:bCs/>
      </w:rPr>
      <w:tblPr/>
      <w:tcPr>
        <w:tcBorders>
          <w:top w:val="single" w:sz="8" w:space="0" w:color="ACC705" w:themeColor="accent5"/>
          <w:left w:val="nil"/>
          <w:bottom w:val="single" w:sz="8" w:space="0" w:color="ACC70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DB5" w:themeFill="accent5" w:themeFillTint="3F"/>
      </w:tcPr>
    </w:tblStylePr>
    <w:tblStylePr w:type="band1Horz">
      <w:tblPr/>
      <w:tcPr>
        <w:tcBorders>
          <w:left w:val="nil"/>
          <w:right w:val="nil"/>
          <w:insideH w:val="nil"/>
          <w:insideV w:val="nil"/>
        </w:tcBorders>
        <w:shd w:val="clear" w:color="auto" w:fill="F3FDB5" w:themeFill="accent5" w:themeFillTint="3F"/>
      </w:tcPr>
    </w:tblStylePr>
  </w:style>
  <w:style w:type="table" w:styleId="Trameclaire-Accent6">
    <w:name w:val="Light Shading Accent 6"/>
    <w:basedOn w:val="TableauNormal"/>
    <w:uiPriority w:val="60"/>
    <w:semiHidden/>
    <w:locked/>
    <w:rsid w:val="0070541D"/>
    <w:rPr>
      <w:color w:val="A5771B" w:themeColor="accent6" w:themeShade="BF"/>
    </w:rPr>
    <w:tblPr>
      <w:tblStyleRowBandSize w:val="1"/>
      <w:tblStyleColBandSize w:val="1"/>
      <w:tblBorders>
        <w:top w:val="single" w:sz="8" w:space="0" w:color="DB9F27" w:themeColor="accent6"/>
        <w:bottom w:val="single" w:sz="8" w:space="0" w:color="DB9F27" w:themeColor="accent6"/>
      </w:tblBorders>
    </w:tblPr>
    <w:tblStylePr w:type="firstRow">
      <w:pPr>
        <w:spacing w:before="0" w:after="0" w:line="240" w:lineRule="auto"/>
      </w:pPr>
      <w:rPr>
        <w:b/>
        <w:bCs/>
      </w:rPr>
      <w:tblPr/>
      <w:tcPr>
        <w:tcBorders>
          <w:top w:val="single" w:sz="8" w:space="0" w:color="DB9F27" w:themeColor="accent6"/>
          <w:left w:val="nil"/>
          <w:bottom w:val="single" w:sz="8" w:space="0" w:color="DB9F27" w:themeColor="accent6"/>
          <w:right w:val="nil"/>
          <w:insideH w:val="nil"/>
          <w:insideV w:val="nil"/>
        </w:tcBorders>
      </w:tcPr>
    </w:tblStylePr>
    <w:tblStylePr w:type="lastRow">
      <w:pPr>
        <w:spacing w:before="0" w:after="0" w:line="240" w:lineRule="auto"/>
      </w:pPr>
      <w:rPr>
        <w:b/>
        <w:bCs/>
      </w:rPr>
      <w:tblPr/>
      <w:tcPr>
        <w:tcBorders>
          <w:top w:val="single" w:sz="8" w:space="0" w:color="DB9F27" w:themeColor="accent6"/>
          <w:left w:val="nil"/>
          <w:bottom w:val="single" w:sz="8" w:space="0" w:color="DB9F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7C9" w:themeFill="accent6" w:themeFillTint="3F"/>
      </w:tcPr>
    </w:tblStylePr>
    <w:tblStylePr w:type="band1Horz">
      <w:tblPr/>
      <w:tcPr>
        <w:tcBorders>
          <w:left w:val="nil"/>
          <w:right w:val="nil"/>
          <w:insideH w:val="nil"/>
          <w:insideV w:val="nil"/>
        </w:tcBorders>
        <w:shd w:val="clear" w:color="auto" w:fill="F6E7C9" w:themeFill="accent6" w:themeFillTint="3F"/>
      </w:tcPr>
    </w:tblStylePr>
  </w:style>
  <w:style w:type="table" w:customStyle="1" w:styleId="HellesRaster1">
    <w:name w:val="Helles Raster1"/>
    <w:basedOn w:val="TableauNormal"/>
    <w:uiPriority w:val="62"/>
    <w:semiHidden/>
    <w:locked/>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2">
    <w:name w:val="Light Grid Accent 2"/>
    <w:basedOn w:val="TableauNormal"/>
    <w:uiPriority w:val="62"/>
    <w:semiHidden/>
    <w:locked/>
    <w:rsid w:val="0070541D"/>
    <w:tblPr>
      <w:tblStyleRowBandSize w:val="1"/>
      <w:tblStyleColBandSize w:val="1"/>
      <w:tblBorders>
        <w:top w:val="single" w:sz="8" w:space="0" w:color="148DCD" w:themeColor="accent2"/>
        <w:left w:val="single" w:sz="8" w:space="0" w:color="148DCD" w:themeColor="accent2"/>
        <w:bottom w:val="single" w:sz="8" w:space="0" w:color="148DCD" w:themeColor="accent2"/>
        <w:right w:val="single" w:sz="8" w:space="0" w:color="148DCD" w:themeColor="accent2"/>
        <w:insideH w:val="single" w:sz="8" w:space="0" w:color="148DCD" w:themeColor="accent2"/>
        <w:insideV w:val="single" w:sz="8" w:space="0" w:color="148DC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8DCD" w:themeColor="accent2"/>
          <w:left w:val="single" w:sz="8" w:space="0" w:color="148DCD" w:themeColor="accent2"/>
          <w:bottom w:val="single" w:sz="18" w:space="0" w:color="148DCD" w:themeColor="accent2"/>
          <w:right w:val="single" w:sz="8" w:space="0" w:color="148DCD" w:themeColor="accent2"/>
          <w:insideH w:val="nil"/>
          <w:insideV w:val="single" w:sz="8" w:space="0" w:color="148DC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8DCD" w:themeColor="accent2"/>
          <w:left w:val="single" w:sz="8" w:space="0" w:color="148DCD" w:themeColor="accent2"/>
          <w:bottom w:val="single" w:sz="8" w:space="0" w:color="148DCD" w:themeColor="accent2"/>
          <w:right w:val="single" w:sz="8" w:space="0" w:color="148DCD" w:themeColor="accent2"/>
          <w:insideH w:val="nil"/>
          <w:insideV w:val="single" w:sz="8" w:space="0" w:color="148DC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tcPr>
    </w:tblStylePr>
    <w:tblStylePr w:type="band1Vert">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shd w:val="clear" w:color="auto" w:fill="BEE4F8" w:themeFill="accent2" w:themeFillTint="3F"/>
      </w:tcPr>
    </w:tblStylePr>
    <w:tblStylePr w:type="band1Horz">
      <w:tblPr/>
      <w:tcPr>
        <w:tcBorders>
          <w:top w:val="single" w:sz="8" w:space="0" w:color="148DCD" w:themeColor="accent2"/>
          <w:left w:val="single" w:sz="8" w:space="0" w:color="148DCD" w:themeColor="accent2"/>
          <w:bottom w:val="single" w:sz="8" w:space="0" w:color="148DCD" w:themeColor="accent2"/>
          <w:right w:val="single" w:sz="8" w:space="0" w:color="148DCD" w:themeColor="accent2"/>
          <w:insideV w:val="single" w:sz="8" w:space="0" w:color="148DCD" w:themeColor="accent2"/>
        </w:tcBorders>
        <w:shd w:val="clear" w:color="auto" w:fill="BEE4F8" w:themeFill="accent2" w:themeFillTint="3F"/>
      </w:tcPr>
    </w:tblStylePr>
    <w:tblStylePr w:type="band2Horz">
      <w:tblPr/>
      <w:tcPr>
        <w:tcBorders>
          <w:top w:val="single" w:sz="8" w:space="0" w:color="148DCD" w:themeColor="accent2"/>
          <w:left w:val="single" w:sz="8" w:space="0" w:color="148DCD" w:themeColor="accent2"/>
          <w:bottom w:val="single" w:sz="8" w:space="0" w:color="148DCD" w:themeColor="accent2"/>
          <w:right w:val="single" w:sz="8" w:space="0" w:color="148DCD" w:themeColor="accent2"/>
          <w:insideV w:val="single" w:sz="8" w:space="0" w:color="148DCD" w:themeColor="accent2"/>
        </w:tcBorders>
      </w:tcPr>
    </w:tblStylePr>
  </w:style>
  <w:style w:type="table" w:styleId="Grilleclaire-Accent3">
    <w:name w:val="Light Grid Accent 3"/>
    <w:basedOn w:val="TableauNormal"/>
    <w:uiPriority w:val="62"/>
    <w:semiHidden/>
    <w:locked/>
    <w:rsid w:val="0070541D"/>
    <w:tblPr>
      <w:tblStyleRowBandSize w:val="1"/>
      <w:tblStyleColBandSize w:val="1"/>
      <w:tblBorders>
        <w:top w:val="single" w:sz="8" w:space="0" w:color="94BAE3" w:themeColor="accent3"/>
        <w:left w:val="single" w:sz="8" w:space="0" w:color="94BAE3" w:themeColor="accent3"/>
        <w:bottom w:val="single" w:sz="8" w:space="0" w:color="94BAE3" w:themeColor="accent3"/>
        <w:right w:val="single" w:sz="8" w:space="0" w:color="94BAE3" w:themeColor="accent3"/>
        <w:insideH w:val="single" w:sz="8" w:space="0" w:color="94BAE3" w:themeColor="accent3"/>
        <w:insideV w:val="single" w:sz="8" w:space="0" w:color="94BA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AE3" w:themeColor="accent3"/>
          <w:left w:val="single" w:sz="8" w:space="0" w:color="94BAE3" w:themeColor="accent3"/>
          <w:bottom w:val="single" w:sz="18" w:space="0" w:color="94BAE3" w:themeColor="accent3"/>
          <w:right w:val="single" w:sz="8" w:space="0" w:color="94BAE3" w:themeColor="accent3"/>
          <w:insideH w:val="nil"/>
          <w:insideV w:val="single" w:sz="8" w:space="0" w:color="94BA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AE3" w:themeColor="accent3"/>
          <w:left w:val="single" w:sz="8" w:space="0" w:color="94BAE3" w:themeColor="accent3"/>
          <w:bottom w:val="single" w:sz="8" w:space="0" w:color="94BAE3" w:themeColor="accent3"/>
          <w:right w:val="single" w:sz="8" w:space="0" w:color="94BAE3" w:themeColor="accent3"/>
          <w:insideH w:val="nil"/>
          <w:insideV w:val="single" w:sz="8" w:space="0" w:color="94BA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AE3" w:themeColor="accent3"/>
          <w:left w:val="single" w:sz="8" w:space="0" w:color="94BAE3" w:themeColor="accent3"/>
          <w:bottom w:val="single" w:sz="8" w:space="0" w:color="94BAE3" w:themeColor="accent3"/>
          <w:right w:val="single" w:sz="8" w:space="0" w:color="94BAE3" w:themeColor="accent3"/>
        </w:tcBorders>
      </w:tcPr>
    </w:tblStylePr>
    <w:tblStylePr w:type="band1Vert">
      <w:tblPr/>
      <w:tcPr>
        <w:tcBorders>
          <w:top w:val="single" w:sz="8" w:space="0" w:color="94BAE3" w:themeColor="accent3"/>
          <w:left w:val="single" w:sz="8" w:space="0" w:color="94BAE3" w:themeColor="accent3"/>
          <w:bottom w:val="single" w:sz="8" w:space="0" w:color="94BAE3" w:themeColor="accent3"/>
          <w:right w:val="single" w:sz="8" w:space="0" w:color="94BAE3" w:themeColor="accent3"/>
        </w:tcBorders>
        <w:shd w:val="clear" w:color="auto" w:fill="E4EDF8" w:themeFill="accent3" w:themeFillTint="3F"/>
      </w:tcPr>
    </w:tblStylePr>
    <w:tblStylePr w:type="band1Horz">
      <w:tblPr/>
      <w:tcPr>
        <w:tcBorders>
          <w:top w:val="single" w:sz="8" w:space="0" w:color="94BAE3" w:themeColor="accent3"/>
          <w:left w:val="single" w:sz="8" w:space="0" w:color="94BAE3" w:themeColor="accent3"/>
          <w:bottom w:val="single" w:sz="8" w:space="0" w:color="94BAE3" w:themeColor="accent3"/>
          <w:right w:val="single" w:sz="8" w:space="0" w:color="94BAE3" w:themeColor="accent3"/>
          <w:insideV w:val="single" w:sz="8" w:space="0" w:color="94BAE3" w:themeColor="accent3"/>
        </w:tcBorders>
        <w:shd w:val="clear" w:color="auto" w:fill="E4EDF8" w:themeFill="accent3" w:themeFillTint="3F"/>
      </w:tcPr>
    </w:tblStylePr>
    <w:tblStylePr w:type="band2Horz">
      <w:tblPr/>
      <w:tcPr>
        <w:tcBorders>
          <w:top w:val="single" w:sz="8" w:space="0" w:color="94BAE3" w:themeColor="accent3"/>
          <w:left w:val="single" w:sz="8" w:space="0" w:color="94BAE3" w:themeColor="accent3"/>
          <w:bottom w:val="single" w:sz="8" w:space="0" w:color="94BAE3" w:themeColor="accent3"/>
          <w:right w:val="single" w:sz="8" w:space="0" w:color="94BAE3" w:themeColor="accent3"/>
          <w:insideV w:val="single" w:sz="8" w:space="0" w:color="94BAE3" w:themeColor="accent3"/>
        </w:tcBorders>
      </w:tcPr>
    </w:tblStylePr>
  </w:style>
  <w:style w:type="table" w:styleId="Grilleclaire-Accent4">
    <w:name w:val="Light Grid Accent 4"/>
    <w:basedOn w:val="TableauNormal"/>
    <w:uiPriority w:val="62"/>
    <w:semiHidden/>
    <w:locked/>
    <w:rsid w:val="0070541D"/>
    <w:tblPr>
      <w:tblStyleRowBandSize w:val="1"/>
      <w:tblStyleColBandSize w:val="1"/>
      <w:tblBorders>
        <w:top w:val="single" w:sz="8" w:space="0" w:color="79B51C" w:themeColor="accent4"/>
        <w:left w:val="single" w:sz="8" w:space="0" w:color="79B51C" w:themeColor="accent4"/>
        <w:bottom w:val="single" w:sz="8" w:space="0" w:color="79B51C" w:themeColor="accent4"/>
        <w:right w:val="single" w:sz="8" w:space="0" w:color="79B51C" w:themeColor="accent4"/>
        <w:insideH w:val="single" w:sz="8" w:space="0" w:color="79B51C" w:themeColor="accent4"/>
        <w:insideV w:val="single" w:sz="8" w:space="0" w:color="79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B51C" w:themeColor="accent4"/>
          <w:left w:val="single" w:sz="8" w:space="0" w:color="79B51C" w:themeColor="accent4"/>
          <w:bottom w:val="single" w:sz="18" w:space="0" w:color="79B51C" w:themeColor="accent4"/>
          <w:right w:val="single" w:sz="8" w:space="0" w:color="79B51C" w:themeColor="accent4"/>
          <w:insideH w:val="nil"/>
          <w:insideV w:val="single" w:sz="8" w:space="0" w:color="79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B51C" w:themeColor="accent4"/>
          <w:left w:val="single" w:sz="8" w:space="0" w:color="79B51C" w:themeColor="accent4"/>
          <w:bottom w:val="single" w:sz="8" w:space="0" w:color="79B51C" w:themeColor="accent4"/>
          <w:right w:val="single" w:sz="8" w:space="0" w:color="79B51C" w:themeColor="accent4"/>
          <w:insideH w:val="nil"/>
          <w:insideV w:val="single" w:sz="8" w:space="0" w:color="79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B51C" w:themeColor="accent4"/>
          <w:left w:val="single" w:sz="8" w:space="0" w:color="79B51C" w:themeColor="accent4"/>
          <w:bottom w:val="single" w:sz="8" w:space="0" w:color="79B51C" w:themeColor="accent4"/>
          <w:right w:val="single" w:sz="8" w:space="0" w:color="79B51C" w:themeColor="accent4"/>
        </w:tcBorders>
      </w:tcPr>
    </w:tblStylePr>
    <w:tblStylePr w:type="band1Vert">
      <w:tblPr/>
      <w:tcPr>
        <w:tcBorders>
          <w:top w:val="single" w:sz="8" w:space="0" w:color="79B51C" w:themeColor="accent4"/>
          <w:left w:val="single" w:sz="8" w:space="0" w:color="79B51C" w:themeColor="accent4"/>
          <w:bottom w:val="single" w:sz="8" w:space="0" w:color="79B51C" w:themeColor="accent4"/>
          <w:right w:val="single" w:sz="8" w:space="0" w:color="79B51C" w:themeColor="accent4"/>
        </w:tcBorders>
        <w:shd w:val="clear" w:color="auto" w:fill="DFF5BE" w:themeFill="accent4" w:themeFillTint="3F"/>
      </w:tcPr>
    </w:tblStylePr>
    <w:tblStylePr w:type="band1Horz">
      <w:tblPr/>
      <w:tcPr>
        <w:tcBorders>
          <w:top w:val="single" w:sz="8" w:space="0" w:color="79B51C" w:themeColor="accent4"/>
          <w:left w:val="single" w:sz="8" w:space="0" w:color="79B51C" w:themeColor="accent4"/>
          <w:bottom w:val="single" w:sz="8" w:space="0" w:color="79B51C" w:themeColor="accent4"/>
          <w:right w:val="single" w:sz="8" w:space="0" w:color="79B51C" w:themeColor="accent4"/>
          <w:insideV w:val="single" w:sz="8" w:space="0" w:color="79B51C" w:themeColor="accent4"/>
        </w:tcBorders>
        <w:shd w:val="clear" w:color="auto" w:fill="DFF5BE" w:themeFill="accent4" w:themeFillTint="3F"/>
      </w:tcPr>
    </w:tblStylePr>
    <w:tblStylePr w:type="band2Horz">
      <w:tblPr/>
      <w:tcPr>
        <w:tcBorders>
          <w:top w:val="single" w:sz="8" w:space="0" w:color="79B51C" w:themeColor="accent4"/>
          <w:left w:val="single" w:sz="8" w:space="0" w:color="79B51C" w:themeColor="accent4"/>
          <w:bottom w:val="single" w:sz="8" w:space="0" w:color="79B51C" w:themeColor="accent4"/>
          <w:right w:val="single" w:sz="8" w:space="0" w:color="79B51C" w:themeColor="accent4"/>
          <w:insideV w:val="single" w:sz="8" w:space="0" w:color="79B51C" w:themeColor="accent4"/>
        </w:tcBorders>
      </w:tcPr>
    </w:tblStylePr>
  </w:style>
  <w:style w:type="table" w:styleId="Grilleclaire-Accent5">
    <w:name w:val="Light Grid Accent 5"/>
    <w:basedOn w:val="TableauNormal"/>
    <w:uiPriority w:val="62"/>
    <w:semiHidden/>
    <w:locked/>
    <w:rsid w:val="0070541D"/>
    <w:tblPr>
      <w:tblStyleRowBandSize w:val="1"/>
      <w:tblStyleColBandSize w:val="1"/>
      <w:tblBorders>
        <w:top w:val="single" w:sz="8" w:space="0" w:color="ACC705" w:themeColor="accent5"/>
        <w:left w:val="single" w:sz="8" w:space="0" w:color="ACC705" w:themeColor="accent5"/>
        <w:bottom w:val="single" w:sz="8" w:space="0" w:color="ACC705" w:themeColor="accent5"/>
        <w:right w:val="single" w:sz="8" w:space="0" w:color="ACC705" w:themeColor="accent5"/>
        <w:insideH w:val="single" w:sz="8" w:space="0" w:color="ACC705" w:themeColor="accent5"/>
        <w:insideV w:val="single" w:sz="8" w:space="0" w:color="ACC70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C705" w:themeColor="accent5"/>
          <w:left w:val="single" w:sz="8" w:space="0" w:color="ACC705" w:themeColor="accent5"/>
          <w:bottom w:val="single" w:sz="18" w:space="0" w:color="ACC705" w:themeColor="accent5"/>
          <w:right w:val="single" w:sz="8" w:space="0" w:color="ACC705" w:themeColor="accent5"/>
          <w:insideH w:val="nil"/>
          <w:insideV w:val="single" w:sz="8" w:space="0" w:color="ACC70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C705" w:themeColor="accent5"/>
          <w:left w:val="single" w:sz="8" w:space="0" w:color="ACC705" w:themeColor="accent5"/>
          <w:bottom w:val="single" w:sz="8" w:space="0" w:color="ACC705" w:themeColor="accent5"/>
          <w:right w:val="single" w:sz="8" w:space="0" w:color="ACC705" w:themeColor="accent5"/>
          <w:insideH w:val="nil"/>
          <w:insideV w:val="single" w:sz="8" w:space="0" w:color="ACC70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C705" w:themeColor="accent5"/>
          <w:left w:val="single" w:sz="8" w:space="0" w:color="ACC705" w:themeColor="accent5"/>
          <w:bottom w:val="single" w:sz="8" w:space="0" w:color="ACC705" w:themeColor="accent5"/>
          <w:right w:val="single" w:sz="8" w:space="0" w:color="ACC705" w:themeColor="accent5"/>
        </w:tcBorders>
      </w:tcPr>
    </w:tblStylePr>
    <w:tblStylePr w:type="band1Vert">
      <w:tblPr/>
      <w:tcPr>
        <w:tcBorders>
          <w:top w:val="single" w:sz="8" w:space="0" w:color="ACC705" w:themeColor="accent5"/>
          <w:left w:val="single" w:sz="8" w:space="0" w:color="ACC705" w:themeColor="accent5"/>
          <w:bottom w:val="single" w:sz="8" w:space="0" w:color="ACC705" w:themeColor="accent5"/>
          <w:right w:val="single" w:sz="8" w:space="0" w:color="ACC705" w:themeColor="accent5"/>
        </w:tcBorders>
        <w:shd w:val="clear" w:color="auto" w:fill="F3FDB5" w:themeFill="accent5" w:themeFillTint="3F"/>
      </w:tcPr>
    </w:tblStylePr>
    <w:tblStylePr w:type="band1Horz">
      <w:tblPr/>
      <w:tcPr>
        <w:tcBorders>
          <w:top w:val="single" w:sz="8" w:space="0" w:color="ACC705" w:themeColor="accent5"/>
          <w:left w:val="single" w:sz="8" w:space="0" w:color="ACC705" w:themeColor="accent5"/>
          <w:bottom w:val="single" w:sz="8" w:space="0" w:color="ACC705" w:themeColor="accent5"/>
          <w:right w:val="single" w:sz="8" w:space="0" w:color="ACC705" w:themeColor="accent5"/>
          <w:insideV w:val="single" w:sz="8" w:space="0" w:color="ACC705" w:themeColor="accent5"/>
        </w:tcBorders>
        <w:shd w:val="clear" w:color="auto" w:fill="F3FDB5" w:themeFill="accent5" w:themeFillTint="3F"/>
      </w:tcPr>
    </w:tblStylePr>
    <w:tblStylePr w:type="band2Horz">
      <w:tblPr/>
      <w:tcPr>
        <w:tcBorders>
          <w:top w:val="single" w:sz="8" w:space="0" w:color="ACC705" w:themeColor="accent5"/>
          <w:left w:val="single" w:sz="8" w:space="0" w:color="ACC705" w:themeColor="accent5"/>
          <w:bottom w:val="single" w:sz="8" w:space="0" w:color="ACC705" w:themeColor="accent5"/>
          <w:right w:val="single" w:sz="8" w:space="0" w:color="ACC705" w:themeColor="accent5"/>
          <w:insideV w:val="single" w:sz="8" w:space="0" w:color="ACC705" w:themeColor="accent5"/>
        </w:tcBorders>
      </w:tcPr>
    </w:tblStylePr>
  </w:style>
  <w:style w:type="table" w:styleId="Grilleclaire-Accent6">
    <w:name w:val="Light Grid Accent 6"/>
    <w:basedOn w:val="TableauNormal"/>
    <w:uiPriority w:val="62"/>
    <w:semiHidden/>
    <w:locked/>
    <w:rsid w:val="0070541D"/>
    <w:tblPr>
      <w:tblStyleRowBandSize w:val="1"/>
      <w:tblStyleColBandSize w:val="1"/>
      <w:tblBorders>
        <w:top w:val="single" w:sz="8" w:space="0" w:color="DB9F27" w:themeColor="accent6"/>
        <w:left w:val="single" w:sz="8" w:space="0" w:color="DB9F27" w:themeColor="accent6"/>
        <w:bottom w:val="single" w:sz="8" w:space="0" w:color="DB9F27" w:themeColor="accent6"/>
        <w:right w:val="single" w:sz="8" w:space="0" w:color="DB9F27" w:themeColor="accent6"/>
        <w:insideH w:val="single" w:sz="8" w:space="0" w:color="DB9F27" w:themeColor="accent6"/>
        <w:insideV w:val="single" w:sz="8" w:space="0" w:color="DB9F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9F27" w:themeColor="accent6"/>
          <w:left w:val="single" w:sz="8" w:space="0" w:color="DB9F27" w:themeColor="accent6"/>
          <w:bottom w:val="single" w:sz="18" w:space="0" w:color="DB9F27" w:themeColor="accent6"/>
          <w:right w:val="single" w:sz="8" w:space="0" w:color="DB9F27" w:themeColor="accent6"/>
          <w:insideH w:val="nil"/>
          <w:insideV w:val="single" w:sz="8" w:space="0" w:color="DB9F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9F27" w:themeColor="accent6"/>
          <w:left w:val="single" w:sz="8" w:space="0" w:color="DB9F27" w:themeColor="accent6"/>
          <w:bottom w:val="single" w:sz="8" w:space="0" w:color="DB9F27" w:themeColor="accent6"/>
          <w:right w:val="single" w:sz="8" w:space="0" w:color="DB9F27" w:themeColor="accent6"/>
          <w:insideH w:val="nil"/>
          <w:insideV w:val="single" w:sz="8" w:space="0" w:color="DB9F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9F27" w:themeColor="accent6"/>
          <w:left w:val="single" w:sz="8" w:space="0" w:color="DB9F27" w:themeColor="accent6"/>
          <w:bottom w:val="single" w:sz="8" w:space="0" w:color="DB9F27" w:themeColor="accent6"/>
          <w:right w:val="single" w:sz="8" w:space="0" w:color="DB9F27" w:themeColor="accent6"/>
        </w:tcBorders>
      </w:tcPr>
    </w:tblStylePr>
    <w:tblStylePr w:type="band1Vert">
      <w:tblPr/>
      <w:tcPr>
        <w:tcBorders>
          <w:top w:val="single" w:sz="8" w:space="0" w:color="DB9F27" w:themeColor="accent6"/>
          <w:left w:val="single" w:sz="8" w:space="0" w:color="DB9F27" w:themeColor="accent6"/>
          <w:bottom w:val="single" w:sz="8" w:space="0" w:color="DB9F27" w:themeColor="accent6"/>
          <w:right w:val="single" w:sz="8" w:space="0" w:color="DB9F27" w:themeColor="accent6"/>
        </w:tcBorders>
        <w:shd w:val="clear" w:color="auto" w:fill="F6E7C9" w:themeFill="accent6" w:themeFillTint="3F"/>
      </w:tcPr>
    </w:tblStylePr>
    <w:tblStylePr w:type="band1Horz">
      <w:tblPr/>
      <w:tcPr>
        <w:tcBorders>
          <w:top w:val="single" w:sz="8" w:space="0" w:color="DB9F27" w:themeColor="accent6"/>
          <w:left w:val="single" w:sz="8" w:space="0" w:color="DB9F27" w:themeColor="accent6"/>
          <w:bottom w:val="single" w:sz="8" w:space="0" w:color="DB9F27" w:themeColor="accent6"/>
          <w:right w:val="single" w:sz="8" w:space="0" w:color="DB9F27" w:themeColor="accent6"/>
          <w:insideV w:val="single" w:sz="8" w:space="0" w:color="DB9F27" w:themeColor="accent6"/>
        </w:tcBorders>
        <w:shd w:val="clear" w:color="auto" w:fill="F6E7C9" w:themeFill="accent6" w:themeFillTint="3F"/>
      </w:tcPr>
    </w:tblStylePr>
    <w:tblStylePr w:type="band2Horz">
      <w:tblPr/>
      <w:tcPr>
        <w:tcBorders>
          <w:top w:val="single" w:sz="8" w:space="0" w:color="DB9F27" w:themeColor="accent6"/>
          <w:left w:val="single" w:sz="8" w:space="0" w:color="DB9F27" w:themeColor="accent6"/>
          <w:bottom w:val="single" w:sz="8" w:space="0" w:color="DB9F27" w:themeColor="accent6"/>
          <w:right w:val="single" w:sz="8" w:space="0" w:color="DB9F27" w:themeColor="accent6"/>
          <w:insideV w:val="single" w:sz="8" w:space="0" w:color="DB9F27" w:themeColor="accent6"/>
        </w:tcBorders>
      </w:tcPr>
    </w:tblStylePr>
  </w:style>
  <w:style w:type="table" w:customStyle="1" w:styleId="FarbigeListe1">
    <w:name w:val="Farbige Liste1"/>
    <w:basedOn w:val="TableauNormal"/>
    <w:uiPriority w:val="72"/>
    <w:semiHidden/>
    <w:unhideWhenUsed/>
    <w:rsid w:val="007054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070A4" w:themeFill="accent2" w:themeFillShade="CC"/>
      </w:tcPr>
    </w:tblStylePr>
    <w:tblStylePr w:type="lastRow">
      <w:rPr>
        <w:b/>
        <w:bCs/>
        <w:color w:val="1070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0541D"/>
    <w:rPr>
      <w:color w:val="000000" w:themeColor="text1"/>
    </w:rPr>
    <w:tblPr>
      <w:tblStyleRowBandSize w:val="1"/>
      <w:tblStyleColBandSize w:val="1"/>
    </w:tblPr>
    <w:tcPr>
      <w:shd w:val="clear" w:color="auto" w:fill="DEDFF8" w:themeFill="accent1" w:themeFillTint="19"/>
    </w:tcPr>
    <w:tblStylePr w:type="firstRow">
      <w:rPr>
        <w:b/>
        <w:bCs/>
        <w:color w:val="FFFFFF" w:themeColor="background1"/>
      </w:rPr>
      <w:tblPr/>
      <w:tcPr>
        <w:tcBorders>
          <w:bottom w:val="single" w:sz="12" w:space="0" w:color="FFFFFF" w:themeColor="background1"/>
        </w:tcBorders>
        <w:shd w:val="clear" w:color="auto" w:fill="1070A4" w:themeFill="accent2" w:themeFillShade="CC"/>
      </w:tcPr>
    </w:tblStylePr>
    <w:tblStylePr w:type="lastRow">
      <w:rPr>
        <w:b/>
        <w:bCs/>
        <w:color w:val="1070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B0ED" w:themeFill="accent1" w:themeFillTint="3F"/>
      </w:tcPr>
    </w:tblStylePr>
    <w:tblStylePr w:type="band1Horz">
      <w:tblPr/>
      <w:tcPr>
        <w:shd w:val="clear" w:color="auto" w:fill="BBBFF0" w:themeFill="accent1" w:themeFillTint="33"/>
      </w:tcPr>
    </w:tblStylePr>
  </w:style>
  <w:style w:type="table" w:styleId="Listecouleur-Accent2">
    <w:name w:val="Colorful List Accent 2"/>
    <w:basedOn w:val="TableauNormal"/>
    <w:uiPriority w:val="72"/>
    <w:semiHidden/>
    <w:unhideWhenUsed/>
    <w:rsid w:val="0070541D"/>
    <w:rPr>
      <w:color w:val="000000" w:themeColor="text1"/>
    </w:rPr>
    <w:tblPr>
      <w:tblStyleRowBandSize w:val="1"/>
      <w:tblStyleColBandSize w:val="1"/>
    </w:tblPr>
    <w:tcPr>
      <w:shd w:val="clear" w:color="auto" w:fill="E5F4FC" w:themeFill="accent2" w:themeFillTint="19"/>
    </w:tcPr>
    <w:tblStylePr w:type="firstRow">
      <w:rPr>
        <w:b/>
        <w:bCs/>
        <w:color w:val="FFFFFF" w:themeColor="background1"/>
      </w:rPr>
      <w:tblPr/>
      <w:tcPr>
        <w:tcBorders>
          <w:bottom w:val="single" w:sz="12" w:space="0" w:color="FFFFFF" w:themeColor="background1"/>
        </w:tcBorders>
        <w:shd w:val="clear" w:color="auto" w:fill="1070A4" w:themeFill="accent2" w:themeFillShade="CC"/>
      </w:tcPr>
    </w:tblStylePr>
    <w:tblStylePr w:type="lastRow">
      <w:rPr>
        <w:b/>
        <w:bCs/>
        <w:color w:val="1070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4F8" w:themeFill="accent2" w:themeFillTint="3F"/>
      </w:tcPr>
    </w:tblStylePr>
    <w:tblStylePr w:type="band1Horz">
      <w:tblPr/>
      <w:tcPr>
        <w:shd w:val="clear" w:color="auto" w:fill="CBE9FA" w:themeFill="accent2" w:themeFillTint="33"/>
      </w:tcPr>
    </w:tblStylePr>
  </w:style>
  <w:style w:type="table" w:styleId="Listecouleur-Accent3">
    <w:name w:val="Colorful List Accent 3"/>
    <w:basedOn w:val="TableauNormal"/>
    <w:uiPriority w:val="72"/>
    <w:semiHidden/>
    <w:unhideWhenUsed/>
    <w:rsid w:val="0070541D"/>
    <w:rPr>
      <w:color w:val="000000" w:themeColor="text1"/>
    </w:rPr>
    <w:tblPr>
      <w:tblStyleRowBandSize w:val="1"/>
      <w:tblStyleColBandSize w:val="1"/>
    </w:tblPr>
    <w:tcPr>
      <w:shd w:val="clear" w:color="auto" w:fill="F4F8FC" w:themeFill="accent3" w:themeFillTint="19"/>
    </w:tcPr>
    <w:tblStylePr w:type="firstRow">
      <w:rPr>
        <w:b/>
        <w:bCs/>
        <w:color w:val="FFFFFF" w:themeColor="background1"/>
      </w:rPr>
      <w:tblPr/>
      <w:tcPr>
        <w:tcBorders>
          <w:bottom w:val="single" w:sz="12" w:space="0" w:color="FFFFFF" w:themeColor="background1"/>
        </w:tcBorders>
        <w:shd w:val="clear" w:color="auto" w:fill="609016" w:themeFill="accent4" w:themeFillShade="CC"/>
      </w:tcPr>
    </w:tblStylePr>
    <w:tblStylePr w:type="lastRow">
      <w:rPr>
        <w:b/>
        <w:bCs/>
        <w:color w:val="6090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DF8" w:themeFill="accent3" w:themeFillTint="3F"/>
      </w:tcPr>
    </w:tblStylePr>
    <w:tblStylePr w:type="band1Horz">
      <w:tblPr/>
      <w:tcPr>
        <w:shd w:val="clear" w:color="auto" w:fill="E9F1F9" w:themeFill="accent3" w:themeFillTint="33"/>
      </w:tcPr>
    </w:tblStylePr>
  </w:style>
  <w:style w:type="table" w:styleId="Listecouleur-Accent4">
    <w:name w:val="Colorful List Accent 4"/>
    <w:basedOn w:val="TableauNormal"/>
    <w:uiPriority w:val="72"/>
    <w:semiHidden/>
    <w:unhideWhenUsed/>
    <w:rsid w:val="0070541D"/>
    <w:rPr>
      <w:color w:val="000000" w:themeColor="text1"/>
    </w:rPr>
    <w:tblPr>
      <w:tblStyleRowBandSize w:val="1"/>
      <w:tblStyleColBandSize w:val="1"/>
    </w:tblPr>
    <w:tcPr>
      <w:shd w:val="clear" w:color="auto" w:fill="F2FBE5" w:themeFill="accent4" w:themeFillTint="19"/>
    </w:tcPr>
    <w:tblStylePr w:type="firstRow">
      <w:rPr>
        <w:b/>
        <w:bCs/>
        <w:color w:val="FFFFFF" w:themeColor="background1"/>
      </w:rPr>
      <w:tblPr/>
      <w:tcPr>
        <w:tcBorders>
          <w:bottom w:val="single" w:sz="12" w:space="0" w:color="FFFFFF" w:themeColor="background1"/>
        </w:tcBorders>
        <w:shd w:val="clear" w:color="auto" w:fill="5893D3" w:themeFill="accent3" w:themeFillShade="CC"/>
      </w:tcPr>
    </w:tblStylePr>
    <w:tblStylePr w:type="lastRow">
      <w:rPr>
        <w:b/>
        <w:bCs/>
        <w:color w:val="5893D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5BE" w:themeFill="accent4" w:themeFillTint="3F"/>
      </w:tcPr>
    </w:tblStylePr>
    <w:tblStylePr w:type="band1Horz">
      <w:tblPr/>
      <w:tcPr>
        <w:shd w:val="clear" w:color="auto" w:fill="E5F7CA" w:themeFill="accent4" w:themeFillTint="33"/>
      </w:tcPr>
    </w:tblStylePr>
  </w:style>
  <w:style w:type="table" w:styleId="Listecouleur-Accent5">
    <w:name w:val="Colorful List Accent 5"/>
    <w:basedOn w:val="TableauNormal"/>
    <w:uiPriority w:val="72"/>
    <w:semiHidden/>
    <w:unhideWhenUsed/>
    <w:rsid w:val="0070541D"/>
    <w:rPr>
      <w:color w:val="000000" w:themeColor="text1"/>
    </w:rPr>
    <w:tblPr>
      <w:tblStyleRowBandSize w:val="1"/>
      <w:tblStyleColBandSize w:val="1"/>
    </w:tblPr>
    <w:tcPr>
      <w:shd w:val="clear" w:color="auto" w:fill="FAFEE1" w:themeFill="accent5" w:themeFillTint="19"/>
    </w:tcPr>
    <w:tblStylePr w:type="firstRow">
      <w:rPr>
        <w:b/>
        <w:bCs/>
        <w:color w:val="FFFFFF" w:themeColor="background1"/>
      </w:rPr>
      <w:tblPr/>
      <w:tcPr>
        <w:tcBorders>
          <w:bottom w:val="single" w:sz="12" w:space="0" w:color="FFFFFF" w:themeColor="background1"/>
        </w:tcBorders>
        <w:shd w:val="clear" w:color="auto" w:fill="B07F1D" w:themeFill="accent6" w:themeFillShade="CC"/>
      </w:tcPr>
    </w:tblStylePr>
    <w:tblStylePr w:type="lastRow">
      <w:rPr>
        <w:b/>
        <w:bCs/>
        <w:color w:val="B07F1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DB5" w:themeFill="accent5" w:themeFillTint="3F"/>
      </w:tcPr>
    </w:tblStylePr>
    <w:tblStylePr w:type="band1Horz">
      <w:tblPr/>
      <w:tcPr>
        <w:shd w:val="clear" w:color="auto" w:fill="F5FDC3" w:themeFill="accent5" w:themeFillTint="33"/>
      </w:tcPr>
    </w:tblStylePr>
  </w:style>
  <w:style w:type="table" w:styleId="Listecouleur-Accent6">
    <w:name w:val="Colorful List Accent 6"/>
    <w:basedOn w:val="TableauNormal"/>
    <w:uiPriority w:val="72"/>
    <w:semiHidden/>
    <w:unhideWhenUsed/>
    <w:rsid w:val="0070541D"/>
    <w:rPr>
      <w:color w:val="000000" w:themeColor="text1"/>
    </w:rPr>
    <w:tblPr>
      <w:tblStyleRowBandSize w:val="1"/>
      <w:tblStyleColBandSize w:val="1"/>
    </w:tblPr>
    <w:tcPr>
      <w:shd w:val="clear" w:color="auto" w:fill="FBF5E9" w:themeFill="accent6" w:themeFillTint="19"/>
    </w:tcPr>
    <w:tblStylePr w:type="firstRow">
      <w:rPr>
        <w:b/>
        <w:bCs/>
        <w:color w:val="FFFFFF" w:themeColor="background1"/>
      </w:rPr>
      <w:tblPr/>
      <w:tcPr>
        <w:tcBorders>
          <w:bottom w:val="single" w:sz="12" w:space="0" w:color="FFFFFF" w:themeColor="background1"/>
        </w:tcBorders>
        <w:shd w:val="clear" w:color="auto" w:fill="899F04" w:themeFill="accent5" w:themeFillShade="CC"/>
      </w:tcPr>
    </w:tblStylePr>
    <w:tblStylePr w:type="lastRow">
      <w:rPr>
        <w:b/>
        <w:bCs/>
        <w:color w:val="899F0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7C9" w:themeFill="accent6" w:themeFillTint="3F"/>
      </w:tcPr>
    </w:tblStylePr>
    <w:tblStylePr w:type="band1Horz">
      <w:tblPr/>
      <w:tcPr>
        <w:shd w:val="clear" w:color="auto" w:fill="F7EBD3" w:themeFill="accent6" w:themeFillTint="33"/>
      </w:tcPr>
    </w:tblStylePr>
  </w:style>
  <w:style w:type="table" w:customStyle="1" w:styleId="FarbigeSchattierung1">
    <w:name w:val="Farbige Schattierung1"/>
    <w:basedOn w:val="TableauNormal"/>
    <w:uiPriority w:val="71"/>
    <w:semiHidden/>
    <w:unhideWhenUsed/>
    <w:rsid w:val="0070541D"/>
    <w:rPr>
      <w:color w:val="000000" w:themeColor="text1"/>
    </w:rPr>
    <w:tblPr>
      <w:tblStyleRowBandSize w:val="1"/>
      <w:tblStyleColBandSize w:val="1"/>
      <w:tblBorders>
        <w:top w:val="single" w:sz="24" w:space="0" w:color="148D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48D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0541D"/>
    <w:rPr>
      <w:color w:val="000000" w:themeColor="text1"/>
    </w:rPr>
    <w:tblPr>
      <w:tblStyleRowBandSize w:val="1"/>
      <w:tblStyleColBandSize w:val="1"/>
      <w:tblBorders>
        <w:top w:val="single" w:sz="24" w:space="0" w:color="148DCD" w:themeColor="accent2"/>
        <w:left w:val="single" w:sz="4" w:space="0" w:color="121754" w:themeColor="accent1"/>
        <w:bottom w:val="single" w:sz="4" w:space="0" w:color="121754" w:themeColor="accent1"/>
        <w:right w:val="single" w:sz="4" w:space="0" w:color="121754" w:themeColor="accent1"/>
        <w:insideH w:val="single" w:sz="4" w:space="0" w:color="FFFFFF" w:themeColor="background1"/>
        <w:insideV w:val="single" w:sz="4" w:space="0" w:color="FFFFFF" w:themeColor="background1"/>
      </w:tblBorders>
    </w:tblPr>
    <w:tcPr>
      <w:shd w:val="clear" w:color="auto" w:fill="DEDFF8" w:themeFill="accent1" w:themeFillTint="19"/>
    </w:tcPr>
    <w:tblStylePr w:type="firstRow">
      <w:rPr>
        <w:b/>
        <w:bCs/>
      </w:rPr>
      <w:tblPr/>
      <w:tcPr>
        <w:tcBorders>
          <w:top w:val="nil"/>
          <w:left w:val="nil"/>
          <w:bottom w:val="single" w:sz="24" w:space="0" w:color="148D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D32" w:themeFill="accent1" w:themeFillShade="99"/>
      </w:tcPr>
    </w:tblStylePr>
    <w:tblStylePr w:type="firstCol">
      <w:rPr>
        <w:color w:val="FFFFFF" w:themeColor="background1"/>
      </w:rPr>
      <w:tblPr/>
      <w:tcPr>
        <w:tcBorders>
          <w:top w:val="nil"/>
          <w:left w:val="nil"/>
          <w:bottom w:val="nil"/>
          <w:right w:val="nil"/>
          <w:insideH w:val="single" w:sz="4" w:space="0" w:color="0A0D32" w:themeColor="accent1" w:themeShade="99"/>
          <w:insideV w:val="nil"/>
        </w:tcBorders>
        <w:shd w:val="clear" w:color="auto" w:fill="0A0D3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A0D32" w:themeFill="accent1" w:themeFillShade="99"/>
      </w:tcPr>
    </w:tblStylePr>
    <w:tblStylePr w:type="band1Vert">
      <w:tblPr/>
      <w:tcPr>
        <w:shd w:val="clear" w:color="auto" w:fill="7880E2" w:themeFill="accent1" w:themeFillTint="66"/>
      </w:tcPr>
    </w:tblStylePr>
    <w:tblStylePr w:type="band1Horz">
      <w:tblPr/>
      <w:tcPr>
        <w:shd w:val="clear" w:color="auto" w:fill="5761DB"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0541D"/>
    <w:rPr>
      <w:color w:val="000000" w:themeColor="text1"/>
    </w:rPr>
    <w:tblPr>
      <w:tblStyleRowBandSize w:val="1"/>
      <w:tblStyleColBandSize w:val="1"/>
      <w:tblBorders>
        <w:top w:val="single" w:sz="24" w:space="0" w:color="148DCD" w:themeColor="accent2"/>
        <w:left w:val="single" w:sz="4" w:space="0" w:color="148DCD" w:themeColor="accent2"/>
        <w:bottom w:val="single" w:sz="4" w:space="0" w:color="148DCD" w:themeColor="accent2"/>
        <w:right w:val="single" w:sz="4" w:space="0" w:color="148DCD" w:themeColor="accent2"/>
        <w:insideH w:val="single" w:sz="4" w:space="0" w:color="FFFFFF" w:themeColor="background1"/>
        <w:insideV w:val="single" w:sz="4" w:space="0" w:color="FFFFFF" w:themeColor="background1"/>
      </w:tblBorders>
    </w:tblPr>
    <w:tcPr>
      <w:shd w:val="clear" w:color="auto" w:fill="E5F4FC" w:themeFill="accent2" w:themeFillTint="19"/>
    </w:tcPr>
    <w:tblStylePr w:type="firstRow">
      <w:rPr>
        <w:b/>
        <w:bCs/>
      </w:rPr>
      <w:tblPr/>
      <w:tcPr>
        <w:tcBorders>
          <w:top w:val="nil"/>
          <w:left w:val="nil"/>
          <w:bottom w:val="single" w:sz="24" w:space="0" w:color="148D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47B" w:themeFill="accent2" w:themeFillShade="99"/>
      </w:tcPr>
    </w:tblStylePr>
    <w:tblStylePr w:type="firstCol">
      <w:rPr>
        <w:color w:val="FFFFFF" w:themeColor="background1"/>
      </w:rPr>
      <w:tblPr/>
      <w:tcPr>
        <w:tcBorders>
          <w:top w:val="nil"/>
          <w:left w:val="nil"/>
          <w:bottom w:val="nil"/>
          <w:right w:val="nil"/>
          <w:insideH w:val="single" w:sz="4" w:space="0" w:color="0C547B" w:themeColor="accent2" w:themeShade="99"/>
          <w:insideV w:val="nil"/>
        </w:tcBorders>
        <w:shd w:val="clear" w:color="auto" w:fill="0C54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547B" w:themeFill="accent2" w:themeFillShade="99"/>
      </w:tcPr>
    </w:tblStylePr>
    <w:tblStylePr w:type="band1Vert">
      <w:tblPr/>
      <w:tcPr>
        <w:shd w:val="clear" w:color="auto" w:fill="97D4F5" w:themeFill="accent2" w:themeFillTint="66"/>
      </w:tcPr>
    </w:tblStylePr>
    <w:tblStylePr w:type="band1Horz">
      <w:tblPr/>
      <w:tcPr>
        <w:shd w:val="clear" w:color="auto" w:fill="7DC9F2"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0541D"/>
    <w:rPr>
      <w:color w:val="000000" w:themeColor="text1"/>
    </w:rPr>
    <w:tblPr>
      <w:tblStyleRowBandSize w:val="1"/>
      <w:tblStyleColBandSize w:val="1"/>
      <w:tblBorders>
        <w:top w:val="single" w:sz="24" w:space="0" w:color="79B51C" w:themeColor="accent4"/>
        <w:left w:val="single" w:sz="4" w:space="0" w:color="94BAE3" w:themeColor="accent3"/>
        <w:bottom w:val="single" w:sz="4" w:space="0" w:color="94BAE3" w:themeColor="accent3"/>
        <w:right w:val="single" w:sz="4" w:space="0" w:color="94BAE3" w:themeColor="accent3"/>
        <w:insideH w:val="single" w:sz="4" w:space="0" w:color="FFFFFF" w:themeColor="background1"/>
        <w:insideV w:val="single" w:sz="4" w:space="0" w:color="FFFFFF" w:themeColor="background1"/>
      </w:tblBorders>
    </w:tblPr>
    <w:tcPr>
      <w:shd w:val="clear" w:color="auto" w:fill="F4F8FC" w:themeFill="accent3" w:themeFillTint="19"/>
    </w:tcPr>
    <w:tblStylePr w:type="firstRow">
      <w:rPr>
        <w:b/>
        <w:bCs/>
      </w:rPr>
      <w:tblPr/>
      <w:tcPr>
        <w:tcBorders>
          <w:top w:val="nil"/>
          <w:left w:val="nil"/>
          <w:bottom w:val="single" w:sz="24" w:space="0" w:color="79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DB2" w:themeFill="accent3" w:themeFillShade="99"/>
      </w:tcPr>
    </w:tblStylePr>
    <w:tblStylePr w:type="firstCol">
      <w:rPr>
        <w:color w:val="FFFFFF" w:themeColor="background1"/>
      </w:rPr>
      <w:tblPr/>
      <w:tcPr>
        <w:tcBorders>
          <w:top w:val="nil"/>
          <w:left w:val="nil"/>
          <w:bottom w:val="nil"/>
          <w:right w:val="nil"/>
          <w:insideH w:val="single" w:sz="4" w:space="0" w:color="2E6DB2" w:themeColor="accent3" w:themeShade="99"/>
          <w:insideV w:val="nil"/>
        </w:tcBorders>
        <w:shd w:val="clear" w:color="auto" w:fill="2E6D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6DB2" w:themeFill="accent3" w:themeFillShade="99"/>
      </w:tcPr>
    </w:tblStylePr>
    <w:tblStylePr w:type="band1Vert">
      <w:tblPr/>
      <w:tcPr>
        <w:shd w:val="clear" w:color="auto" w:fill="D4E3F3" w:themeFill="accent3" w:themeFillTint="66"/>
      </w:tcPr>
    </w:tblStylePr>
    <w:tblStylePr w:type="band1Horz">
      <w:tblPr/>
      <w:tcPr>
        <w:shd w:val="clear" w:color="auto" w:fill="C9DCF1" w:themeFill="accent3" w:themeFillTint="7F"/>
      </w:tcPr>
    </w:tblStylePr>
  </w:style>
  <w:style w:type="table" w:styleId="Tramecouleur-Accent4">
    <w:name w:val="Colorful Shading Accent 4"/>
    <w:basedOn w:val="TableauNormal"/>
    <w:uiPriority w:val="71"/>
    <w:semiHidden/>
    <w:unhideWhenUsed/>
    <w:rsid w:val="0070541D"/>
    <w:rPr>
      <w:color w:val="000000" w:themeColor="text1"/>
    </w:rPr>
    <w:tblPr>
      <w:tblStyleRowBandSize w:val="1"/>
      <w:tblStyleColBandSize w:val="1"/>
      <w:tblBorders>
        <w:top w:val="single" w:sz="24" w:space="0" w:color="94BAE3" w:themeColor="accent3"/>
        <w:left w:val="single" w:sz="4" w:space="0" w:color="79B51C" w:themeColor="accent4"/>
        <w:bottom w:val="single" w:sz="4" w:space="0" w:color="79B51C" w:themeColor="accent4"/>
        <w:right w:val="single" w:sz="4" w:space="0" w:color="79B51C" w:themeColor="accent4"/>
        <w:insideH w:val="single" w:sz="4" w:space="0" w:color="FFFFFF" w:themeColor="background1"/>
        <w:insideV w:val="single" w:sz="4" w:space="0" w:color="FFFFFF" w:themeColor="background1"/>
      </w:tblBorders>
    </w:tblPr>
    <w:tcPr>
      <w:shd w:val="clear" w:color="auto" w:fill="F2FBE5" w:themeFill="accent4" w:themeFillTint="19"/>
    </w:tcPr>
    <w:tblStylePr w:type="firstRow">
      <w:rPr>
        <w:b/>
        <w:bCs/>
      </w:rPr>
      <w:tblPr/>
      <w:tcPr>
        <w:tcBorders>
          <w:top w:val="nil"/>
          <w:left w:val="nil"/>
          <w:bottom w:val="single" w:sz="24" w:space="0" w:color="94BA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C10" w:themeFill="accent4" w:themeFillShade="99"/>
      </w:tcPr>
    </w:tblStylePr>
    <w:tblStylePr w:type="firstCol">
      <w:rPr>
        <w:color w:val="FFFFFF" w:themeColor="background1"/>
      </w:rPr>
      <w:tblPr/>
      <w:tcPr>
        <w:tcBorders>
          <w:top w:val="nil"/>
          <w:left w:val="nil"/>
          <w:bottom w:val="nil"/>
          <w:right w:val="nil"/>
          <w:insideH w:val="single" w:sz="4" w:space="0" w:color="486C10" w:themeColor="accent4" w:themeShade="99"/>
          <w:insideV w:val="nil"/>
        </w:tcBorders>
        <w:shd w:val="clear" w:color="auto" w:fill="486C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C10" w:themeFill="accent4" w:themeFillShade="99"/>
      </w:tcPr>
    </w:tblStylePr>
    <w:tblStylePr w:type="band1Vert">
      <w:tblPr/>
      <w:tcPr>
        <w:shd w:val="clear" w:color="auto" w:fill="CCEE96" w:themeFill="accent4" w:themeFillTint="66"/>
      </w:tcPr>
    </w:tblStylePr>
    <w:tblStylePr w:type="band1Horz">
      <w:tblPr/>
      <w:tcPr>
        <w:shd w:val="clear" w:color="auto" w:fill="BFEB7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0541D"/>
    <w:rPr>
      <w:color w:val="000000" w:themeColor="text1"/>
    </w:rPr>
    <w:tblPr>
      <w:tblStyleRowBandSize w:val="1"/>
      <w:tblStyleColBandSize w:val="1"/>
      <w:tblBorders>
        <w:top w:val="single" w:sz="24" w:space="0" w:color="DB9F27" w:themeColor="accent6"/>
        <w:left w:val="single" w:sz="4" w:space="0" w:color="ACC705" w:themeColor="accent5"/>
        <w:bottom w:val="single" w:sz="4" w:space="0" w:color="ACC705" w:themeColor="accent5"/>
        <w:right w:val="single" w:sz="4" w:space="0" w:color="ACC705" w:themeColor="accent5"/>
        <w:insideH w:val="single" w:sz="4" w:space="0" w:color="FFFFFF" w:themeColor="background1"/>
        <w:insideV w:val="single" w:sz="4" w:space="0" w:color="FFFFFF" w:themeColor="background1"/>
      </w:tblBorders>
    </w:tblPr>
    <w:tcPr>
      <w:shd w:val="clear" w:color="auto" w:fill="FAFEE1" w:themeFill="accent5" w:themeFillTint="19"/>
    </w:tcPr>
    <w:tblStylePr w:type="firstRow">
      <w:rPr>
        <w:b/>
        <w:bCs/>
      </w:rPr>
      <w:tblPr/>
      <w:tcPr>
        <w:tcBorders>
          <w:top w:val="nil"/>
          <w:left w:val="nil"/>
          <w:bottom w:val="single" w:sz="24" w:space="0" w:color="DB9F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703" w:themeFill="accent5" w:themeFillShade="99"/>
      </w:tcPr>
    </w:tblStylePr>
    <w:tblStylePr w:type="firstCol">
      <w:rPr>
        <w:color w:val="FFFFFF" w:themeColor="background1"/>
      </w:rPr>
      <w:tblPr/>
      <w:tcPr>
        <w:tcBorders>
          <w:top w:val="nil"/>
          <w:left w:val="nil"/>
          <w:bottom w:val="nil"/>
          <w:right w:val="nil"/>
          <w:insideH w:val="single" w:sz="4" w:space="0" w:color="667703" w:themeColor="accent5" w:themeShade="99"/>
          <w:insideV w:val="nil"/>
        </w:tcBorders>
        <w:shd w:val="clear" w:color="auto" w:fill="66770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703" w:themeFill="accent5" w:themeFillShade="99"/>
      </w:tcPr>
    </w:tblStylePr>
    <w:tblStylePr w:type="band1Vert">
      <w:tblPr/>
      <w:tcPr>
        <w:shd w:val="clear" w:color="auto" w:fill="EBFC87" w:themeFill="accent5" w:themeFillTint="66"/>
      </w:tcPr>
    </w:tblStylePr>
    <w:tblStylePr w:type="band1Horz">
      <w:tblPr/>
      <w:tcPr>
        <w:shd w:val="clear" w:color="auto" w:fill="E6FB6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0541D"/>
    <w:rPr>
      <w:color w:val="000000" w:themeColor="text1"/>
    </w:rPr>
    <w:tblPr>
      <w:tblStyleRowBandSize w:val="1"/>
      <w:tblStyleColBandSize w:val="1"/>
      <w:tblBorders>
        <w:top w:val="single" w:sz="24" w:space="0" w:color="ACC705" w:themeColor="accent5"/>
        <w:left w:val="single" w:sz="4" w:space="0" w:color="DB9F27" w:themeColor="accent6"/>
        <w:bottom w:val="single" w:sz="4" w:space="0" w:color="DB9F27" w:themeColor="accent6"/>
        <w:right w:val="single" w:sz="4" w:space="0" w:color="DB9F27" w:themeColor="accent6"/>
        <w:insideH w:val="single" w:sz="4" w:space="0" w:color="FFFFFF" w:themeColor="background1"/>
        <w:insideV w:val="single" w:sz="4" w:space="0" w:color="FFFFFF" w:themeColor="background1"/>
      </w:tblBorders>
    </w:tblPr>
    <w:tcPr>
      <w:shd w:val="clear" w:color="auto" w:fill="FBF5E9" w:themeFill="accent6" w:themeFillTint="19"/>
    </w:tcPr>
    <w:tblStylePr w:type="firstRow">
      <w:rPr>
        <w:b/>
        <w:bCs/>
      </w:rPr>
      <w:tblPr/>
      <w:tcPr>
        <w:tcBorders>
          <w:top w:val="nil"/>
          <w:left w:val="nil"/>
          <w:bottom w:val="single" w:sz="24" w:space="0" w:color="ACC70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5F16" w:themeFill="accent6" w:themeFillShade="99"/>
      </w:tcPr>
    </w:tblStylePr>
    <w:tblStylePr w:type="firstCol">
      <w:rPr>
        <w:color w:val="FFFFFF" w:themeColor="background1"/>
      </w:rPr>
      <w:tblPr/>
      <w:tcPr>
        <w:tcBorders>
          <w:top w:val="nil"/>
          <w:left w:val="nil"/>
          <w:bottom w:val="nil"/>
          <w:right w:val="nil"/>
          <w:insideH w:val="single" w:sz="4" w:space="0" w:color="845F16" w:themeColor="accent6" w:themeShade="99"/>
          <w:insideV w:val="nil"/>
        </w:tcBorders>
        <w:shd w:val="clear" w:color="auto" w:fill="845F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45F16" w:themeFill="accent6" w:themeFillShade="99"/>
      </w:tcPr>
    </w:tblStylePr>
    <w:tblStylePr w:type="band1Vert">
      <w:tblPr/>
      <w:tcPr>
        <w:shd w:val="clear" w:color="auto" w:fill="F0D8A8" w:themeFill="accent6" w:themeFillTint="66"/>
      </w:tcPr>
    </w:tblStylePr>
    <w:tblStylePr w:type="band1Horz">
      <w:tblPr/>
      <w:tcPr>
        <w:shd w:val="clear" w:color="auto" w:fill="EDCF93"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BBBFF0" w:themeFill="accent1" w:themeFillTint="33"/>
    </w:tcPr>
    <w:tblStylePr w:type="firstRow">
      <w:rPr>
        <w:b/>
        <w:bCs/>
      </w:rPr>
      <w:tblPr/>
      <w:tcPr>
        <w:shd w:val="clear" w:color="auto" w:fill="7880E2" w:themeFill="accent1" w:themeFillTint="66"/>
      </w:tcPr>
    </w:tblStylePr>
    <w:tblStylePr w:type="lastRow">
      <w:rPr>
        <w:b/>
        <w:bCs/>
        <w:color w:val="000000" w:themeColor="text1"/>
      </w:rPr>
      <w:tblPr/>
      <w:tcPr>
        <w:shd w:val="clear" w:color="auto" w:fill="7880E2" w:themeFill="accent1" w:themeFillTint="66"/>
      </w:tcPr>
    </w:tblStylePr>
    <w:tblStylePr w:type="firstCol">
      <w:rPr>
        <w:color w:val="FFFFFF" w:themeColor="background1"/>
      </w:rPr>
      <w:tblPr/>
      <w:tcPr>
        <w:shd w:val="clear" w:color="auto" w:fill="0D113E" w:themeFill="accent1" w:themeFillShade="BF"/>
      </w:tcPr>
    </w:tblStylePr>
    <w:tblStylePr w:type="lastCol">
      <w:rPr>
        <w:color w:val="FFFFFF" w:themeColor="background1"/>
      </w:rPr>
      <w:tblPr/>
      <w:tcPr>
        <w:shd w:val="clear" w:color="auto" w:fill="0D113E" w:themeFill="accent1" w:themeFillShade="BF"/>
      </w:tcPr>
    </w:tblStylePr>
    <w:tblStylePr w:type="band1Vert">
      <w:tblPr/>
      <w:tcPr>
        <w:shd w:val="clear" w:color="auto" w:fill="5761DB" w:themeFill="accent1" w:themeFillTint="7F"/>
      </w:tcPr>
    </w:tblStylePr>
    <w:tblStylePr w:type="band1Horz">
      <w:tblPr/>
      <w:tcPr>
        <w:shd w:val="clear" w:color="auto" w:fill="5761DB" w:themeFill="accent1" w:themeFillTint="7F"/>
      </w:tcPr>
    </w:tblStylePr>
  </w:style>
  <w:style w:type="table" w:styleId="Grillecouleur-Accent2">
    <w:name w:val="Colorful Grid Accent 2"/>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BE9FA" w:themeFill="accent2" w:themeFillTint="33"/>
    </w:tcPr>
    <w:tblStylePr w:type="firstRow">
      <w:rPr>
        <w:b/>
        <w:bCs/>
      </w:rPr>
      <w:tblPr/>
      <w:tcPr>
        <w:shd w:val="clear" w:color="auto" w:fill="97D4F5" w:themeFill="accent2" w:themeFillTint="66"/>
      </w:tcPr>
    </w:tblStylePr>
    <w:tblStylePr w:type="lastRow">
      <w:rPr>
        <w:b/>
        <w:bCs/>
        <w:color w:val="000000" w:themeColor="text1"/>
      </w:rPr>
      <w:tblPr/>
      <w:tcPr>
        <w:shd w:val="clear" w:color="auto" w:fill="97D4F5" w:themeFill="accent2" w:themeFillTint="66"/>
      </w:tcPr>
    </w:tblStylePr>
    <w:tblStylePr w:type="firstCol">
      <w:rPr>
        <w:color w:val="FFFFFF" w:themeColor="background1"/>
      </w:rPr>
      <w:tblPr/>
      <w:tcPr>
        <w:shd w:val="clear" w:color="auto" w:fill="0F6999" w:themeFill="accent2" w:themeFillShade="BF"/>
      </w:tcPr>
    </w:tblStylePr>
    <w:tblStylePr w:type="lastCol">
      <w:rPr>
        <w:color w:val="FFFFFF" w:themeColor="background1"/>
      </w:rPr>
      <w:tblPr/>
      <w:tcPr>
        <w:shd w:val="clear" w:color="auto" w:fill="0F6999" w:themeFill="accent2" w:themeFillShade="BF"/>
      </w:tcPr>
    </w:tblStylePr>
    <w:tblStylePr w:type="band1Vert">
      <w:tblPr/>
      <w:tcPr>
        <w:shd w:val="clear" w:color="auto" w:fill="7DC9F2" w:themeFill="accent2" w:themeFillTint="7F"/>
      </w:tcPr>
    </w:tblStylePr>
    <w:tblStylePr w:type="band1Horz">
      <w:tblPr/>
      <w:tcPr>
        <w:shd w:val="clear" w:color="auto" w:fill="7DC9F2" w:themeFill="accent2" w:themeFillTint="7F"/>
      </w:tcPr>
    </w:tblStylePr>
  </w:style>
  <w:style w:type="table" w:styleId="Grillecouleur-Accent3">
    <w:name w:val="Colorful Grid Accent 3"/>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E9F1F9" w:themeFill="accent3" w:themeFillTint="33"/>
    </w:tcPr>
    <w:tblStylePr w:type="firstRow">
      <w:rPr>
        <w:b/>
        <w:bCs/>
      </w:rPr>
      <w:tblPr/>
      <w:tcPr>
        <w:shd w:val="clear" w:color="auto" w:fill="D4E3F3" w:themeFill="accent3" w:themeFillTint="66"/>
      </w:tcPr>
    </w:tblStylePr>
    <w:tblStylePr w:type="lastRow">
      <w:rPr>
        <w:b/>
        <w:bCs/>
        <w:color w:val="000000" w:themeColor="text1"/>
      </w:rPr>
      <w:tblPr/>
      <w:tcPr>
        <w:shd w:val="clear" w:color="auto" w:fill="D4E3F3" w:themeFill="accent3" w:themeFillTint="66"/>
      </w:tcPr>
    </w:tblStylePr>
    <w:tblStylePr w:type="firstCol">
      <w:rPr>
        <w:color w:val="FFFFFF" w:themeColor="background1"/>
      </w:rPr>
      <w:tblPr/>
      <w:tcPr>
        <w:shd w:val="clear" w:color="auto" w:fill="4989CF" w:themeFill="accent3" w:themeFillShade="BF"/>
      </w:tcPr>
    </w:tblStylePr>
    <w:tblStylePr w:type="lastCol">
      <w:rPr>
        <w:color w:val="FFFFFF" w:themeColor="background1"/>
      </w:rPr>
      <w:tblPr/>
      <w:tcPr>
        <w:shd w:val="clear" w:color="auto" w:fill="4989CF" w:themeFill="accent3" w:themeFillShade="BF"/>
      </w:tcPr>
    </w:tblStylePr>
    <w:tblStylePr w:type="band1Vert">
      <w:tblPr/>
      <w:tcPr>
        <w:shd w:val="clear" w:color="auto" w:fill="C9DCF1" w:themeFill="accent3" w:themeFillTint="7F"/>
      </w:tcPr>
    </w:tblStylePr>
    <w:tblStylePr w:type="band1Horz">
      <w:tblPr/>
      <w:tcPr>
        <w:shd w:val="clear" w:color="auto" w:fill="C9DCF1" w:themeFill="accent3" w:themeFillTint="7F"/>
      </w:tcPr>
    </w:tblStylePr>
  </w:style>
  <w:style w:type="table" w:styleId="Grillecouleur-Accent4">
    <w:name w:val="Colorful Grid Accent 4"/>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E5F7CA" w:themeFill="accent4" w:themeFillTint="33"/>
    </w:tcPr>
    <w:tblStylePr w:type="firstRow">
      <w:rPr>
        <w:b/>
        <w:bCs/>
      </w:rPr>
      <w:tblPr/>
      <w:tcPr>
        <w:shd w:val="clear" w:color="auto" w:fill="CCEE96" w:themeFill="accent4" w:themeFillTint="66"/>
      </w:tcPr>
    </w:tblStylePr>
    <w:tblStylePr w:type="lastRow">
      <w:rPr>
        <w:b/>
        <w:bCs/>
        <w:color w:val="000000" w:themeColor="text1"/>
      </w:rPr>
      <w:tblPr/>
      <w:tcPr>
        <w:shd w:val="clear" w:color="auto" w:fill="CCEE96" w:themeFill="accent4" w:themeFillTint="66"/>
      </w:tcPr>
    </w:tblStylePr>
    <w:tblStylePr w:type="firstCol">
      <w:rPr>
        <w:color w:val="FFFFFF" w:themeColor="background1"/>
      </w:rPr>
      <w:tblPr/>
      <w:tcPr>
        <w:shd w:val="clear" w:color="auto" w:fill="5A8715" w:themeFill="accent4" w:themeFillShade="BF"/>
      </w:tcPr>
    </w:tblStylePr>
    <w:tblStylePr w:type="lastCol">
      <w:rPr>
        <w:color w:val="FFFFFF" w:themeColor="background1"/>
      </w:rPr>
      <w:tblPr/>
      <w:tcPr>
        <w:shd w:val="clear" w:color="auto" w:fill="5A8715" w:themeFill="accent4" w:themeFillShade="BF"/>
      </w:tcPr>
    </w:tblStylePr>
    <w:tblStylePr w:type="band1Vert">
      <w:tblPr/>
      <w:tcPr>
        <w:shd w:val="clear" w:color="auto" w:fill="BFEB7D" w:themeFill="accent4" w:themeFillTint="7F"/>
      </w:tcPr>
    </w:tblStylePr>
    <w:tblStylePr w:type="band1Horz">
      <w:tblPr/>
      <w:tcPr>
        <w:shd w:val="clear" w:color="auto" w:fill="BFEB7D" w:themeFill="accent4" w:themeFillTint="7F"/>
      </w:tcPr>
    </w:tblStylePr>
  </w:style>
  <w:style w:type="table" w:styleId="Grillecouleur-Accent5">
    <w:name w:val="Colorful Grid Accent 5"/>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5FDC3" w:themeFill="accent5" w:themeFillTint="33"/>
    </w:tcPr>
    <w:tblStylePr w:type="firstRow">
      <w:rPr>
        <w:b/>
        <w:bCs/>
      </w:rPr>
      <w:tblPr/>
      <w:tcPr>
        <w:shd w:val="clear" w:color="auto" w:fill="EBFC87" w:themeFill="accent5" w:themeFillTint="66"/>
      </w:tcPr>
    </w:tblStylePr>
    <w:tblStylePr w:type="lastRow">
      <w:rPr>
        <w:b/>
        <w:bCs/>
        <w:color w:val="000000" w:themeColor="text1"/>
      </w:rPr>
      <w:tblPr/>
      <w:tcPr>
        <w:shd w:val="clear" w:color="auto" w:fill="EBFC87" w:themeFill="accent5" w:themeFillTint="66"/>
      </w:tcPr>
    </w:tblStylePr>
    <w:tblStylePr w:type="firstCol">
      <w:rPr>
        <w:color w:val="FFFFFF" w:themeColor="background1"/>
      </w:rPr>
      <w:tblPr/>
      <w:tcPr>
        <w:shd w:val="clear" w:color="auto" w:fill="809403" w:themeFill="accent5" w:themeFillShade="BF"/>
      </w:tcPr>
    </w:tblStylePr>
    <w:tblStylePr w:type="lastCol">
      <w:rPr>
        <w:color w:val="FFFFFF" w:themeColor="background1"/>
      </w:rPr>
      <w:tblPr/>
      <w:tcPr>
        <w:shd w:val="clear" w:color="auto" w:fill="809403" w:themeFill="accent5" w:themeFillShade="BF"/>
      </w:tcPr>
    </w:tblStylePr>
    <w:tblStylePr w:type="band1Vert">
      <w:tblPr/>
      <w:tcPr>
        <w:shd w:val="clear" w:color="auto" w:fill="E6FB6A" w:themeFill="accent5" w:themeFillTint="7F"/>
      </w:tcPr>
    </w:tblStylePr>
    <w:tblStylePr w:type="band1Horz">
      <w:tblPr/>
      <w:tcPr>
        <w:shd w:val="clear" w:color="auto" w:fill="E6FB6A" w:themeFill="accent5" w:themeFillTint="7F"/>
      </w:tcPr>
    </w:tblStylePr>
  </w:style>
  <w:style w:type="table" w:styleId="Grillecouleur-Accent6">
    <w:name w:val="Colorful Grid Accent 6"/>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7EBD3" w:themeFill="accent6" w:themeFillTint="33"/>
    </w:tcPr>
    <w:tblStylePr w:type="firstRow">
      <w:rPr>
        <w:b/>
        <w:bCs/>
      </w:rPr>
      <w:tblPr/>
      <w:tcPr>
        <w:shd w:val="clear" w:color="auto" w:fill="F0D8A8" w:themeFill="accent6" w:themeFillTint="66"/>
      </w:tcPr>
    </w:tblStylePr>
    <w:tblStylePr w:type="lastRow">
      <w:rPr>
        <w:b/>
        <w:bCs/>
        <w:color w:val="000000" w:themeColor="text1"/>
      </w:rPr>
      <w:tblPr/>
      <w:tcPr>
        <w:shd w:val="clear" w:color="auto" w:fill="F0D8A8" w:themeFill="accent6" w:themeFillTint="66"/>
      </w:tcPr>
    </w:tblStylePr>
    <w:tblStylePr w:type="firstCol">
      <w:rPr>
        <w:color w:val="FFFFFF" w:themeColor="background1"/>
      </w:rPr>
      <w:tblPr/>
      <w:tcPr>
        <w:shd w:val="clear" w:color="auto" w:fill="A5771B" w:themeFill="accent6" w:themeFillShade="BF"/>
      </w:tcPr>
    </w:tblStylePr>
    <w:tblStylePr w:type="lastCol">
      <w:rPr>
        <w:color w:val="FFFFFF" w:themeColor="background1"/>
      </w:rPr>
      <w:tblPr/>
      <w:tcPr>
        <w:shd w:val="clear" w:color="auto" w:fill="A5771B" w:themeFill="accent6" w:themeFillShade="BF"/>
      </w:tcPr>
    </w:tblStylePr>
    <w:tblStylePr w:type="band1Vert">
      <w:tblPr/>
      <w:tcPr>
        <w:shd w:val="clear" w:color="auto" w:fill="EDCF93" w:themeFill="accent6" w:themeFillTint="7F"/>
      </w:tcPr>
    </w:tblStylePr>
    <w:tblStylePr w:type="band1Horz">
      <w:tblPr/>
      <w:tcPr>
        <w:shd w:val="clear" w:color="auto" w:fill="EDCF93" w:themeFill="accent6" w:themeFillTint="7F"/>
      </w:tcPr>
    </w:tblStylePr>
  </w:style>
  <w:style w:type="table" w:customStyle="1" w:styleId="MittlereSchattierung11">
    <w:name w:val="Mittlere Schattierung 11"/>
    <w:basedOn w:val="TableauNormal"/>
    <w:uiPriority w:val="63"/>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auNormal"/>
    <w:uiPriority w:val="63"/>
    <w:semiHidden/>
    <w:unhideWhenUsed/>
    <w:locked/>
    <w:rsid w:val="0070541D"/>
    <w:tblPr>
      <w:tblStyleRowBandSize w:val="1"/>
      <w:tblStyleColBandSize w:val="1"/>
      <w:tblBorders>
        <w:top w:val="single" w:sz="8"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single" w:sz="8" w:space="0" w:color="242EA8" w:themeColor="accent1" w:themeTint="BF"/>
      </w:tblBorders>
    </w:tblPr>
    <w:tblStylePr w:type="firstRow">
      <w:pPr>
        <w:spacing w:before="0" w:after="0" w:line="240" w:lineRule="auto"/>
      </w:pPr>
      <w:rPr>
        <w:b/>
        <w:bCs/>
        <w:color w:val="FFFFFF" w:themeColor="background1"/>
      </w:rPr>
      <w:tblPr/>
      <w:tcPr>
        <w:tcBorders>
          <w:top w:val="single" w:sz="8"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nil"/>
          <w:insideV w:val="nil"/>
        </w:tcBorders>
        <w:shd w:val="clear" w:color="auto" w:fill="121754" w:themeFill="accent1"/>
      </w:tcPr>
    </w:tblStylePr>
    <w:tblStylePr w:type="lastRow">
      <w:pPr>
        <w:spacing w:before="0" w:after="0" w:line="240" w:lineRule="auto"/>
      </w:pPr>
      <w:rPr>
        <w:b/>
        <w:bCs/>
      </w:rPr>
      <w:tblPr/>
      <w:tcPr>
        <w:tcBorders>
          <w:top w:val="double" w:sz="6"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B0ED" w:themeFill="accent1" w:themeFillTint="3F"/>
      </w:tcPr>
    </w:tblStylePr>
    <w:tblStylePr w:type="band1Horz">
      <w:tblPr/>
      <w:tcPr>
        <w:tcBorders>
          <w:insideH w:val="nil"/>
          <w:insideV w:val="nil"/>
        </w:tcBorders>
        <w:shd w:val="clear" w:color="auto" w:fill="ABB0ED"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locked/>
    <w:rsid w:val="0070541D"/>
    <w:tblPr>
      <w:tblStyleRowBandSize w:val="1"/>
      <w:tblStyleColBandSize w:val="1"/>
      <w:tblBorders>
        <w:top w:val="single" w:sz="8" w:space="0" w:color="3CAEEC" w:themeColor="accent2" w:themeTint="BF"/>
        <w:left w:val="single" w:sz="8" w:space="0" w:color="3CAEEC" w:themeColor="accent2" w:themeTint="BF"/>
        <w:bottom w:val="single" w:sz="8" w:space="0" w:color="3CAEEC" w:themeColor="accent2" w:themeTint="BF"/>
        <w:right w:val="single" w:sz="8" w:space="0" w:color="3CAEEC" w:themeColor="accent2" w:themeTint="BF"/>
        <w:insideH w:val="single" w:sz="8" w:space="0" w:color="3CAEEC" w:themeColor="accent2" w:themeTint="BF"/>
      </w:tblBorders>
    </w:tblPr>
    <w:tblStylePr w:type="firstRow">
      <w:pPr>
        <w:spacing w:before="0" w:after="0" w:line="240" w:lineRule="auto"/>
      </w:pPr>
      <w:rPr>
        <w:b/>
        <w:bCs/>
        <w:color w:val="FFFFFF" w:themeColor="background1"/>
      </w:rPr>
      <w:tblPr/>
      <w:tcPr>
        <w:tcBorders>
          <w:top w:val="single" w:sz="8" w:space="0" w:color="3CAEEC" w:themeColor="accent2" w:themeTint="BF"/>
          <w:left w:val="single" w:sz="8" w:space="0" w:color="3CAEEC" w:themeColor="accent2" w:themeTint="BF"/>
          <w:bottom w:val="single" w:sz="8" w:space="0" w:color="3CAEEC" w:themeColor="accent2" w:themeTint="BF"/>
          <w:right w:val="single" w:sz="8" w:space="0" w:color="3CAEEC" w:themeColor="accent2" w:themeTint="BF"/>
          <w:insideH w:val="nil"/>
          <w:insideV w:val="nil"/>
        </w:tcBorders>
        <w:shd w:val="clear" w:color="auto" w:fill="148DCD" w:themeFill="accent2"/>
      </w:tcPr>
    </w:tblStylePr>
    <w:tblStylePr w:type="lastRow">
      <w:pPr>
        <w:spacing w:before="0" w:after="0" w:line="240" w:lineRule="auto"/>
      </w:pPr>
      <w:rPr>
        <w:b/>
        <w:bCs/>
      </w:rPr>
      <w:tblPr/>
      <w:tcPr>
        <w:tcBorders>
          <w:top w:val="double" w:sz="6" w:space="0" w:color="3CAEEC" w:themeColor="accent2" w:themeTint="BF"/>
          <w:left w:val="single" w:sz="8" w:space="0" w:color="3CAEEC" w:themeColor="accent2" w:themeTint="BF"/>
          <w:bottom w:val="single" w:sz="8" w:space="0" w:color="3CAEEC" w:themeColor="accent2" w:themeTint="BF"/>
          <w:right w:val="single" w:sz="8" w:space="0" w:color="3CAE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E4F8" w:themeFill="accent2" w:themeFillTint="3F"/>
      </w:tcPr>
    </w:tblStylePr>
    <w:tblStylePr w:type="band1Horz">
      <w:tblPr/>
      <w:tcPr>
        <w:tcBorders>
          <w:insideH w:val="nil"/>
          <w:insideV w:val="nil"/>
        </w:tcBorders>
        <w:shd w:val="clear" w:color="auto" w:fill="BEE4F8"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locked/>
    <w:rsid w:val="0070541D"/>
    <w:tblPr>
      <w:tblStyleRowBandSize w:val="1"/>
      <w:tblStyleColBandSize w:val="1"/>
      <w:tblBorders>
        <w:top w:val="single" w:sz="8" w:space="0" w:color="AECBEA" w:themeColor="accent3" w:themeTint="BF"/>
        <w:left w:val="single" w:sz="8" w:space="0" w:color="AECBEA" w:themeColor="accent3" w:themeTint="BF"/>
        <w:bottom w:val="single" w:sz="8" w:space="0" w:color="AECBEA" w:themeColor="accent3" w:themeTint="BF"/>
        <w:right w:val="single" w:sz="8" w:space="0" w:color="AECBEA" w:themeColor="accent3" w:themeTint="BF"/>
        <w:insideH w:val="single" w:sz="8" w:space="0" w:color="AECBEA" w:themeColor="accent3" w:themeTint="BF"/>
      </w:tblBorders>
    </w:tblPr>
    <w:tblStylePr w:type="firstRow">
      <w:pPr>
        <w:spacing w:before="0" w:after="0" w:line="240" w:lineRule="auto"/>
      </w:pPr>
      <w:rPr>
        <w:b/>
        <w:bCs/>
        <w:color w:val="FFFFFF" w:themeColor="background1"/>
      </w:rPr>
      <w:tblPr/>
      <w:tcPr>
        <w:tcBorders>
          <w:top w:val="single" w:sz="8" w:space="0" w:color="AECBEA" w:themeColor="accent3" w:themeTint="BF"/>
          <w:left w:val="single" w:sz="8" w:space="0" w:color="AECBEA" w:themeColor="accent3" w:themeTint="BF"/>
          <w:bottom w:val="single" w:sz="8" w:space="0" w:color="AECBEA" w:themeColor="accent3" w:themeTint="BF"/>
          <w:right w:val="single" w:sz="8" w:space="0" w:color="AECBEA" w:themeColor="accent3" w:themeTint="BF"/>
          <w:insideH w:val="nil"/>
          <w:insideV w:val="nil"/>
        </w:tcBorders>
        <w:shd w:val="clear" w:color="auto" w:fill="94BAE3" w:themeFill="accent3"/>
      </w:tcPr>
    </w:tblStylePr>
    <w:tblStylePr w:type="lastRow">
      <w:pPr>
        <w:spacing w:before="0" w:after="0" w:line="240" w:lineRule="auto"/>
      </w:pPr>
      <w:rPr>
        <w:b/>
        <w:bCs/>
      </w:rPr>
      <w:tblPr/>
      <w:tcPr>
        <w:tcBorders>
          <w:top w:val="double" w:sz="6" w:space="0" w:color="AECBEA" w:themeColor="accent3" w:themeTint="BF"/>
          <w:left w:val="single" w:sz="8" w:space="0" w:color="AECBEA" w:themeColor="accent3" w:themeTint="BF"/>
          <w:bottom w:val="single" w:sz="8" w:space="0" w:color="AECBEA" w:themeColor="accent3" w:themeTint="BF"/>
          <w:right w:val="single" w:sz="8" w:space="0" w:color="AECB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4EDF8" w:themeFill="accent3" w:themeFillTint="3F"/>
      </w:tcPr>
    </w:tblStylePr>
    <w:tblStylePr w:type="band1Horz">
      <w:tblPr/>
      <w:tcPr>
        <w:tcBorders>
          <w:insideH w:val="nil"/>
          <w:insideV w:val="nil"/>
        </w:tcBorders>
        <w:shd w:val="clear" w:color="auto" w:fill="E4EDF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locked/>
    <w:rsid w:val="0070541D"/>
    <w:tblPr>
      <w:tblStyleRowBandSize w:val="1"/>
      <w:tblStyleColBandSize w:val="1"/>
      <w:tblBorders>
        <w:top w:val="single" w:sz="8" w:space="0" w:color="9FE03B" w:themeColor="accent4" w:themeTint="BF"/>
        <w:left w:val="single" w:sz="8" w:space="0" w:color="9FE03B" w:themeColor="accent4" w:themeTint="BF"/>
        <w:bottom w:val="single" w:sz="8" w:space="0" w:color="9FE03B" w:themeColor="accent4" w:themeTint="BF"/>
        <w:right w:val="single" w:sz="8" w:space="0" w:color="9FE03B" w:themeColor="accent4" w:themeTint="BF"/>
        <w:insideH w:val="single" w:sz="8" w:space="0" w:color="9FE03B" w:themeColor="accent4" w:themeTint="BF"/>
      </w:tblBorders>
    </w:tblPr>
    <w:tblStylePr w:type="firstRow">
      <w:pPr>
        <w:spacing w:before="0" w:after="0" w:line="240" w:lineRule="auto"/>
      </w:pPr>
      <w:rPr>
        <w:b/>
        <w:bCs/>
        <w:color w:val="FFFFFF" w:themeColor="background1"/>
      </w:rPr>
      <w:tblPr/>
      <w:tcPr>
        <w:tcBorders>
          <w:top w:val="single" w:sz="8" w:space="0" w:color="9FE03B" w:themeColor="accent4" w:themeTint="BF"/>
          <w:left w:val="single" w:sz="8" w:space="0" w:color="9FE03B" w:themeColor="accent4" w:themeTint="BF"/>
          <w:bottom w:val="single" w:sz="8" w:space="0" w:color="9FE03B" w:themeColor="accent4" w:themeTint="BF"/>
          <w:right w:val="single" w:sz="8" w:space="0" w:color="9FE03B" w:themeColor="accent4" w:themeTint="BF"/>
          <w:insideH w:val="nil"/>
          <w:insideV w:val="nil"/>
        </w:tcBorders>
        <w:shd w:val="clear" w:color="auto" w:fill="79B51C" w:themeFill="accent4"/>
      </w:tcPr>
    </w:tblStylePr>
    <w:tblStylePr w:type="lastRow">
      <w:pPr>
        <w:spacing w:before="0" w:after="0" w:line="240" w:lineRule="auto"/>
      </w:pPr>
      <w:rPr>
        <w:b/>
        <w:bCs/>
      </w:rPr>
      <w:tblPr/>
      <w:tcPr>
        <w:tcBorders>
          <w:top w:val="double" w:sz="6" w:space="0" w:color="9FE03B" w:themeColor="accent4" w:themeTint="BF"/>
          <w:left w:val="single" w:sz="8" w:space="0" w:color="9FE03B" w:themeColor="accent4" w:themeTint="BF"/>
          <w:bottom w:val="single" w:sz="8" w:space="0" w:color="9FE03B" w:themeColor="accent4" w:themeTint="BF"/>
          <w:right w:val="single" w:sz="8" w:space="0" w:color="9FE03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F5BE" w:themeFill="accent4" w:themeFillTint="3F"/>
      </w:tcPr>
    </w:tblStylePr>
    <w:tblStylePr w:type="band1Horz">
      <w:tblPr/>
      <w:tcPr>
        <w:tcBorders>
          <w:insideH w:val="nil"/>
          <w:insideV w:val="nil"/>
        </w:tcBorders>
        <w:shd w:val="clear" w:color="auto" w:fill="DFF5B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locked/>
    <w:rsid w:val="0070541D"/>
    <w:tblPr>
      <w:tblStyleRowBandSize w:val="1"/>
      <w:tblStyleColBandSize w:val="1"/>
      <w:tblBorders>
        <w:top w:val="single" w:sz="8" w:space="0" w:color="DAF91F" w:themeColor="accent5" w:themeTint="BF"/>
        <w:left w:val="single" w:sz="8" w:space="0" w:color="DAF91F" w:themeColor="accent5" w:themeTint="BF"/>
        <w:bottom w:val="single" w:sz="8" w:space="0" w:color="DAF91F" w:themeColor="accent5" w:themeTint="BF"/>
        <w:right w:val="single" w:sz="8" w:space="0" w:color="DAF91F" w:themeColor="accent5" w:themeTint="BF"/>
        <w:insideH w:val="single" w:sz="8" w:space="0" w:color="DAF91F" w:themeColor="accent5" w:themeTint="BF"/>
      </w:tblBorders>
    </w:tblPr>
    <w:tblStylePr w:type="firstRow">
      <w:pPr>
        <w:spacing w:before="0" w:after="0" w:line="240" w:lineRule="auto"/>
      </w:pPr>
      <w:rPr>
        <w:b/>
        <w:bCs/>
        <w:color w:val="FFFFFF" w:themeColor="background1"/>
      </w:rPr>
      <w:tblPr/>
      <w:tcPr>
        <w:tcBorders>
          <w:top w:val="single" w:sz="8" w:space="0" w:color="DAF91F" w:themeColor="accent5" w:themeTint="BF"/>
          <w:left w:val="single" w:sz="8" w:space="0" w:color="DAF91F" w:themeColor="accent5" w:themeTint="BF"/>
          <w:bottom w:val="single" w:sz="8" w:space="0" w:color="DAF91F" w:themeColor="accent5" w:themeTint="BF"/>
          <w:right w:val="single" w:sz="8" w:space="0" w:color="DAF91F" w:themeColor="accent5" w:themeTint="BF"/>
          <w:insideH w:val="nil"/>
          <w:insideV w:val="nil"/>
        </w:tcBorders>
        <w:shd w:val="clear" w:color="auto" w:fill="ACC705" w:themeFill="accent5"/>
      </w:tcPr>
    </w:tblStylePr>
    <w:tblStylePr w:type="lastRow">
      <w:pPr>
        <w:spacing w:before="0" w:after="0" w:line="240" w:lineRule="auto"/>
      </w:pPr>
      <w:rPr>
        <w:b/>
        <w:bCs/>
      </w:rPr>
      <w:tblPr/>
      <w:tcPr>
        <w:tcBorders>
          <w:top w:val="double" w:sz="6" w:space="0" w:color="DAF91F" w:themeColor="accent5" w:themeTint="BF"/>
          <w:left w:val="single" w:sz="8" w:space="0" w:color="DAF91F" w:themeColor="accent5" w:themeTint="BF"/>
          <w:bottom w:val="single" w:sz="8" w:space="0" w:color="DAF91F" w:themeColor="accent5" w:themeTint="BF"/>
          <w:right w:val="single" w:sz="8" w:space="0" w:color="DAF9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FDB5" w:themeFill="accent5" w:themeFillTint="3F"/>
      </w:tcPr>
    </w:tblStylePr>
    <w:tblStylePr w:type="band1Horz">
      <w:tblPr/>
      <w:tcPr>
        <w:tcBorders>
          <w:insideH w:val="nil"/>
          <w:insideV w:val="nil"/>
        </w:tcBorders>
        <w:shd w:val="clear" w:color="auto" w:fill="F3FDB5"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locked/>
    <w:rsid w:val="0070541D"/>
    <w:tblPr>
      <w:tblStyleRowBandSize w:val="1"/>
      <w:tblStyleColBandSize w:val="1"/>
      <w:tblBorders>
        <w:top w:val="single" w:sz="8" w:space="0" w:color="E4B75D" w:themeColor="accent6" w:themeTint="BF"/>
        <w:left w:val="single" w:sz="8" w:space="0" w:color="E4B75D" w:themeColor="accent6" w:themeTint="BF"/>
        <w:bottom w:val="single" w:sz="8" w:space="0" w:color="E4B75D" w:themeColor="accent6" w:themeTint="BF"/>
        <w:right w:val="single" w:sz="8" w:space="0" w:color="E4B75D" w:themeColor="accent6" w:themeTint="BF"/>
        <w:insideH w:val="single" w:sz="8" w:space="0" w:color="E4B75D" w:themeColor="accent6" w:themeTint="BF"/>
      </w:tblBorders>
    </w:tblPr>
    <w:tblStylePr w:type="firstRow">
      <w:pPr>
        <w:spacing w:before="0" w:after="0" w:line="240" w:lineRule="auto"/>
      </w:pPr>
      <w:rPr>
        <w:b/>
        <w:bCs/>
        <w:color w:val="FFFFFF" w:themeColor="background1"/>
      </w:rPr>
      <w:tblPr/>
      <w:tcPr>
        <w:tcBorders>
          <w:top w:val="single" w:sz="8" w:space="0" w:color="E4B75D" w:themeColor="accent6" w:themeTint="BF"/>
          <w:left w:val="single" w:sz="8" w:space="0" w:color="E4B75D" w:themeColor="accent6" w:themeTint="BF"/>
          <w:bottom w:val="single" w:sz="8" w:space="0" w:color="E4B75D" w:themeColor="accent6" w:themeTint="BF"/>
          <w:right w:val="single" w:sz="8" w:space="0" w:color="E4B75D" w:themeColor="accent6" w:themeTint="BF"/>
          <w:insideH w:val="nil"/>
          <w:insideV w:val="nil"/>
        </w:tcBorders>
        <w:shd w:val="clear" w:color="auto" w:fill="DB9F27" w:themeFill="accent6"/>
      </w:tcPr>
    </w:tblStylePr>
    <w:tblStylePr w:type="lastRow">
      <w:pPr>
        <w:spacing w:before="0" w:after="0" w:line="240" w:lineRule="auto"/>
      </w:pPr>
      <w:rPr>
        <w:b/>
        <w:bCs/>
      </w:rPr>
      <w:tblPr/>
      <w:tcPr>
        <w:tcBorders>
          <w:top w:val="double" w:sz="6" w:space="0" w:color="E4B75D" w:themeColor="accent6" w:themeTint="BF"/>
          <w:left w:val="single" w:sz="8" w:space="0" w:color="E4B75D" w:themeColor="accent6" w:themeTint="BF"/>
          <w:bottom w:val="single" w:sz="8" w:space="0" w:color="E4B75D" w:themeColor="accent6" w:themeTint="BF"/>
          <w:right w:val="single" w:sz="8" w:space="0" w:color="E4B7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7C9" w:themeFill="accent6" w:themeFillTint="3F"/>
      </w:tcPr>
    </w:tblStylePr>
    <w:tblStylePr w:type="band1Horz">
      <w:tblPr/>
      <w:tcPr>
        <w:tcBorders>
          <w:insideH w:val="nil"/>
          <w:insideV w:val="nil"/>
        </w:tcBorders>
        <w:shd w:val="clear" w:color="auto" w:fill="F6E7C9"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7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754" w:themeFill="accent1"/>
      </w:tcPr>
    </w:tblStylePr>
    <w:tblStylePr w:type="lastCol">
      <w:rPr>
        <w:b/>
        <w:bCs/>
        <w:color w:val="FFFFFF" w:themeColor="background1"/>
      </w:rPr>
      <w:tblPr/>
      <w:tcPr>
        <w:tcBorders>
          <w:left w:val="nil"/>
          <w:right w:val="nil"/>
          <w:insideH w:val="nil"/>
          <w:insideV w:val="nil"/>
        </w:tcBorders>
        <w:shd w:val="clear" w:color="auto" w:fill="1217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8DC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8DCD" w:themeFill="accent2"/>
      </w:tcPr>
    </w:tblStylePr>
    <w:tblStylePr w:type="lastCol">
      <w:rPr>
        <w:b/>
        <w:bCs/>
        <w:color w:val="FFFFFF" w:themeColor="background1"/>
      </w:rPr>
      <w:tblPr/>
      <w:tcPr>
        <w:tcBorders>
          <w:left w:val="nil"/>
          <w:right w:val="nil"/>
          <w:insideH w:val="nil"/>
          <w:insideV w:val="nil"/>
        </w:tcBorders>
        <w:shd w:val="clear" w:color="auto" w:fill="148DC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A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AE3" w:themeFill="accent3"/>
      </w:tcPr>
    </w:tblStylePr>
    <w:tblStylePr w:type="lastCol">
      <w:rPr>
        <w:b/>
        <w:bCs/>
        <w:color w:val="FFFFFF" w:themeColor="background1"/>
      </w:rPr>
      <w:tblPr/>
      <w:tcPr>
        <w:tcBorders>
          <w:left w:val="nil"/>
          <w:right w:val="nil"/>
          <w:insideH w:val="nil"/>
          <w:insideV w:val="nil"/>
        </w:tcBorders>
        <w:shd w:val="clear" w:color="auto" w:fill="94BA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B51C" w:themeFill="accent4"/>
      </w:tcPr>
    </w:tblStylePr>
    <w:tblStylePr w:type="lastCol">
      <w:rPr>
        <w:b/>
        <w:bCs/>
        <w:color w:val="FFFFFF" w:themeColor="background1"/>
      </w:rPr>
      <w:tblPr/>
      <w:tcPr>
        <w:tcBorders>
          <w:left w:val="nil"/>
          <w:right w:val="nil"/>
          <w:insideH w:val="nil"/>
          <w:insideV w:val="nil"/>
        </w:tcBorders>
        <w:shd w:val="clear" w:color="auto" w:fill="79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C70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C705" w:themeFill="accent5"/>
      </w:tcPr>
    </w:tblStylePr>
    <w:tblStylePr w:type="lastCol">
      <w:rPr>
        <w:b/>
        <w:bCs/>
        <w:color w:val="FFFFFF" w:themeColor="background1"/>
      </w:rPr>
      <w:tblPr/>
      <w:tcPr>
        <w:tcBorders>
          <w:left w:val="nil"/>
          <w:right w:val="nil"/>
          <w:insideH w:val="nil"/>
          <w:insideV w:val="nil"/>
        </w:tcBorders>
        <w:shd w:val="clear" w:color="auto" w:fill="ACC70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9F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9F27" w:themeFill="accent6"/>
      </w:tcPr>
    </w:tblStylePr>
    <w:tblStylePr w:type="lastCol">
      <w:rPr>
        <w:b/>
        <w:bCs/>
        <w:color w:val="FFFFFF" w:themeColor="background1"/>
      </w:rPr>
      <w:tblPr/>
      <w:tcPr>
        <w:tcBorders>
          <w:left w:val="nil"/>
          <w:right w:val="nil"/>
          <w:insideH w:val="nil"/>
          <w:insideV w:val="nil"/>
        </w:tcBorders>
        <w:shd w:val="clear" w:color="auto" w:fill="DB9F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TableauNormal"/>
    <w:uiPriority w:val="65"/>
    <w:semiHidden/>
    <w:unhideWhenUsed/>
    <w:locked/>
    <w:rsid w:val="007054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auNormal"/>
    <w:uiPriority w:val="65"/>
    <w:semiHidden/>
    <w:unhideWhenUsed/>
    <w:locked/>
    <w:rsid w:val="0070541D"/>
    <w:rPr>
      <w:color w:val="000000" w:themeColor="text1"/>
    </w:rPr>
    <w:tblPr>
      <w:tblStyleRowBandSize w:val="1"/>
      <w:tblStyleColBandSize w:val="1"/>
      <w:tblBorders>
        <w:top w:val="single" w:sz="8" w:space="0" w:color="121754" w:themeColor="accent1"/>
        <w:bottom w:val="single" w:sz="8" w:space="0" w:color="121754" w:themeColor="accent1"/>
      </w:tblBorders>
    </w:tblPr>
    <w:tblStylePr w:type="firstRow">
      <w:rPr>
        <w:rFonts w:asciiTheme="majorHAnsi" w:eastAsiaTheme="majorEastAsia" w:hAnsiTheme="majorHAnsi" w:cstheme="majorBidi"/>
      </w:rPr>
      <w:tblPr/>
      <w:tcPr>
        <w:tcBorders>
          <w:top w:val="nil"/>
          <w:bottom w:val="single" w:sz="8" w:space="0" w:color="121754" w:themeColor="accent1"/>
        </w:tcBorders>
      </w:tcPr>
    </w:tblStylePr>
    <w:tblStylePr w:type="lastRow">
      <w:rPr>
        <w:b/>
        <w:bCs/>
        <w:color w:val="1F497D" w:themeColor="text2"/>
      </w:rPr>
      <w:tblPr/>
      <w:tcPr>
        <w:tcBorders>
          <w:top w:val="single" w:sz="8" w:space="0" w:color="121754" w:themeColor="accent1"/>
          <w:bottom w:val="single" w:sz="8" w:space="0" w:color="121754" w:themeColor="accent1"/>
        </w:tcBorders>
      </w:tcPr>
    </w:tblStylePr>
    <w:tblStylePr w:type="firstCol">
      <w:rPr>
        <w:b/>
        <w:bCs/>
      </w:rPr>
    </w:tblStylePr>
    <w:tblStylePr w:type="lastCol">
      <w:rPr>
        <w:b/>
        <w:bCs/>
      </w:rPr>
      <w:tblPr/>
      <w:tcPr>
        <w:tcBorders>
          <w:top w:val="single" w:sz="8" w:space="0" w:color="121754" w:themeColor="accent1"/>
          <w:bottom w:val="single" w:sz="8" w:space="0" w:color="121754" w:themeColor="accent1"/>
        </w:tcBorders>
      </w:tcPr>
    </w:tblStylePr>
    <w:tblStylePr w:type="band1Vert">
      <w:tblPr/>
      <w:tcPr>
        <w:shd w:val="clear" w:color="auto" w:fill="ABB0ED" w:themeFill="accent1" w:themeFillTint="3F"/>
      </w:tcPr>
    </w:tblStylePr>
    <w:tblStylePr w:type="band1Horz">
      <w:tblPr/>
      <w:tcPr>
        <w:shd w:val="clear" w:color="auto" w:fill="ABB0ED" w:themeFill="accent1" w:themeFillTint="3F"/>
      </w:tcPr>
    </w:tblStylePr>
  </w:style>
  <w:style w:type="table" w:styleId="Listemoyenne1-Accent2">
    <w:name w:val="Medium List 1 Accent 2"/>
    <w:basedOn w:val="TableauNormal"/>
    <w:uiPriority w:val="65"/>
    <w:semiHidden/>
    <w:unhideWhenUsed/>
    <w:locked/>
    <w:rsid w:val="0070541D"/>
    <w:rPr>
      <w:color w:val="000000" w:themeColor="text1"/>
    </w:rPr>
    <w:tblPr>
      <w:tblStyleRowBandSize w:val="1"/>
      <w:tblStyleColBandSize w:val="1"/>
      <w:tblBorders>
        <w:top w:val="single" w:sz="8" w:space="0" w:color="148DCD" w:themeColor="accent2"/>
        <w:bottom w:val="single" w:sz="8" w:space="0" w:color="148DCD" w:themeColor="accent2"/>
      </w:tblBorders>
    </w:tblPr>
    <w:tblStylePr w:type="firstRow">
      <w:rPr>
        <w:rFonts w:asciiTheme="majorHAnsi" w:eastAsiaTheme="majorEastAsia" w:hAnsiTheme="majorHAnsi" w:cstheme="majorBidi"/>
      </w:rPr>
      <w:tblPr/>
      <w:tcPr>
        <w:tcBorders>
          <w:top w:val="nil"/>
          <w:bottom w:val="single" w:sz="8" w:space="0" w:color="148DCD" w:themeColor="accent2"/>
        </w:tcBorders>
      </w:tcPr>
    </w:tblStylePr>
    <w:tblStylePr w:type="lastRow">
      <w:rPr>
        <w:b/>
        <w:bCs/>
        <w:color w:val="1F497D" w:themeColor="text2"/>
      </w:rPr>
      <w:tblPr/>
      <w:tcPr>
        <w:tcBorders>
          <w:top w:val="single" w:sz="8" w:space="0" w:color="148DCD" w:themeColor="accent2"/>
          <w:bottom w:val="single" w:sz="8" w:space="0" w:color="148DCD" w:themeColor="accent2"/>
        </w:tcBorders>
      </w:tcPr>
    </w:tblStylePr>
    <w:tblStylePr w:type="firstCol">
      <w:rPr>
        <w:b/>
        <w:bCs/>
      </w:rPr>
    </w:tblStylePr>
    <w:tblStylePr w:type="lastCol">
      <w:rPr>
        <w:b/>
        <w:bCs/>
      </w:rPr>
      <w:tblPr/>
      <w:tcPr>
        <w:tcBorders>
          <w:top w:val="single" w:sz="8" w:space="0" w:color="148DCD" w:themeColor="accent2"/>
          <w:bottom w:val="single" w:sz="8" w:space="0" w:color="148DCD" w:themeColor="accent2"/>
        </w:tcBorders>
      </w:tcPr>
    </w:tblStylePr>
    <w:tblStylePr w:type="band1Vert">
      <w:tblPr/>
      <w:tcPr>
        <w:shd w:val="clear" w:color="auto" w:fill="BEE4F8" w:themeFill="accent2" w:themeFillTint="3F"/>
      </w:tcPr>
    </w:tblStylePr>
    <w:tblStylePr w:type="band1Horz">
      <w:tblPr/>
      <w:tcPr>
        <w:shd w:val="clear" w:color="auto" w:fill="BEE4F8" w:themeFill="accent2" w:themeFillTint="3F"/>
      </w:tcPr>
    </w:tblStylePr>
  </w:style>
  <w:style w:type="table" w:styleId="Listemoyenne1-Accent3">
    <w:name w:val="Medium List 1 Accent 3"/>
    <w:basedOn w:val="TableauNormal"/>
    <w:uiPriority w:val="65"/>
    <w:semiHidden/>
    <w:unhideWhenUsed/>
    <w:locked/>
    <w:rsid w:val="0070541D"/>
    <w:rPr>
      <w:color w:val="000000" w:themeColor="text1"/>
    </w:rPr>
    <w:tblPr>
      <w:tblStyleRowBandSize w:val="1"/>
      <w:tblStyleColBandSize w:val="1"/>
      <w:tblBorders>
        <w:top w:val="single" w:sz="8" w:space="0" w:color="94BAE3" w:themeColor="accent3"/>
        <w:bottom w:val="single" w:sz="8" w:space="0" w:color="94BAE3" w:themeColor="accent3"/>
      </w:tblBorders>
    </w:tblPr>
    <w:tblStylePr w:type="firstRow">
      <w:rPr>
        <w:rFonts w:asciiTheme="majorHAnsi" w:eastAsiaTheme="majorEastAsia" w:hAnsiTheme="majorHAnsi" w:cstheme="majorBidi"/>
      </w:rPr>
      <w:tblPr/>
      <w:tcPr>
        <w:tcBorders>
          <w:top w:val="nil"/>
          <w:bottom w:val="single" w:sz="8" w:space="0" w:color="94BAE3" w:themeColor="accent3"/>
        </w:tcBorders>
      </w:tcPr>
    </w:tblStylePr>
    <w:tblStylePr w:type="lastRow">
      <w:rPr>
        <w:b/>
        <w:bCs/>
        <w:color w:val="1F497D" w:themeColor="text2"/>
      </w:rPr>
      <w:tblPr/>
      <w:tcPr>
        <w:tcBorders>
          <w:top w:val="single" w:sz="8" w:space="0" w:color="94BAE3" w:themeColor="accent3"/>
          <w:bottom w:val="single" w:sz="8" w:space="0" w:color="94BAE3" w:themeColor="accent3"/>
        </w:tcBorders>
      </w:tcPr>
    </w:tblStylePr>
    <w:tblStylePr w:type="firstCol">
      <w:rPr>
        <w:b/>
        <w:bCs/>
      </w:rPr>
    </w:tblStylePr>
    <w:tblStylePr w:type="lastCol">
      <w:rPr>
        <w:b/>
        <w:bCs/>
      </w:rPr>
      <w:tblPr/>
      <w:tcPr>
        <w:tcBorders>
          <w:top w:val="single" w:sz="8" w:space="0" w:color="94BAE3" w:themeColor="accent3"/>
          <w:bottom w:val="single" w:sz="8" w:space="0" w:color="94BAE3" w:themeColor="accent3"/>
        </w:tcBorders>
      </w:tcPr>
    </w:tblStylePr>
    <w:tblStylePr w:type="band1Vert">
      <w:tblPr/>
      <w:tcPr>
        <w:shd w:val="clear" w:color="auto" w:fill="E4EDF8" w:themeFill="accent3" w:themeFillTint="3F"/>
      </w:tcPr>
    </w:tblStylePr>
    <w:tblStylePr w:type="band1Horz">
      <w:tblPr/>
      <w:tcPr>
        <w:shd w:val="clear" w:color="auto" w:fill="E4EDF8" w:themeFill="accent3" w:themeFillTint="3F"/>
      </w:tcPr>
    </w:tblStylePr>
  </w:style>
  <w:style w:type="table" w:styleId="Listemoyenne1-Accent4">
    <w:name w:val="Medium List 1 Accent 4"/>
    <w:basedOn w:val="TableauNormal"/>
    <w:uiPriority w:val="65"/>
    <w:semiHidden/>
    <w:unhideWhenUsed/>
    <w:locked/>
    <w:rsid w:val="0070541D"/>
    <w:rPr>
      <w:color w:val="000000" w:themeColor="text1"/>
    </w:rPr>
    <w:tblPr>
      <w:tblStyleRowBandSize w:val="1"/>
      <w:tblStyleColBandSize w:val="1"/>
      <w:tblBorders>
        <w:top w:val="single" w:sz="8" w:space="0" w:color="79B51C" w:themeColor="accent4"/>
        <w:bottom w:val="single" w:sz="8" w:space="0" w:color="79B51C" w:themeColor="accent4"/>
      </w:tblBorders>
    </w:tblPr>
    <w:tblStylePr w:type="firstRow">
      <w:rPr>
        <w:rFonts w:asciiTheme="majorHAnsi" w:eastAsiaTheme="majorEastAsia" w:hAnsiTheme="majorHAnsi" w:cstheme="majorBidi"/>
      </w:rPr>
      <w:tblPr/>
      <w:tcPr>
        <w:tcBorders>
          <w:top w:val="nil"/>
          <w:bottom w:val="single" w:sz="8" w:space="0" w:color="79B51C" w:themeColor="accent4"/>
        </w:tcBorders>
      </w:tcPr>
    </w:tblStylePr>
    <w:tblStylePr w:type="lastRow">
      <w:rPr>
        <w:b/>
        <w:bCs/>
        <w:color w:val="1F497D" w:themeColor="text2"/>
      </w:rPr>
      <w:tblPr/>
      <w:tcPr>
        <w:tcBorders>
          <w:top w:val="single" w:sz="8" w:space="0" w:color="79B51C" w:themeColor="accent4"/>
          <w:bottom w:val="single" w:sz="8" w:space="0" w:color="79B51C" w:themeColor="accent4"/>
        </w:tcBorders>
      </w:tcPr>
    </w:tblStylePr>
    <w:tblStylePr w:type="firstCol">
      <w:rPr>
        <w:b/>
        <w:bCs/>
      </w:rPr>
    </w:tblStylePr>
    <w:tblStylePr w:type="lastCol">
      <w:rPr>
        <w:b/>
        <w:bCs/>
      </w:rPr>
      <w:tblPr/>
      <w:tcPr>
        <w:tcBorders>
          <w:top w:val="single" w:sz="8" w:space="0" w:color="79B51C" w:themeColor="accent4"/>
          <w:bottom w:val="single" w:sz="8" w:space="0" w:color="79B51C" w:themeColor="accent4"/>
        </w:tcBorders>
      </w:tcPr>
    </w:tblStylePr>
    <w:tblStylePr w:type="band1Vert">
      <w:tblPr/>
      <w:tcPr>
        <w:shd w:val="clear" w:color="auto" w:fill="DFF5BE" w:themeFill="accent4" w:themeFillTint="3F"/>
      </w:tcPr>
    </w:tblStylePr>
    <w:tblStylePr w:type="band1Horz">
      <w:tblPr/>
      <w:tcPr>
        <w:shd w:val="clear" w:color="auto" w:fill="DFF5BE" w:themeFill="accent4" w:themeFillTint="3F"/>
      </w:tcPr>
    </w:tblStylePr>
  </w:style>
  <w:style w:type="table" w:styleId="Listemoyenne1-Accent5">
    <w:name w:val="Medium List 1 Accent 5"/>
    <w:basedOn w:val="TableauNormal"/>
    <w:uiPriority w:val="65"/>
    <w:semiHidden/>
    <w:unhideWhenUsed/>
    <w:locked/>
    <w:rsid w:val="0070541D"/>
    <w:rPr>
      <w:color w:val="000000" w:themeColor="text1"/>
    </w:rPr>
    <w:tblPr>
      <w:tblStyleRowBandSize w:val="1"/>
      <w:tblStyleColBandSize w:val="1"/>
      <w:tblBorders>
        <w:top w:val="single" w:sz="8" w:space="0" w:color="ACC705" w:themeColor="accent5"/>
        <w:bottom w:val="single" w:sz="8" w:space="0" w:color="ACC705" w:themeColor="accent5"/>
      </w:tblBorders>
    </w:tblPr>
    <w:tblStylePr w:type="firstRow">
      <w:rPr>
        <w:rFonts w:asciiTheme="majorHAnsi" w:eastAsiaTheme="majorEastAsia" w:hAnsiTheme="majorHAnsi" w:cstheme="majorBidi"/>
      </w:rPr>
      <w:tblPr/>
      <w:tcPr>
        <w:tcBorders>
          <w:top w:val="nil"/>
          <w:bottom w:val="single" w:sz="8" w:space="0" w:color="ACC705" w:themeColor="accent5"/>
        </w:tcBorders>
      </w:tcPr>
    </w:tblStylePr>
    <w:tblStylePr w:type="lastRow">
      <w:rPr>
        <w:b/>
        <w:bCs/>
        <w:color w:val="1F497D" w:themeColor="text2"/>
      </w:rPr>
      <w:tblPr/>
      <w:tcPr>
        <w:tcBorders>
          <w:top w:val="single" w:sz="8" w:space="0" w:color="ACC705" w:themeColor="accent5"/>
          <w:bottom w:val="single" w:sz="8" w:space="0" w:color="ACC705" w:themeColor="accent5"/>
        </w:tcBorders>
      </w:tcPr>
    </w:tblStylePr>
    <w:tblStylePr w:type="firstCol">
      <w:rPr>
        <w:b/>
        <w:bCs/>
      </w:rPr>
    </w:tblStylePr>
    <w:tblStylePr w:type="lastCol">
      <w:rPr>
        <w:b/>
        <w:bCs/>
      </w:rPr>
      <w:tblPr/>
      <w:tcPr>
        <w:tcBorders>
          <w:top w:val="single" w:sz="8" w:space="0" w:color="ACC705" w:themeColor="accent5"/>
          <w:bottom w:val="single" w:sz="8" w:space="0" w:color="ACC705" w:themeColor="accent5"/>
        </w:tcBorders>
      </w:tcPr>
    </w:tblStylePr>
    <w:tblStylePr w:type="band1Vert">
      <w:tblPr/>
      <w:tcPr>
        <w:shd w:val="clear" w:color="auto" w:fill="F3FDB5" w:themeFill="accent5" w:themeFillTint="3F"/>
      </w:tcPr>
    </w:tblStylePr>
    <w:tblStylePr w:type="band1Horz">
      <w:tblPr/>
      <w:tcPr>
        <w:shd w:val="clear" w:color="auto" w:fill="F3FDB5" w:themeFill="accent5" w:themeFillTint="3F"/>
      </w:tcPr>
    </w:tblStylePr>
  </w:style>
  <w:style w:type="table" w:styleId="Listemoyenne1-Accent6">
    <w:name w:val="Medium List 1 Accent 6"/>
    <w:basedOn w:val="TableauNormal"/>
    <w:uiPriority w:val="65"/>
    <w:semiHidden/>
    <w:unhideWhenUsed/>
    <w:locked/>
    <w:rsid w:val="0070541D"/>
    <w:rPr>
      <w:color w:val="000000" w:themeColor="text1"/>
    </w:rPr>
    <w:tblPr>
      <w:tblStyleRowBandSize w:val="1"/>
      <w:tblStyleColBandSize w:val="1"/>
      <w:tblBorders>
        <w:top w:val="single" w:sz="8" w:space="0" w:color="DB9F27" w:themeColor="accent6"/>
        <w:bottom w:val="single" w:sz="8" w:space="0" w:color="DB9F27" w:themeColor="accent6"/>
      </w:tblBorders>
    </w:tblPr>
    <w:tblStylePr w:type="firstRow">
      <w:rPr>
        <w:rFonts w:asciiTheme="majorHAnsi" w:eastAsiaTheme="majorEastAsia" w:hAnsiTheme="majorHAnsi" w:cstheme="majorBidi"/>
      </w:rPr>
      <w:tblPr/>
      <w:tcPr>
        <w:tcBorders>
          <w:top w:val="nil"/>
          <w:bottom w:val="single" w:sz="8" w:space="0" w:color="DB9F27" w:themeColor="accent6"/>
        </w:tcBorders>
      </w:tcPr>
    </w:tblStylePr>
    <w:tblStylePr w:type="lastRow">
      <w:rPr>
        <w:b/>
        <w:bCs/>
        <w:color w:val="1F497D" w:themeColor="text2"/>
      </w:rPr>
      <w:tblPr/>
      <w:tcPr>
        <w:tcBorders>
          <w:top w:val="single" w:sz="8" w:space="0" w:color="DB9F27" w:themeColor="accent6"/>
          <w:bottom w:val="single" w:sz="8" w:space="0" w:color="DB9F27" w:themeColor="accent6"/>
        </w:tcBorders>
      </w:tcPr>
    </w:tblStylePr>
    <w:tblStylePr w:type="firstCol">
      <w:rPr>
        <w:b/>
        <w:bCs/>
      </w:rPr>
    </w:tblStylePr>
    <w:tblStylePr w:type="lastCol">
      <w:rPr>
        <w:b/>
        <w:bCs/>
      </w:rPr>
      <w:tblPr/>
      <w:tcPr>
        <w:tcBorders>
          <w:top w:val="single" w:sz="8" w:space="0" w:color="DB9F27" w:themeColor="accent6"/>
          <w:bottom w:val="single" w:sz="8" w:space="0" w:color="DB9F27" w:themeColor="accent6"/>
        </w:tcBorders>
      </w:tcPr>
    </w:tblStylePr>
    <w:tblStylePr w:type="band1Vert">
      <w:tblPr/>
      <w:tcPr>
        <w:shd w:val="clear" w:color="auto" w:fill="F6E7C9" w:themeFill="accent6" w:themeFillTint="3F"/>
      </w:tcPr>
    </w:tblStylePr>
    <w:tblStylePr w:type="band1Horz">
      <w:tblPr/>
      <w:tcPr>
        <w:shd w:val="clear" w:color="auto" w:fill="F6E7C9" w:themeFill="accent6" w:themeFillTint="3F"/>
      </w:tcPr>
    </w:tblStylePr>
  </w:style>
  <w:style w:type="table" w:customStyle="1" w:styleId="MittlereListe21">
    <w:name w:val="Mittlere Liste 21"/>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tblBorders>
    </w:tblPr>
    <w:tblStylePr w:type="firstRow">
      <w:rPr>
        <w:sz w:val="24"/>
        <w:szCs w:val="24"/>
      </w:rPr>
      <w:tblPr/>
      <w:tcPr>
        <w:tcBorders>
          <w:top w:val="nil"/>
          <w:left w:val="nil"/>
          <w:bottom w:val="single" w:sz="24" w:space="0" w:color="121754" w:themeColor="accent1"/>
          <w:right w:val="nil"/>
          <w:insideH w:val="nil"/>
          <w:insideV w:val="nil"/>
        </w:tcBorders>
        <w:shd w:val="clear" w:color="auto" w:fill="FFFFFF" w:themeFill="background1"/>
      </w:tcPr>
    </w:tblStylePr>
    <w:tblStylePr w:type="lastRow">
      <w:tblPr/>
      <w:tcPr>
        <w:tcBorders>
          <w:top w:val="single" w:sz="8" w:space="0" w:color="12175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754" w:themeColor="accent1"/>
          <w:insideH w:val="nil"/>
          <w:insideV w:val="nil"/>
        </w:tcBorders>
        <w:shd w:val="clear" w:color="auto" w:fill="FFFFFF" w:themeFill="background1"/>
      </w:tcPr>
    </w:tblStylePr>
    <w:tblStylePr w:type="lastCol">
      <w:tblPr/>
      <w:tcPr>
        <w:tcBorders>
          <w:top w:val="nil"/>
          <w:left w:val="single" w:sz="8" w:space="0" w:color="1217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B0ED" w:themeFill="accent1" w:themeFillTint="3F"/>
      </w:tcPr>
    </w:tblStylePr>
    <w:tblStylePr w:type="band1Horz">
      <w:tblPr/>
      <w:tcPr>
        <w:tcBorders>
          <w:top w:val="nil"/>
          <w:bottom w:val="nil"/>
          <w:insideH w:val="nil"/>
          <w:insideV w:val="nil"/>
        </w:tcBorders>
        <w:shd w:val="clear" w:color="auto" w:fill="ABB0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148DCD" w:themeColor="accent2"/>
        <w:left w:val="single" w:sz="8" w:space="0" w:color="148DCD" w:themeColor="accent2"/>
        <w:bottom w:val="single" w:sz="8" w:space="0" w:color="148DCD" w:themeColor="accent2"/>
        <w:right w:val="single" w:sz="8" w:space="0" w:color="148DCD" w:themeColor="accent2"/>
      </w:tblBorders>
    </w:tblPr>
    <w:tblStylePr w:type="firstRow">
      <w:rPr>
        <w:sz w:val="24"/>
        <w:szCs w:val="24"/>
      </w:rPr>
      <w:tblPr/>
      <w:tcPr>
        <w:tcBorders>
          <w:top w:val="nil"/>
          <w:left w:val="nil"/>
          <w:bottom w:val="single" w:sz="24" w:space="0" w:color="148DCD" w:themeColor="accent2"/>
          <w:right w:val="nil"/>
          <w:insideH w:val="nil"/>
          <w:insideV w:val="nil"/>
        </w:tcBorders>
        <w:shd w:val="clear" w:color="auto" w:fill="FFFFFF" w:themeFill="background1"/>
      </w:tcPr>
    </w:tblStylePr>
    <w:tblStylePr w:type="lastRow">
      <w:tblPr/>
      <w:tcPr>
        <w:tcBorders>
          <w:top w:val="single" w:sz="8" w:space="0" w:color="148DC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8DCD" w:themeColor="accent2"/>
          <w:insideH w:val="nil"/>
          <w:insideV w:val="nil"/>
        </w:tcBorders>
        <w:shd w:val="clear" w:color="auto" w:fill="FFFFFF" w:themeFill="background1"/>
      </w:tcPr>
    </w:tblStylePr>
    <w:tblStylePr w:type="lastCol">
      <w:tblPr/>
      <w:tcPr>
        <w:tcBorders>
          <w:top w:val="nil"/>
          <w:left w:val="single" w:sz="8" w:space="0" w:color="148DC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4F8" w:themeFill="accent2" w:themeFillTint="3F"/>
      </w:tcPr>
    </w:tblStylePr>
    <w:tblStylePr w:type="band1Horz">
      <w:tblPr/>
      <w:tcPr>
        <w:tcBorders>
          <w:top w:val="nil"/>
          <w:bottom w:val="nil"/>
          <w:insideH w:val="nil"/>
          <w:insideV w:val="nil"/>
        </w:tcBorders>
        <w:shd w:val="clear" w:color="auto" w:fill="BEE4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94BAE3" w:themeColor="accent3"/>
        <w:left w:val="single" w:sz="8" w:space="0" w:color="94BAE3" w:themeColor="accent3"/>
        <w:bottom w:val="single" w:sz="8" w:space="0" w:color="94BAE3" w:themeColor="accent3"/>
        <w:right w:val="single" w:sz="8" w:space="0" w:color="94BAE3" w:themeColor="accent3"/>
      </w:tblBorders>
    </w:tblPr>
    <w:tblStylePr w:type="firstRow">
      <w:rPr>
        <w:sz w:val="24"/>
        <w:szCs w:val="24"/>
      </w:rPr>
      <w:tblPr/>
      <w:tcPr>
        <w:tcBorders>
          <w:top w:val="nil"/>
          <w:left w:val="nil"/>
          <w:bottom w:val="single" w:sz="24" w:space="0" w:color="94BAE3" w:themeColor="accent3"/>
          <w:right w:val="nil"/>
          <w:insideH w:val="nil"/>
          <w:insideV w:val="nil"/>
        </w:tcBorders>
        <w:shd w:val="clear" w:color="auto" w:fill="FFFFFF" w:themeFill="background1"/>
      </w:tcPr>
    </w:tblStylePr>
    <w:tblStylePr w:type="lastRow">
      <w:tblPr/>
      <w:tcPr>
        <w:tcBorders>
          <w:top w:val="single" w:sz="8" w:space="0" w:color="94BA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AE3" w:themeColor="accent3"/>
          <w:insideH w:val="nil"/>
          <w:insideV w:val="nil"/>
        </w:tcBorders>
        <w:shd w:val="clear" w:color="auto" w:fill="FFFFFF" w:themeFill="background1"/>
      </w:tcPr>
    </w:tblStylePr>
    <w:tblStylePr w:type="lastCol">
      <w:tblPr/>
      <w:tcPr>
        <w:tcBorders>
          <w:top w:val="nil"/>
          <w:left w:val="single" w:sz="8" w:space="0" w:color="94BA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DF8" w:themeFill="accent3" w:themeFillTint="3F"/>
      </w:tcPr>
    </w:tblStylePr>
    <w:tblStylePr w:type="band1Horz">
      <w:tblPr/>
      <w:tcPr>
        <w:tcBorders>
          <w:top w:val="nil"/>
          <w:bottom w:val="nil"/>
          <w:insideH w:val="nil"/>
          <w:insideV w:val="nil"/>
        </w:tcBorders>
        <w:shd w:val="clear" w:color="auto" w:fill="E4ED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79B51C" w:themeColor="accent4"/>
        <w:left w:val="single" w:sz="8" w:space="0" w:color="79B51C" w:themeColor="accent4"/>
        <w:bottom w:val="single" w:sz="8" w:space="0" w:color="79B51C" w:themeColor="accent4"/>
        <w:right w:val="single" w:sz="8" w:space="0" w:color="79B51C" w:themeColor="accent4"/>
      </w:tblBorders>
    </w:tblPr>
    <w:tblStylePr w:type="firstRow">
      <w:rPr>
        <w:sz w:val="24"/>
        <w:szCs w:val="24"/>
      </w:rPr>
      <w:tblPr/>
      <w:tcPr>
        <w:tcBorders>
          <w:top w:val="nil"/>
          <w:left w:val="nil"/>
          <w:bottom w:val="single" w:sz="24" w:space="0" w:color="79B51C" w:themeColor="accent4"/>
          <w:right w:val="nil"/>
          <w:insideH w:val="nil"/>
          <w:insideV w:val="nil"/>
        </w:tcBorders>
        <w:shd w:val="clear" w:color="auto" w:fill="FFFFFF" w:themeFill="background1"/>
      </w:tcPr>
    </w:tblStylePr>
    <w:tblStylePr w:type="lastRow">
      <w:tblPr/>
      <w:tcPr>
        <w:tcBorders>
          <w:top w:val="single" w:sz="8" w:space="0" w:color="79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B51C" w:themeColor="accent4"/>
          <w:insideH w:val="nil"/>
          <w:insideV w:val="nil"/>
        </w:tcBorders>
        <w:shd w:val="clear" w:color="auto" w:fill="FFFFFF" w:themeFill="background1"/>
      </w:tcPr>
    </w:tblStylePr>
    <w:tblStylePr w:type="lastCol">
      <w:tblPr/>
      <w:tcPr>
        <w:tcBorders>
          <w:top w:val="nil"/>
          <w:left w:val="single" w:sz="8" w:space="0" w:color="79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5BE" w:themeFill="accent4" w:themeFillTint="3F"/>
      </w:tcPr>
    </w:tblStylePr>
    <w:tblStylePr w:type="band1Horz">
      <w:tblPr/>
      <w:tcPr>
        <w:tcBorders>
          <w:top w:val="nil"/>
          <w:bottom w:val="nil"/>
          <w:insideH w:val="nil"/>
          <w:insideV w:val="nil"/>
        </w:tcBorders>
        <w:shd w:val="clear" w:color="auto" w:fill="DFF5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ACC705" w:themeColor="accent5"/>
        <w:left w:val="single" w:sz="8" w:space="0" w:color="ACC705" w:themeColor="accent5"/>
        <w:bottom w:val="single" w:sz="8" w:space="0" w:color="ACC705" w:themeColor="accent5"/>
        <w:right w:val="single" w:sz="8" w:space="0" w:color="ACC705" w:themeColor="accent5"/>
      </w:tblBorders>
    </w:tblPr>
    <w:tblStylePr w:type="firstRow">
      <w:rPr>
        <w:sz w:val="24"/>
        <w:szCs w:val="24"/>
      </w:rPr>
      <w:tblPr/>
      <w:tcPr>
        <w:tcBorders>
          <w:top w:val="nil"/>
          <w:left w:val="nil"/>
          <w:bottom w:val="single" w:sz="24" w:space="0" w:color="ACC705" w:themeColor="accent5"/>
          <w:right w:val="nil"/>
          <w:insideH w:val="nil"/>
          <w:insideV w:val="nil"/>
        </w:tcBorders>
        <w:shd w:val="clear" w:color="auto" w:fill="FFFFFF" w:themeFill="background1"/>
      </w:tcPr>
    </w:tblStylePr>
    <w:tblStylePr w:type="lastRow">
      <w:tblPr/>
      <w:tcPr>
        <w:tcBorders>
          <w:top w:val="single" w:sz="8" w:space="0" w:color="ACC70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C705" w:themeColor="accent5"/>
          <w:insideH w:val="nil"/>
          <w:insideV w:val="nil"/>
        </w:tcBorders>
        <w:shd w:val="clear" w:color="auto" w:fill="FFFFFF" w:themeFill="background1"/>
      </w:tcPr>
    </w:tblStylePr>
    <w:tblStylePr w:type="lastCol">
      <w:tblPr/>
      <w:tcPr>
        <w:tcBorders>
          <w:top w:val="nil"/>
          <w:left w:val="single" w:sz="8" w:space="0" w:color="ACC70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DB5" w:themeFill="accent5" w:themeFillTint="3F"/>
      </w:tcPr>
    </w:tblStylePr>
    <w:tblStylePr w:type="band1Horz">
      <w:tblPr/>
      <w:tcPr>
        <w:tcBorders>
          <w:top w:val="nil"/>
          <w:bottom w:val="nil"/>
          <w:insideH w:val="nil"/>
          <w:insideV w:val="nil"/>
        </w:tcBorders>
        <w:shd w:val="clear" w:color="auto" w:fill="F3FD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DB9F27" w:themeColor="accent6"/>
        <w:left w:val="single" w:sz="8" w:space="0" w:color="DB9F27" w:themeColor="accent6"/>
        <w:bottom w:val="single" w:sz="8" w:space="0" w:color="DB9F27" w:themeColor="accent6"/>
        <w:right w:val="single" w:sz="8" w:space="0" w:color="DB9F27" w:themeColor="accent6"/>
      </w:tblBorders>
    </w:tblPr>
    <w:tblStylePr w:type="firstRow">
      <w:rPr>
        <w:sz w:val="24"/>
        <w:szCs w:val="24"/>
      </w:rPr>
      <w:tblPr/>
      <w:tcPr>
        <w:tcBorders>
          <w:top w:val="nil"/>
          <w:left w:val="nil"/>
          <w:bottom w:val="single" w:sz="24" w:space="0" w:color="DB9F27" w:themeColor="accent6"/>
          <w:right w:val="nil"/>
          <w:insideH w:val="nil"/>
          <w:insideV w:val="nil"/>
        </w:tcBorders>
        <w:shd w:val="clear" w:color="auto" w:fill="FFFFFF" w:themeFill="background1"/>
      </w:tcPr>
    </w:tblStylePr>
    <w:tblStylePr w:type="lastRow">
      <w:tblPr/>
      <w:tcPr>
        <w:tcBorders>
          <w:top w:val="single" w:sz="8" w:space="0" w:color="DB9F2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9F27" w:themeColor="accent6"/>
          <w:insideH w:val="nil"/>
          <w:insideV w:val="nil"/>
        </w:tcBorders>
        <w:shd w:val="clear" w:color="auto" w:fill="FFFFFF" w:themeFill="background1"/>
      </w:tcPr>
    </w:tblStylePr>
    <w:tblStylePr w:type="lastCol">
      <w:tblPr/>
      <w:tcPr>
        <w:tcBorders>
          <w:top w:val="nil"/>
          <w:left w:val="single" w:sz="8" w:space="0" w:color="DB9F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7C9" w:themeFill="accent6" w:themeFillTint="3F"/>
      </w:tcPr>
    </w:tblStylePr>
    <w:tblStylePr w:type="band1Horz">
      <w:tblPr/>
      <w:tcPr>
        <w:tcBorders>
          <w:top w:val="nil"/>
          <w:bottom w:val="nil"/>
          <w:insideH w:val="nil"/>
          <w:insideV w:val="nil"/>
        </w:tcBorders>
        <w:shd w:val="clear" w:color="auto" w:fill="F6E7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Raster11">
    <w:name w:val="Mittleres Raster 11"/>
    <w:basedOn w:val="TableauNormal"/>
    <w:uiPriority w:val="67"/>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locked/>
    <w:rsid w:val="0070541D"/>
    <w:tblPr>
      <w:tblStyleRowBandSize w:val="1"/>
      <w:tblStyleColBandSize w:val="1"/>
      <w:tblBorders>
        <w:top w:val="single" w:sz="8"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single" w:sz="8" w:space="0" w:color="242EA8" w:themeColor="accent1" w:themeTint="BF"/>
        <w:insideV w:val="single" w:sz="8" w:space="0" w:color="242EA8" w:themeColor="accent1" w:themeTint="BF"/>
      </w:tblBorders>
    </w:tblPr>
    <w:tcPr>
      <w:shd w:val="clear" w:color="auto" w:fill="ABB0ED" w:themeFill="accent1" w:themeFillTint="3F"/>
    </w:tcPr>
    <w:tblStylePr w:type="firstRow">
      <w:rPr>
        <w:b/>
        <w:bCs/>
      </w:rPr>
    </w:tblStylePr>
    <w:tblStylePr w:type="lastRow">
      <w:rPr>
        <w:b/>
        <w:bCs/>
      </w:rPr>
      <w:tblPr/>
      <w:tcPr>
        <w:tcBorders>
          <w:top w:val="single" w:sz="18" w:space="0" w:color="242EA8" w:themeColor="accent1" w:themeTint="BF"/>
        </w:tcBorders>
      </w:tcPr>
    </w:tblStylePr>
    <w:tblStylePr w:type="firstCol">
      <w:rPr>
        <w:b/>
        <w:bCs/>
      </w:rPr>
    </w:tblStylePr>
    <w:tblStylePr w:type="lastCol">
      <w:rPr>
        <w:b/>
        <w:bCs/>
      </w:rPr>
    </w:tblStylePr>
    <w:tblStylePr w:type="band1Vert">
      <w:tblPr/>
      <w:tcPr>
        <w:shd w:val="clear" w:color="auto" w:fill="5761DB" w:themeFill="accent1" w:themeFillTint="7F"/>
      </w:tcPr>
    </w:tblStylePr>
    <w:tblStylePr w:type="band1Horz">
      <w:tblPr/>
      <w:tcPr>
        <w:shd w:val="clear" w:color="auto" w:fill="5761DB" w:themeFill="accent1" w:themeFillTint="7F"/>
      </w:tcPr>
    </w:tblStylePr>
  </w:style>
  <w:style w:type="table" w:styleId="Grillemoyenne1-Accent2">
    <w:name w:val="Medium Grid 1 Accent 2"/>
    <w:basedOn w:val="TableauNormal"/>
    <w:uiPriority w:val="67"/>
    <w:semiHidden/>
    <w:unhideWhenUsed/>
    <w:locked/>
    <w:rsid w:val="0070541D"/>
    <w:tblPr>
      <w:tblStyleRowBandSize w:val="1"/>
      <w:tblStyleColBandSize w:val="1"/>
      <w:tblBorders>
        <w:top w:val="single" w:sz="8" w:space="0" w:color="3CAEEC" w:themeColor="accent2" w:themeTint="BF"/>
        <w:left w:val="single" w:sz="8" w:space="0" w:color="3CAEEC" w:themeColor="accent2" w:themeTint="BF"/>
        <w:bottom w:val="single" w:sz="8" w:space="0" w:color="3CAEEC" w:themeColor="accent2" w:themeTint="BF"/>
        <w:right w:val="single" w:sz="8" w:space="0" w:color="3CAEEC" w:themeColor="accent2" w:themeTint="BF"/>
        <w:insideH w:val="single" w:sz="8" w:space="0" w:color="3CAEEC" w:themeColor="accent2" w:themeTint="BF"/>
        <w:insideV w:val="single" w:sz="8" w:space="0" w:color="3CAEEC" w:themeColor="accent2" w:themeTint="BF"/>
      </w:tblBorders>
    </w:tblPr>
    <w:tcPr>
      <w:shd w:val="clear" w:color="auto" w:fill="BEE4F8" w:themeFill="accent2" w:themeFillTint="3F"/>
    </w:tcPr>
    <w:tblStylePr w:type="firstRow">
      <w:rPr>
        <w:b/>
        <w:bCs/>
      </w:rPr>
    </w:tblStylePr>
    <w:tblStylePr w:type="lastRow">
      <w:rPr>
        <w:b/>
        <w:bCs/>
      </w:rPr>
      <w:tblPr/>
      <w:tcPr>
        <w:tcBorders>
          <w:top w:val="single" w:sz="18" w:space="0" w:color="3CAEEC" w:themeColor="accent2" w:themeTint="BF"/>
        </w:tcBorders>
      </w:tcPr>
    </w:tblStylePr>
    <w:tblStylePr w:type="firstCol">
      <w:rPr>
        <w:b/>
        <w:bCs/>
      </w:rPr>
    </w:tblStylePr>
    <w:tblStylePr w:type="lastCol">
      <w:rPr>
        <w:b/>
        <w:bCs/>
      </w:rPr>
    </w:tblStylePr>
    <w:tblStylePr w:type="band1Vert">
      <w:tblPr/>
      <w:tcPr>
        <w:shd w:val="clear" w:color="auto" w:fill="7DC9F2" w:themeFill="accent2" w:themeFillTint="7F"/>
      </w:tcPr>
    </w:tblStylePr>
    <w:tblStylePr w:type="band1Horz">
      <w:tblPr/>
      <w:tcPr>
        <w:shd w:val="clear" w:color="auto" w:fill="7DC9F2" w:themeFill="accent2" w:themeFillTint="7F"/>
      </w:tcPr>
    </w:tblStylePr>
  </w:style>
  <w:style w:type="table" w:styleId="Grillemoyenne1-Accent3">
    <w:name w:val="Medium Grid 1 Accent 3"/>
    <w:basedOn w:val="TableauNormal"/>
    <w:uiPriority w:val="67"/>
    <w:semiHidden/>
    <w:unhideWhenUsed/>
    <w:locked/>
    <w:rsid w:val="0070541D"/>
    <w:tblPr>
      <w:tblStyleRowBandSize w:val="1"/>
      <w:tblStyleColBandSize w:val="1"/>
      <w:tblBorders>
        <w:top w:val="single" w:sz="8" w:space="0" w:color="AECBEA" w:themeColor="accent3" w:themeTint="BF"/>
        <w:left w:val="single" w:sz="8" w:space="0" w:color="AECBEA" w:themeColor="accent3" w:themeTint="BF"/>
        <w:bottom w:val="single" w:sz="8" w:space="0" w:color="AECBEA" w:themeColor="accent3" w:themeTint="BF"/>
        <w:right w:val="single" w:sz="8" w:space="0" w:color="AECBEA" w:themeColor="accent3" w:themeTint="BF"/>
        <w:insideH w:val="single" w:sz="8" w:space="0" w:color="AECBEA" w:themeColor="accent3" w:themeTint="BF"/>
        <w:insideV w:val="single" w:sz="8" w:space="0" w:color="AECBEA" w:themeColor="accent3" w:themeTint="BF"/>
      </w:tblBorders>
    </w:tblPr>
    <w:tcPr>
      <w:shd w:val="clear" w:color="auto" w:fill="E4EDF8" w:themeFill="accent3" w:themeFillTint="3F"/>
    </w:tcPr>
    <w:tblStylePr w:type="firstRow">
      <w:rPr>
        <w:b/>
        <w:bCs/>
      </w:rPr>
    </w:tblStylePr>
    <w:tblStylePr w:type="lastRow">
      <w:rPr>
        <w:b/>
        <w:bCs/>
      </w:rPr>
      <w:tblPr/>
      <w:tcPr>
        <w:tcBorders>
          <w:top w:val="single" w:sz="18" w:space="0" w:color="AECBEA" w:themeColor="accent3" w:themeTint="BF"/>
        </w:tcBorders>
      </w:tcPr>
    </w:tblStylePr>
    <w:tblStylePr w:type="firstCol">
      <w:rPr>
        <w:b/>
        <w:bCs/>
      </w:rPr>
    </w:tblStylePr>
    <w:tblStylePr w:type="lastCol">
      <w:rPr>
        <w:b/>
        <w:bCs/>
      </w:rPr>
    </w:tblStylePr>
    <w:tblStylePr w:type="band1Vert">
      <w:tblPr/>
      <w:tcPr>
        <w:shd w:val="clear" w:color="auto" w:fill="C9DCF1" w:themeFill="accent3" w:themeFillTint="7F"/>
      </w:tcPr>
    </w:tblStylePr>
    <w:tblStylePr w:type="band1Horz">
      <w:tblPr/>
      <w:tcPr>
        <w:shd w:val="clear" w:color="auto" w:fill="C9DCF1" w:themeFill="accent3" w:themeFillTint="7F"/>
      </w:tcPr>
    </w:tblStylePr>
  </w:style>
  <w:style w:type="table" w:styleId="Grillemoyenne1-Accent4">
    <w:name w:val="Medium Grid 1 Accent 4"/>
    <w:basedOn w:val="TableauNormal"/>
    <w:uiPriority w:val="67"/>
    <w:semiHidden/>
    <w:unhideWhenUsed/>
    <w:locked/>
    <w:rsid w:val="0070541D"/>
    <w:tblPr>
      <w:tblStyleRowBandSize w:val="1"/>
      <w:tblStyleColBandSize w:val="1"/>
      <w:tblBorders>
        <w:top w:val="single" w:sz="8" w:space="0" w:color="9FE03B" w:themeColor="accent4" w:themeTint="BF"/>
        <w:left w:val="single" w:sz="8" w:space="0" w:color="9FE03B" w:themeColor="accent4" w:themeTint="BF"/>
        <w:bottom w:val="single" w:sz="8" w:space="0" w:color="9FE03B" w:themeColor="accent4" w:themeTint="BF"/>
        <w:right w:val="single" w:sz="8" w:space="0" w:color="9FE03B" w:themeColor="accent4" w:themeTint="BF"/>
        <w:insideH w:val="single" w:sz="8" w:space="0" w:color="9FE03B" w:themeColor="accent4" w:themeTint="BF"/>
        <w:insideV w:val="single" w:sz="8" w:space="0" w:color="9FE03B" w:themeColor="accent4" w:themeTint="BF"/>
      </w:tblBorders>
    </w:tblPr>
    <w:tcPr>
      <w:shd w:val="clear" w:color="auto" w:fill="DFF5BE" w:themeFill="accent4" w:themeFillTint="3F"/>
    </w:tcPr>
    <w:tblStylePr w:type="firstRow">
      <w:rPr>
        <w:b/>
        <w:bCs/>
      </w:rPr>
    </w:tblStylePr>
    <w:tblStylePr w:type="lastRow">
      <w:rPr>
        <w:b/>
        <w:bCs/>
      </w:rPr>
      <w:tblPr/>
      <w:tcPr>
        <w:tcBorders>
          <w:top w:val="single" w:sz="18" w:space="0" w:color="9FE03B" w:themeColor="accent4" w:themeTint="BF"/>
        </w:tcBorders>
      </w:tcPr>
    </w:tblStylePr>
    <w:tblStylePr w:type="firstCol">
      <w:rPr>
        <w:b/>
        <w:bCs/>
      </w:rPr>
    </w:tblStylePr>
    <w:tblStylePr w:type="lastCol">
      <w:rPr>
        <w:b/>
        <w:bCs/>
      </w:rPr>
    </w:tblStylePr>
    <w:tblStylePr w:type="band1Vert">
      <w:tblPr/>
      <w:tcPr>
        <w:shd w:val="clear" w:color="auto" w:fill="BFEB7D" w:themeFill="accent4" w:themeFillTint="7F"/>
      </w:tcPr>
    </w:tblStylePr>
    <w:tblStylePr w:type="band1Horz">
      <w:tblPr/>
      <w:tcPr>
        <w:shd w:val="clear" w:color="auto" w:fill="BFEB7D" w:themeFill="accent4" w:themeFillTint="7F"/>
      </w:tcPr>
    </w:tblStylePr>
  </w:style>
  <w:style w:type="table" w:styleId="Grillemoyenne1-Accent5">
    <w:name w:val="Medium Grid 1 Accent 5"/>
    <w:basedOn w:val="TableauNormal"/>
    <w:uiPriority w:val="67"/>
    <w:semiHidden/>
    <w:unhideWhenUsed/>
    <w:locked/>
    <w:rsid w:val="0070541D"/>
    <w:tblPr>
      <w:tblStyleRowBandSize w:val="1"/>
      <w:tblStyleColBandSize w:val="1"/>
      <w:tblBorders>
        <w:top w:val="single" w:sz="8" w:space="0" w:color="DAF91F" w:themeColor="accent5" w:themeTint="BF"/>
        <w:left w:val="single" w:sz="8" w:space="0" w:color="DAF91F" w:themeColor="accent5" w:themeTint="BF"/>
        <w:bottom w:val="single" w:sz="8" w:space="0" w:color="DAF91F" w:themeColor="accent5" w:themeTint="BF"/>
        <w:right w:val="single" w:sz="8" w:space="0" w:color="DAF91F" w:themeColor="accent5" w:themeTint="BF"/>
        <w:insideH w:val="single" w:sz="8" w:space="0" w:color="DAF91F" w:themeColor="accent5" w:themeTint="BF"/>
        <w:insideV w:val="single" w:sz="8" w:space="0" w:color="DAF91F" w:themeColor="accent5" w:themeTint="BF"/>
      </w:tblBorders>
    </w:tblPr>
    <w:tcPr>
      <w:shd w:val="clear" w:color="auto" w:fill="F3FDB5" w:themeFill="accent5" w:themeFillTint="3F"/>
    </w:tcPr>
    <w:tblStylePr w:type="firstRow">
      <w:rPr>
        <w:b/>
        <w:bCs/>
      </w:rPr>
    </w:tblStylePr>
    <w:tblStylePr w:type="lastRow">
      <w:rPr>
        <w:b/>
        <w:bCs/>
      </w:rPr>
      <w:tblPr/>
      <w:tcPr>
        <w:tcBorders>
          <w:top w:val="single" w:sz="18" w:space="0" w:color="DAF91F" w:themeColor="accent5" w:themeTint="BF"/>
        </w:tcBorders>
      </w:tcPr>
    </w:tblStylePr>
    <w:tblStylePr w:type="firstCol">
      <w:rPr>
        <w:b/>
        <w:bCs/>
      </w:rPr>
    </w:tblStylePr>
    <w:tblStylePr w:type="lastCol">
      <w:rPr>
        <w:b/>
        <w:bCs/>
      </w:rPr>
    </w:tblStylePr>
    <w:tblStylePr w:type="band1Vert">
      <w:tblPr/>
      <w:tcPr>
        <w:shd w:val="clear" w:color="auto" w:fill="E6FB6A" w:themeFill="accent5" w:themeFillTint="7F"/>
      </w:tcPr>
    </w:tblStylePr>
    <w:tblStylePr w:type="band1Horz">
      <w:tblPr/>
      <w:tcPr>
        <w:shd w:val="clear" w:color="auto" w:fill="E6FB6A" w:themeFill="accent5" w:themeFillTint="7F"/>
      </w:tcPr>
    </w:tblStylePr>
  </w:style>
  <w:style w:type="table" w:styleId="Grillemoyenne1-Accent6">
    <w:name w:val="Medium Grid 1 Accent 6"/>
    <w:basedOn w:val="TableauNormal"/>
    <w:uiPriority w:val="67"/>
    <w:semiHidden/>
    <w:unhideWhenUsed/>
    <w:locked/>
    <w:rsid w:val="0070541D"/>
    <w:tblPr>
      <w:tblStyleRowBandSize w:val="1"/>
      <w:tblStyleColBandSize w:val="1"/>
      <w:tblBorders>
        <w:top w:val="single" w:sz="8" w:space="0" w:color="E4B75D" w:themeColor="accent6" w:themeTint="BF"/>
        <w:left w:val="single" w:sz="8" w:space="0" w:color="E4B75D" w:themeColor="accent6" w:themeTint="BF"/>
        <w:bottom w:val="single" w:sz="8" w:space="0" w:color="E4B75D" w:themeColor="accent6" w:themeTint="BF"/>
        <w:right w:val="single" w:sz="8" w:space="0" w:color="E4B75D" w:themeColor="accent6" w:themeTint="BF"/>
        <w:insideH w:val="single" w:sz="8" w:space="0" w:color="E4B75D" w:themeColor="accent6" w:themeTint="BF"/>
        <w:insideV w:val="single" w:sz="8" w:space="0" w:color="E4B75D" w:themeColor="accent6" w:themeTint="BF"/>
      </w:tblBorders>
    </w:tblPr>
    <w:tcPr>
      <w:shd w:val="clear" w:color="auto" w:fill="F6E7C9" w:themeFill="accent6" w:themeFillTint="3F"/>
    </w:tcPr>
    <w:tblStylePr w:type="firstRow">
      <w:rPr>
        <w:b/>
        <w:bCs/>
      </w:rPr>
    </w:tblStylePr>
    <w:tblStylePr w:type="lastRow">
      <w:rPr>
        <w:b/>
        <w:bCs/>
      </w:rPr>
      <w:tblPr/>
      <w:tcPr>
        <w:tcBorders>
          <w:top w:val="single" w:sz="18" w:space="0" w:color="E4B75D" w:themeColor="accent6" w:themeTint="BF"/>
        </w:tcBorders>
      </w:tcPr>
    </w:tblStylePr>
    <w:tblStylePr w:type="firstCol">
      <w:rPr>
        <w:b/>
        <w:bCs/>
      </w:rPr>
    </w:tblStylePr>
    <w:tblStylePr w:type="lastCol">
      <w:rPr>
        <w:b/>
        <w:bCs/>
      </w:rPr>
    </w:tblStylePr>
    <w:tblStylePr w:type="band1Vert">
      <w:tblPr/>
      <w:tcPr>
        <w:shd w:val="clear" w:color="auto" w:fill="EDCF93" w:themeFill="accent6" w:themeFillTint="7F"/>
      </w:tcPr>
    </w:tblStylePr>
    <w:tblStylePr w:type="band1Horz">
      <w:tblPr/>
      <w:tcPr>
        <w:shd w:val="clear" w:color="auto" w:fill="EDCF93" w:themeFill="accent6" w:themeFillTint="7F"/>
      </w:tcPr>
    </w:tblStylePr>
  </w:style>
  <w:style w:type="table" w:customStyle="1" w:styleId="MittleresRaster21">
    <w:name w:val="Mittleres Raster 21"/>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insideH w:val="single" w:sz="8" w:space="0" w:color="121754" w:themeColor="accent1"/>
        <w:insideV w:val="single" w:sz="8" w:space="0" w:color="121754" w:themeColor="accent1"/>
      </w:tblBorders>
    </w:tblPr>
    <w:tcPr>
      <w:shd w:val="clear" w:color="auto" w:fill="ABB0ED" w:themeFill="accent1" w:themeFillTint="3F"/>
    </w:tcPr>
    <w:tblStylePr w:type="firstRow">
      <w:rPr>
        <w:b/>
        <w:bCs/>
        <w:color w:val="000000" w:themeColor="text1"/>
      </w:rPr>
      <w:tblPr/>
      <w:tcPr>
        <w:shd w:val="clear" w:color="auto" w:fill="DEDF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BFF0" w:themeFill="accent1" w:themeFillTint="33"/>
      </w:tcPr>
    </w:tblStylePr>
    <w:tblStylePr w:type="band1Vert">
      <w:tblPr/>
      <w:tcPr>
        <w:shd w:val="clear" w:color="auto" w:fill="5761DB" w:themeFill="accent1" w:themeFillTint="7F"/>
      </w:tcPr>
    </w:tblStylePr>
    <w:tblStylePr w:type="band1Horz">
      <w:tblPr/>
      <w:tcPr>
        <w:tcBorders>
          <w:insideH w:val="single" w:sz="6" w:space="0" w:color="121754" w:themeColor="accent1"/>
          <w:insideV w:val="single" w:sz="6" w:space="0" w:color="121754" w:themeColor="accent1"/>
        </w:tcBorders>
        <w:shd w:val="clear" w:color="auto" w:fill="5761DB"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148DCD" w:themeColor="accent2"/>
        <w:left w:val="single" w:sz="8" w:space="0" w:color="148DCD" w:themeColor="accent2"/>
        <w:bottom w:val="single" w:sz="8" w:space="0" w:color="148DCD" w:themeColor="accent2"/>
        <w:right w:val="single" w:sz="8" w:space="0" w:color="148DCD" w:themeColor="accent2"/>
        <w:insideH w:val="single" w:sz="8" w:space="0" w:color="148DCD" w:themeColor="accent2"/>
        <w:insideV w:val="single" w:sz="8" w:space="0" w:color="148DCD" w:themeColor="accent2"/>
      </w:tblBorders>
    </w:tblPr>
    <w:tcPr>
      <w:shd w:val="clear" w:color="auto" w:fill="BEE4F8" w:themeFill="accent2" w:themeFillTint="3F"/>
    </w:tcPr>
    <w:tblStylePr w:type="firstRow">
      <w:rPr>
        <w:b/>
        <w:bCs/>
        <w:color w:val="000000" w:themeColor="text1"/>
      </w:rPr>
      <w:tblPr/>
      <w:tcPr>
        <w:shd w:val="clear" w:color="auto" w:fill="E5F4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9FA" w:themeFill="accent2" w:themeFillTint="33"/>
      </w:tcPr>
    </w:tblStylePr>
    <w:tblStylePr w:type="band1Vert">
      <w:tblPr/>
      <w:tcPr>
        <w:shd w:val="clear" w:color="auto" w:fill="7DC9F2" w:themeFill="accent2" w:themeFillTint="7F"/>
      </w:tcPr>
    </w:tblStylePr>
    <w:tblStylePr w:type="band1Horz">
      <w:tblPr/>
      <w:tcPr>
        <w:tcBorders>
          <w:insideH w:val="single" w:sz="6" w:space="0" w:color="148DCD" w:themeColor="accent2"/>
          <w:insideV w:val="single" w:sz="6" w:space="0" w:color="148DCD" w:themeColor="accent2"/>
        </w:tcBorders>
        <w:shd w:val="clear" w:color="auto" w:fill="7DC9F2"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94BAE3" w:themeColor="accent3"/>
        <w:left w:val="single" w:sz="8" w:space="0" w:color="94BAE3" w:themeColor="accent3"/>
        <w:bottom w:val="single" w:sz="8" w:space="0" w:color="94BAE3" w:themeColor="accent3"/>
        <w:right w:val="single" w:sz="8" w:space="0" w:color="94BAE3" w:themeColor="accent3"/>
        <w:insideH w:val="single" w:sz="8" w:space="0" w:color="94BAE3" w:themeColor="accent3"/>
        <w:insideV w:val="single" w:sz="8" w:space="0" w:color="94BAE3" w:themeColor="accent3"/>
      </w:tblBorders>
    </w:tblPr>
    <w:tcPr>
      <w:shd w:val="clear" w:color="auto" w:fill="E4EDF8" w:themeFill="accent3" w:themeFillTint="3F"/>
    </w:tcPr>
    <w:tblStylePr w:type="firstRow">
      <w:rPr>
        <w:b/>
        <w:bCs/>
        <w:color w:val="000000" w:themeColor="text1"/>
      </w:rPr>
      <w:tblPr/>
      <w:tcPr>
        <w:shd w:val="clear" w:color="auto" w:fill="F4F8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1F9" w:themeFill="accent3" w:themeFillTint="33"/>
      </w:tcPr>
    </w:tblStylePr>
    <w:tblStylePr w:type="band1Vert">
      <w:tblPr/>
      <w:tcPr>
        <w:shd w:val="clear" w:color="auto" w:fill="C9DCF1" w:themeFill="accent3" w:themeFillTint="7F"/>
      </w:tcPr>
    </w:tblStylePr>
    <w:tblStylePr w:type="band1Horz">
      <w:tblPr/>
      <w:tcPr>
        <w:tcBorders>
          <w:insideH w:val="single" w:sz="6" w:space="0" w:color="94BAE3" w:themeColor="accent3"/>
          <w:insideV w:val="single" w:sz="6" w:space="0" w:color="94BAE3" w:themeColor="accent3"/>
        </w:tcBorders>
        <w:shd w:val="clear" w:color="auto" w:fill="C9DCF1"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79B51C" w:themeColor="accent4"/>
        <w:left w:val="single" w:sz="8" w:space="0" w:color="79B51C" w:themeColor="accent4"/>
        <w:bottom w:val="single" w:sz="8" w:space="0" w:color="79B51C" w:themeColor="accent4"/>
        <w:right w:val="single" w:sz="8" w:space="0" w:color="79B51C" w:themeColor="accent4"/>
        <w:insideH w:val="single" w:sz="8" w:space="0" w:color="79B51C" w:themeColor="accent4"/>
        <w:insideV w:val="single" w:sz="8" w:space="0" w:color="79B51C" w:themeColor="accent4"/>
      </w:tblBorders>
    </w:tblPr>
    <w:tcPr>
      <w:shd w:val="clear" w:color="auto" w:fill="DFF5BE" w:themeFill="accent4" w:themeFillTint="3F"/>
    </w:tcPr>
    <w:tblStylePr w:type="firstRow">
      <w:rPr>
        <w:b/>
        <w:bCs/>
        <w:color w:val="000000" w:themeColor="text1"/>
      </w:rPr>
      <w:tblPr/>
      <w:tcPr>
        <w:shd w:val="clear" w:color="auto" w:fill="F2F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7CA" w:themeFill="accent4" w:themeFillTint="33"/>
      </w:tcPr>
    </w:tblStylePr>
    <w:tblStylePr w:type="band1Vert">
      <w:tblPr/>
      <w:tcPr>
        <w:shd w:val="clear" w:color="auto" w:fill="BFEB7D" w:themeFill="accent4" w:themeFillTint="7F"/>
      </w:tcPr>
    </w:tblStylePr>
    <w:tblStylePr w:type="band1Horz">
      <w:tblPr/>
      <w:tcPr>
        <w:tcBorders>
          <w:insideH w:val="single" w:sz="6" w:space="0" w:color="79B51C" w:themeColor="accent4"/>
          <w:insideV w:val="single" w:sz="6" w:space="0" w:color="79B51C" w:themeColor="accent4"/>
        </w:tcBorders>
        <w:shd w:val="clear" w:color="auto" w:fill="BFEB7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ACC705" w:themeColor="accent5"/>
        <w:left w:val="single" w:sz="8" w:space="0" w:color="ACC705" w:themeColor="accent5"/>
        <w:bottom w:val="single" w:sz="8" w:space="0" w:color="ACC705" w:themeColor="accent5"/>
        <w:right w:val="single" w:sz="8" w:space="0" w:color="ACC705" w:themeColor="accent5"/>
        <w:insideH w:val="single" w:sz="8" w:space="0" w:color="ACC705" w:themeColor="accent5"/>
        <w:insideV w:val="single" w:sz="8" w:space="0" w:color="ACC705" w:themeColor="accent5"/>
      </w:tblBorders>
    </w:tblPr>
    <w:tcPr>
      <w:shd w:val="clear" w:color="auto" w:fill="F3FDB5" w:themeFill="accent5" w:themeFillTint="3F"/>
    </w:tcPr>
    <w:tblStylePr w:type="firstRow">
      <w:rPr>
        <w:b/>
        <w:bCs/>
        <w:color w:val="000000" w:themeColor="text1"/>
      </w:rPr>
      <w:tblPr/>
      <w:tcPr>
        <w:shd w:val="clear" w:color="auto" w:fill="FAFE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DC3" w:themeFill="accent5" w:themeFillTint="33"/>
      </w:tcPr>
    </w:tblStylePr>
    <w:tblStylePr w:type="band1Vert">
      <w:tblPr/>
      <w:tcPr>
        <w:shd w:val="clear" w:color="auto" w:fill="E6FB6A" w:themeFill="accent5" w:themeFillTint="7F"/>
      </w:tcPr>
    </w:tblStylePr>
    <w:tblStylePr w:type="band1Horz">
      <w:tblPr/>
      <w:tcPr>
        <w:tcBorders>
          <w:insideH w:val="single" w:sz="6" w:space="0" w:color="ACC705" w:themeColor="accent5"/>
          <w:insideV w:val="single" w:sz="6" w:space="0" w:color="ACC705" w:themeColor="accent5"/>
        </w:tcBorders>
        <w:shd w:val="clear" w:color="auto" w:fill="E6FB6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DB9F27" w:themeColor="accent6"/>
        <w:left w:val="single" w:sz="8" w:space="0" w:color="DB9F27" w:themeColor="accent6"/>
        <w:bottom w:val="single" w:sz="8" w:space="0" w:color="DB9F27" w:themeColor="accent6"/>
        <w:right w:val="single" w:sz="8" w:space="0" w:color="DB9F27" w:themeColor="accent6"/>
        <w:insideH w:val="single" w:sz="8" w:space="0" w:color="DB9F27" w:themeColor="accent6"/>
        <w:insideV w:val="single" w:sz="8" w:space="0" w:color="DB9F27" w:themeColor="accent6"/>
      </w:tblBorders>
    </w:tblPr>
    <w:tcPr>
      <w:shd w:val="clear" w:color="auto" w:fill="F6E7C9" w:themeFill="accent6" w:themeFillTint="3F"/>
    </w:tcPr>
    <w:tblStylePr w:type="firstRow">
      <w:rPr>
        <w:b/>
        <w:bCs/>
        <w:color w:val="000000" w:themeColor="text1"/>
      </w:rPr>
      <w:tblPr/>
      <w:tcPr>
        <w:shd w:val="clear" w:color="auto" w:fill="FBF5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BD3" w:themeFill="accent6" w:themeFillTint="33"/>
      </w:tcPr>
    </w:tblStylePr>
    <w:tblStylePr w:type="band1Vert">
      <w:tblPr/>
      <w:tcPr>
        <w:shd w:val="clear" w:color="auto" w:fill="EDCF93" w:themeFill="accent6" w:themeFillTint="7F"/>
      </w:tcPr>
    </w:tblStylePr>
    <w:tblStylePr w:type="band1Horz">
      <w:tblPr/>
      <w:tcPr>
        <w:tcBorders>
          <w:insideH w:val="single" w:sz="6" w:space="0" w:color="DB9F27" w:themeColor="accent6"/>
          <w:insideV w:val="single" w:sz="6" w:space="0" w:color="DB9F27" w:themeColor="accent6"/>
        </w:tcBorders>
        <w:shd w:val="clear" w:color="auto" w:fill="EDCF93" w:themeFill="accent6" w:themeFillTint="7F"/>
      </w:tcPr>
    </w:tblStylePr>
    <w:tblStylePr w:type="nwCell">
      <w:tblPr/>
      <w:tcPr>
        <w:shd w:val="clear" w:color="auto" w:fill="FFFFFF" w:themeFill="background1"/>
      </w:tcPr>
    </w:tblStylePr>
  </w:style>
  <w:style w:type="table" w:customStyle="1" w:styleId="MittleresRaster31">
    <w:name w:val="Mittleres Raster 31"/>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B0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7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7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7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7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61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61DB" w:themeFill="accent1" w:themeFillTint="7F"/>
      </w:tcPr>
    </w:tblStylePr>
  </w:style>
  <w:style w:type="table" w:styleId="Grillemoyenne3-Accent3">
    <w:name w:val="Medium Grid 3 Accent 3"/>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D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A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A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A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A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C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CF1" w:themeFill="accent3" w:themeFillTint="7F"/>
      </w:tcPr>
    </w:tblStylePr>
  </w:style>
  <w:style w:type="table" w:styleId="Grillemoyenne3-Accent4">
    <w:name w:val="Medium Grid 3 Accent 4"/>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5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B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B7D" w:themeFill="accent4" w:themeFillTint="7F"/>
      </w:tcPr>
    </w:tblStylePr>
  </w:style>
  <w:style w:type="table" w:styleId="Grillemoyenne3-Accent5">
    <w:name w:val="Medium Grid 3 Accent 5"/>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D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C70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C70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C70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C70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FB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FB6A" w:themeFill="accent5" w:themeFillTint="7F"/>
      </w:tcPr>
    </w:tblStylePr>
  </w:style>
  <w:style w:type="table" w:styleId="Grillemoyenne3-Accent6">
    <w:name w:val="Medium Grid 3 Accent 6"/>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7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9F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9F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9F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9F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F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F93" w:themeFill="accent6" w:themeFillTint="7F"/>
      </w:tcPr>
    </w:tblStylePr>
  </w:style>
  <w:style w:type="paragraph" w:styleId="Sous-titre">
    <w:name w:val="Subtitle"/>
    <w:basedOn w:val="Normal"/>
    <w:next w:val="Normal"/>
    <w:link w:val="Sous-titreCar"/>
    <w:uiPriority w:val="11"/>
    <w:semiHidden/>
    <w:unhideWhenUsed/>
    <w:qFormat/>
    <w:rsid w:val="0070541D"/>
    <w:pPr>
      <w:numPr>
        <w:ilvl w:val="1"/>
      </w:numPr>
    </w:pPr>
    <w:rPr>
      <w:rFonts w:asciiTheme="majorHAnsi" w:eastAsiaTheme="majorEastAsia" w:hAnsiTheme="majorHAnsi" w:cstheme="majorBidi"/>
      <w:i/>
      <w:iCs/>
      <w:color w:val="121754" w:themeColor="accent1"/>
      <w:spacing w:val="15"/>
      <w:sz w:val="24"/>
      <w:szCs w:val="24"/>
    </w:rPr>
  </w:style>
  <w:style w:type="character" w:customStyle="1" w:styleId="Sous-titreCar">
    <w:name w:val="Sous-titre Car"/>
    <w:basedOn w:val="Policepardfaut"/>
    <w:link w:val="Sous-titre"/>
    <w:uiPriority w:val="11"/>
    <w:semiHidden/>
    <w:rsid w:val="0070541D"/>
    <w:rPr>
      <w:rFonts w:asciiTheme="majorHAnsi" w:eastAsiaTheme="majorEastAsia" w:hAnsiTheme="majorHAnsi" w:cstheme="majorBidi"/>
      <w:i/>
      <w:iCs/>
      <w:color w:val="121754" w:themeColor="accent1"/>
      <w:spacing w:val="15"/>
      <w:sz w:val="24"/>
      <w:szCs w:val="24"/>
    </w:rPr>
  </w:style>
  <w:style w:type="paragraph" w:customStyle="1" w:styleId="GFABulletedLists2">
    <w:name w:val="GFA Bulleted Lists 2"/>
    <w:basedOn w:val="GFABulletedLists1"/>
    <w:link w:val="GFABulletedLists2Zchn"/>
    <w:uiPriority w:val="2"/>
    <w:semiHidden/>
    <w:unhideWhenUsed/>
    <w:qFormat/>
    <w:rsid w:val="0070541D"/>
    <w:pPr>
      <w:numPr>
        <w:ilvl w:val="1"/>
      </w:numPr>
      <w:ind w:left="360" w:hanging="360"/>
    </w:pPr>
  </w:style>
  <w:style w:type="paragraph" w:customStyle="1" w:styleId="GFABulletedLists3">
    <w:name w:val="GFA Bulleted Lists 3"/>
    <w:basedOn w:val="GFABulletedLists1"/>
    <w:link w:val="GFABulletedLists3Zchn"/>
    <w:uiPriority w:val="2"/>
    <w:semiHidden/>
    <w:unhideWhenUsed/>
    <w:qFormat/>
    <w:rsid w:val="0070541D"/>
    <w:pPr>
      <w:numPr>
        <w:ilvl w:val="2"/>
      </w:numPr>
      <w:ind w:left="360" w:hanging="360"/>
    </w:pPr>
  </w:style>
  <w:style w:type="character" w:customStyle="1" w:styleId="GFABulletedLists2Zchn">
    <w:name w:val="GFA Bulleted Lists 2 Zchn"/>
    <w:basedOn w:val="GFABulletedLists1Zchn"/>
    <w:link w:val="GFABulletedLists2"/>
    <w:uiPriority w:val="2"/>
    <w:semiHidden/>
    <w:rsid w:val="0070541D"/>
    <w:rPr>
      <w:rFonts w:ascii="Times New Roman" w:hAnsi="Times New Roman"/>
      <w:sz w:val="20"/>
    </w:rPr>
  </w:style>
  <w:style w:type="paragraph" w:customStyle="1" w:styleId="GFABulletedLists4">
    <w:name w:val="GFA Bulleted Lists 4"/>
    <w:basedOn w:val="GFABulletedLists1"/>
    <w:link w:val="GFABulletedLists4Zchn"/>
    <w:uiPriority w:val="2"/>
    <w:semiHidden/>
    <w:unhideWhenUsed/>
    <w:qFormat/>
    <w:rsid w:val="0070541D"/>
    <w:pPr>
      <w:numPr>
        <w:ilvl w:val="3"/>
      </w:numPr>
      <w:ind w:left="360" w:hanging="360"/>
    </w:pPr>
  </w:style>
  <w:style w:type="character" w:customStyle="1" w:styleId="GFABulletedLists3Zchn">
    <w:name w:val="GFA Bulleted Lists 3 Zchn"/>
    <w:basedOn w:val="GFABulletedLists1Zchn"/>
    <w:link w:val="GFABulletedLists3"/>
    <w:uiPriority w:val="2"/>
    <w:semiHidden/>
    <w:rsid w:val="0070541D"/>
    <w:rPr>
      <w:rFonts w:ascii="Times New Roman" w:hAnsi="Times New Roman"/>
      <w:sz w:val="20"/>
    </w:rPr>
  </w:style>
  <w:style w:type="paragraph" w:customStyle="1" w:styleId="GFABulletedLists5">
    <w:name w:val="GFA Bulleted Lists 5"/>
    <w:basedOn w:val="GFABulletedLists1"/>
    <w:link w:val="GFABulletedLists5Zchn"/>
    <w:uiPriority w:val="2"/>
    <w:semiHidden/>
    <w:qFormat/>
    <w:rsid w:val="0070541D"/>
    <w:pPr>
      <w:numPr>
        <w:ilvl w:val="4"/>
      </w:numPr>
      <w:ind w:left="360" w:hanging="360"/>
    </w:pPr>
  </w:style>
  <w:style w:type="character" w:customStyle="1" w:styleId="GFABulletedLists4Zchn">
    <w:name w:val="GFA Bulleted Lists 4 Zchn"/>
    <w:basedOn w:val="GFABulletedLists1Zchn"/>
    <w:link w:val="GFABulletedLists4"/>
    <w:uiPriority w:val="2"/>
    <w:semiHidden/>
    <w:rsid w:val="0070541D"/>
    <w:rPr>
      <w:rFonts w:ascii="Times New Roman" w:hAnsi="Times New Roman"/>
      <w:sz w:val="20"/>
    </w:rPr>
  </w:style>
  <w:style w:type="paragraph" w:customStyle="1" w:styleId="GFABulletedLists6">
    <w:name w:val="GFA Bulleted Lists 6"/>
    <w:basedOn w:val="GFABulletedLists1"/>
    <w:link w:val="GFABulletedLists6Zchn"/>
    <w:uiPriority w:val="2"/>
    <w:semiHidden/>
    <w:qFormat/>
    <w:rsid w:val="0070541D"/>
    <w:pPr>
      <w:numPr>
        <w:ilvl w:val="5"/>
      </w:numPr>
      <w:ind w:left="360" w:hanging="360"/>
    </w:pPr>
  </w:style>
  <w:style w:type="character" w:customStyle="1" w:styleId="GFABulletedLists5Zchn">
    <w:name w:val="GFA Bulleted Lists 5 Zchn"/>
    <w:basedOn w:val="GFABulletedLists1Zchn"/>
    <w:link w:val="GFABulletedLists5"/>
    <w:uiPriority w:val="2"/>
    <w:semiHidden/>
    <w:rsid w:val="0070541D"/>
    <w:rPr>
      <w:rFonts w:ascii="Times New Roman" w:hAnsi="Times New Roman"/>
      <w:sz w:val="20"/>
    </w:rPr>
  </w:style>
  <w:style w:type="paragraph" w:customStyle="1" w:styleId="GFABulletedLists7">
    <w:name w:val="GFA Bulleted Lists 7"/>
    <w:basedOn w:val="GFABulletedLists1"/>
    <w:link w:val="GFABulletedLists7Zchn"/>
    <w:uiPriority w:val="2"/>
    <w:semiHidden/>
    <w:qFormat/>
    <w:rsid w:val="0070541D"/>
    <w:pPr>
      <w:numPr>
        <w:ilvl w:val="6"/>
      </w:numPr>
      <w:ind w:left="360" w:hanging="360"/>
    </w:pPr>
  </w:style>
  <w:style w:type="character" w:customStyle="1" w:styleId="GFABulletedLists6Zchn">
    <w:name w:val="GFA Bulleted Lists 6 Zchn"/>
    <w:basedOn w:val="GFABulletedLists1Zchn"/>
    <w:link w:val="GFABulletedLists6"/>
    <w:uiPriority w:val="2"/>
    <w:semiHidden/>
    <w:rsid w:val="0070541D"/>
    <w:rPr>
      <w:rFonts w:ascii="Times New Roman" w:hAnsi="Times New Roman"/>
      <w:sz w:val="20"/>
    </w:rPr>
  </w:style>
  <w:style w:type="paragraph" w:customStyle="1" w:styleId="GFABulletedLists8">
    <w:name w:val="GFA Bulleted Lists 8"/>
    <w:basedOn w:val="GFABulletedLists1"/>
    <w:link w:val="GFABulletedLists8Zchn"/>
    <w:uiPriority w:val="2"/>
    <w:semiHidden/>
    <w:qFormat/>
    <w:rsid w:val="0070541D"/>
    <w:pPr>
      <w:numPr>
        <w:ilvl w:val="7"/>
      </w:numPr>
      <w:ind w:left="360" w:hanging="360"/>
    </w:pPr>
  </w:style>
  <w:style w:type="character" w:customStyle="1" w:styleId="GFABulletedLists7Zchn">
    <w:name w:val="GFA Bulleted Lists 7 Zchn"/>
    <w:basedOn w:val="GFABulletedLists1Zchn"/>
    <w:link w:val="GFABulletedLists7"/>
    <w:uiPriority w:val="2"/>
    <w:semiHidden/>
    <w:rsid w:val="0070541D"/>
    <w:rPr>
      <w:rFonts w:ascii="Times New Roman" w:hAnsi="Times New Roman"/>
      <w:sz w:val="20"/>
    </w:rPr>
  </w:style>
  <w:style w:type="paragraph" w:customStyle="1" w:styleId="GFABulletedLists9">
    <w:name w:val="GFA Bulleted Lists 9"/>
    <w:basedOn w:val="GFABulletedLists1"/>
    <w:link w:val="GFABulletedLists9Zchn"/>
    <w:uiPriority w:val="2"/>
    <w:semiHidden/>
    <w:qFormat/>
    <w:rsid w:val="0070541D"/>
    <w:pPr>
      <w:numPr>
        <w:ilvl w:val="8"/>
      </w:numPr>
      <w:ind w:left="360" w:hanging="360"/>
    </w:pPr>
  </w:style>
  <w:style w:type="character" w:customStyle="1" w:styleId="GFABulletedLists8Zchn">
    <w:name w:val="GFA Bulleted Lists 8 Zchn"/>
    <w:basedOn w:val="GFABulletedLists1Zchn"/>
    <w:link w:val="GFABulletedLists8"/>
    <w:uiPriority w:val="2"/>
    <w:semiHidden/>
    <w:rsid w:val="0070541D"/>
    <w:rPr>
      <w:rFonts w:ascii="Times New Roman" w:hAnsi="Times New Roman"/>
      <w:sz w:val="20"/>
    </w:rPr>
  </w:style>
  <w:style w:type="character" w:customStyle="1" w:styleId="GFABulletedLists9Zchn">
    <w:name w:val="GFA Bulleted Lists 9 Zchn"/>
    <w:basedOn w:val="GFABulletedLists1Zchn"/>
    <w:link w:val="GFABulletedLists9"/>
    <w:uiPriority w:val="2"/>
    <w:semiHidden/>
    <w:rsid w:val="0070541D"/>
    <w:rPr>
      <w:rFonts w:ascii="Times New Roman" w:hAnsi="Times New Roman"/>
      <w:sz w:val="20"/>
    </w:rPr>
  </w:style>
  <w:style w:type="paragraph" w:customStyle="1" w:styleId="GFANumberedLists2">
    <w:name w:val="GFA Numbered Lists 2"/>
    <w:basedOn w:val="GFANumberedLists1"/>
    <w:link w:val="GFANumberedLists2Zchn"/>
    <w:uiPriority w:val="2"/>
    <w:semiHidden/>
    <w:unhideWhenUsed/>
    <w:qFormat/>
    <w:rsid w:val="0070541D"/>
    <w:pPr>
      <w:numPr>
        <w:ilvl w:val="1"/>
      </w:numPr>
    </w:pPr>
  </w:style>
  <w:style w:type="paragraph" w:customStyle="1" w:styleId="GFANumberedLists3">
    <w:name w:val="GFA Numbered Lists 3"/>
    <w:basedOn w:val="GFANumberedLists1"/>
    <w:link w:val="GFANumberedLists3Zchn"/>
    <w:uiPriority w:val="2"/>
    <w:semiHidden/>
    <w:unhideWhenUsed/>
    <w:qFormat/>
    <w:rsid w:val="0070541D"/>
    <w:pPr>
      <w:numPr>
        <w:ilvl w:val="2"/>
      </w:numPr>
    </w:pPr>
  </w:style>
  <w:style w:type="character" w:customStyle="1" w:styleId="GFANumberedLists2Zchn">
    <w:name w:val="GFA Numbered Lists 2 Zchn"/>
    <w:basedOn w:val="GFANumberedLists1Zchn"/>
    <w:link w:val="GFANumberedLists2"/>
    <w:uiPriority w:val="2"/>
    <w:semiHidden/>
    <w:rsid w:val="0070541D"/>
  </w:style>
  <w:style w:type="paragraph" w:customStyle="1" w:styleId="GFANumberedLists4">
    <w:name w:val="GFA Numbered Lists 4"/>
    <w:basedOn w:val="GFANumberedLists1"/>
    <w:link w:val="GFANumberedLists4Zchn"/>
    <w:uiPriority w:val="2"/>
    <w:semiHidden/>
    <w:unhideWhenUsed/>
    <w:qFormat/>
    <w:rsid w:val="0070541D"/>
    <w:pPr>
      <w:numPr>
        <w:ilvl w:val="3"/>
      </w:numPr>
    </w:pPr>
  </w:style>
  <w:style w:type="character" w:customStyle="1" w:styleId="GFANumberedLists3Zchn">
    <w:name w:val="GFA Numbered Lists 3 Zchn"/>
    <w:basedOn w:val="GFANumberedLists1Zchn"/>
    <w:link w:val="GFANumberedLists3"/>
    <w:uiPriority w:val="2"/>
    <w:semiHidden/>
    <w:rsid w:val="0070541D"/>
  </w:style>
  <w:style w:type="paragraph" w:customStyle="1" w:styleId="GFANumberedLists5">
    <w:name w:val="GFA Numbered Lists 5"/>
    <w:basedOn w:val="GFANumberedLists1"/>
    <w:link w:val="GFANumberedLists5Zchn"/>
    <w:uiPriority w:val="2"/>
    <w:semiHidden/>
    <w:qFormat/>
    <w:rsid w:val="0070541D"/>
    <w:pPr>
      <w:numPr>
        <w:ilvl w:val="4"/>
      </w:numPr>
    </w:pPr>
  </w:style>
  <w:style w:type="character" w:customStyle="1" w:styleId="GFANumberedLists4Zchn">
    <w:name w:val="GFA Numbered Lists 4 Zchn"/>
    <w:basedOn w:val="GFANumberedLists1Zchn"/>
    <w:link w:val="GFANumberedLists4"/>
    <w:uiPriority w:val="2"/>
    <w:semiHidden/>
    <w:rsid w:val="0070541D"/>
  </w:style>
  <w:style w:type="paragraph" w:customStyle="1" w:styleId="GFANumberedLists6">
    <w:name w:val="GFA Numbered Lists 6"/>
    <w:basedOn w:val="GFANumberedLists1"/>
    <w:link w:val="GFANumberedLists6Zchn"/>
    <w:uiPriority w:val="2"/>
    <w:semiHidden/>
    <w:qFormat/>
    <w:rsid w:val="0070541D"/>
    <w:pPr>
      <w:numPr>
        <w:ilvl w:val="5"/>
      </w:numPr>
    </w:pPr>
  </w:style>
  <w:style w:type="character" w:customStyle="1" w:styleId="GFANumberedLists5Zchn">
    <w:name w:val="GFA Numbered Lists 5 Zchn"/>
    <w:basedOn w:val="GFANumberedLists1Zchn"/>
    <w:link w:val="GFANumberedLists5"/>
    <w:uiPriority w:val="2"/>
    <w:semiHidden/>
    <w:rsid w:val="0070541D"/>
  </w:style>
  <w:style w:type="paragraph" w:customStyle="1" w:styleId="GFANumberedLists7">
    <w:name w:val="GFA Numbered Lists 7"/>
    <w:basedOn w:val="GFANumberedLists1"/>
    <w:link w:val="GFANumberedLists7Zchn"/>
    <w:uiPriority w:val="2"/>
    <w:semiHidden/>
    <w:qFormat/>
    <w:rsid w:val="0070541D"/>
    <w:pPr>
      <w:numPr>
        <w:ilvl w:val="6"/>
      </w:numPr>
    </w:pPr>
  </w:style>
  <w:style w:type="character" w:customStyle="1" w:styleId="GFANumberedLists6Zchn">
    <w:name w:val="GFA Numbered Lists 6 Zchn"/>
    <w:basedOn w:val="GFANumberedLists1Zchn"/>
    <w:link w:val="GFANumberedLists6"/>
    <w:uiPriority w:val="2"/>
    <w:semiHidden/>
    <w:rsid w:val="0070541D"/>
  </w:style>
  <w:style w:type="paragraph" w:customStyle="1" w:styleId="GFANumberedLists8">
    <w:name w:val="GFA Numbered Lists 8"/>
    <w:basedOn w:val="GFANumberedLists1"/>
    <w:link w:val="GFANumberedLists8Zchn"/>
    <w:uiPriority w:val="2"/>
    <w:semiHidden/>
    <w:qFormat/>
    <w:rsid w:val="0070541D"/>
    <w:pPr>
      <w:numPr>
        <w:ilvl w:val="7"/>
      </w:numPr>
    </w:pPr>
  </w:style>
  <w:style w:type="character" w:customStyle="1" w:styleId="GFANumberedLists7Zchn">
    <w:name w:val="GFA Numbered Lists 7 Zchn"/>
    <w:basedOn w:val="GFANumberedLists1Zchn"/>
    <w:link w:val="GFANumberedLists7"/>
    <w:uiPriority w:val="2"/>
    <w:semiHidden/>
    <w:rsid w:val="0070541D"/>
  </w:style>
  <w:style w:type="paragraph" w:customStyle="1" w:styleId="GFANumberedLists9">
    <w:name w:val="GFA Numbered Lists 9"/>
    <w:basedOn w:val="GFANumberedLists1"/>
    <w:link w:val="GFANumberedLists9Zchn"/>
    <w:uiPriority w:val="2"/>
    <w:semiHidden/>
    <w:qFormat/>
    <w:rsid w:val="0070541D"/>
    <w:pPr>
      <w:numPr>
        <w:ilvl w:val="8"/>
      </w:numPr>
    </w:pPr>
  </w:style>
  <w:style w:type="character" w:customStyle="1" w:styleId="GFANumberedLists8Zchn">
    <w:name w:val="GFA Numbered Lists 8 Zchn"/>
    <w:basedOn w:val="GFANumberedLists1Zchn"/>
    <w:link w:val="GFANumberedLists8"/>
    <w:uiPriority w:val="2"/>
    <w:semiHidden/>
    <w:rsid w:val="0070541D"/>
  </w:style>
  <w:style w:type="character" w:customStyle="1" w:styleId="GFANumberedLists9Zchn">
    <w:name w:val="GFA Numbered Lists 9 Zchn"/>
    <w:basedOn w:val="GFANumberedLists1Zchn"/>
    <w:link w:val="GFANumberedLists9"/>
    <w:uiPriority w:val="2"/>
    <w:semiHidden/>
    <w:rsid w:val="0070541D"/>
  </w:style>
  <w:style w:type="table" w:customStyle="1" w:styleId="TAB-BLUE-1">
    <w:name w:val="TAB-BLUE-1"/>
    <w:basedOn w:val="Grillemoyenne3-Accent2"/>
    <w:uiPriority w:val="99"/>
    <w:qFormat/>
    <w:rsid w:val="003205CA"/>
    <w:pPr>
      <w:spacing w:after="0"/>
    </w:pPr>
    <w:rPr>
      <w:rFonts w:ascii="Arial Narrow" w:hAnsi="Arial Narrow"/>
      <w:szCs w:val="20"/>
    </w:rPr>
    <w:tblPr>
      <w:tblCellMar>
        <w:top w:w="28" w:type="dxa"/>
        <w:bottom w:w="28" w:type="dxa"/>
      </w:tblCellMar>
    </w:tblPr>
    <w:tcPr>
      <w:vAlign w:val="center"/>
    </w:tcPr>
    <w:tblStylePr w:type="firstRow">
      <w:pPr>
        <w:jc w:val="left"/>
      </w:pPr>
      <w:rPr>
        <w:rFonts w:ascii="Arial Narrow" w:hAnsi="Arial Narrow"/>
        <w:b/>
        <w:bCs/>
        <w:i w:val="0"/>
        <w:iCs w:val="0"/>
        <w:caps/>
        <w:smallCaps w:val="0"/>
        <w:color w:val="FFFFFF" w:themeColor="background1"/>
        <w:sz w:val="2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firstCol">
      <w:pPr>
        <w:wordWrap/>
        <w:jc w:val="left"/>
      </w:pPr>
      <w:rPr>
        <w:rFonts w:ascii="Arial Narrow" w:hAnsi="Arial Narrow"/>
        <w:b/>
        <w:bCs/>
        <w:i w:val="0"/>
        <w:iCs w:val="0"/>
        <w:caps w:val="0"/>
        <w:smallCaps w:val="0"/>
        <w:color w:val="FFFFFF" w:themeColor="background1"/>
        <w:sz w:val="21"/>
      </w:rPr>
      <w:tblPr/>
      <w:tcPr>
        <w:tcBorders>
          <w:left w:val="single" w:sz="8" w:space="0" w:color="FFFFFF" w:themeColor="background1"/>
          <w:right w:val="single" w:sz="24" w:space="0" w:color="FFFFFF" w:themeColor="background1"/>
          <w:insideH w:val="nil"/>
          <w:insideV w:val="nil"/>
        </w:tcBorders>
        <w:shd w:val="clear" w:color="auto" w:fill="63BEEF"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EEF" w:themeFill="accent2" w:themeFillTint="99"/>
      </w:tcPr>
    </w:tblStylePr>
    <w:tblStylePr w:type="band1Vert">
      <w:pPr>
        <w:jc w:val="left"/>
      </w:p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F1F9" w:themeFill="accent3" w:themeFillTint="33"/>
      </w:tcPr>
    </w:tblStylePr>
    <w:tblStylePr w:type="band2Vert">
      <w:tblPr/>
      <w:tcPr>
        <w:shd w:val="clear" w:color="auto" w:fill="CBE9FA" w:themeFill="accent2" w:themeFillTint="33"/>
      </w:tcPr>
    </w:tblStylePr>
    <w:tblStylePr w:type="band1Horz">
      <w:pPr>
        <w:wordWrap/>
        <w:jc w:val="left"/>
      </w:pPr>
      <w:rPr>
        <w:rFonts w:ascii="Arial Narrow" w:hAnsi="Arial Narrow"/>
        <w:b w:val="0"/>
        <w:i w:val="0"/>
        <w:sz w:val="2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F1F9" w:themeFill="accent3" w:themeFillTint="33"/>
      </w:tcPr>
    </w:tblStylePr>
    <w:tblStylePr w:type="band2Horz">
      <w:pPr>
        <w:wordWrap/>
        <w:jc w:val="left"/>
      </w:pPr>
      <w:rPr>
        <w:rFonts w:ascii="Arial Narrow" w:hAnsi="Arial Narrow"/>
        <w:b w:val="0"/>
        <w:i w:val="0"/>
        <w:sz w:val="21"/>
      </w:rPr>
      <w:tblPr/>
      <w:tcPr>
        <w:shd w:val="clear" w:color="auto" w:fill="CBE9FA" w:themeFill="accent2" w:themeFillTint="33"/>
      </w:tcPr>
    </w:tblStylePr>
  </w:style>
  <w:style w:type="table" w:customStyle="1" w:styleId="TAB-BLUE-2">
    <w:name w:val="TAB-BLUE-2"/>
    <w:basedOn w:val="Grillemoyenne3-Accent2"/>
    <w:uiPriority w:val="99"/>
    <w:qFormat/>
    <w:rsid w:val="00DB3B08"/>
    <w:pPr>
      <w:spacing w:after="0"/>
    </w:pPr>
    <w:rPr>
      <w:rFonts w:ascii="Arial Narrow" w:hAnsi="Arial Narrow"/>
      <w:szCs w:val="20"/>
    </w:rPr>
    <w:tblPr>
      <w:tblCellMar>
        <w:top w:w="28" w:type="dxa"/>
        <w:bottom w:w="28" w:type="dxa"/>
      </w:tblCellMar>
    </w:tblPr>
    <w:tcPr>
      <w:shd w:val="clear" w:color="auto" w:fill="C6D9F1" w:themeFill="text2" w:themeFillTint="33"/>
      <w:vAlign w:val="center"/>
    </w:tcPr>
    <w:tblStylePr w:type="firstRow">
      <w:pPr>
        <w:jc w:val="left"/>
      </w:pPr>
      <w:rPr>
        <w:rFonts w:ascii="Arial Narrow" w:hAnsi="Arial Narrow"/>
        <w:b/>
        <w:bCs/>
        <w:i w:val="0"/>
        <w:iCs w:val="0"/>
        <w:caps/>
        <w:smallCaps w:val="0"/>
        <w:color w:val="FFFFFF" w:themeColor="background1"/>
        <w:sz w:val="2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497D" w:themeFill="tex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497D" w:themeFill="text2"/>
      </w:tcPr>
    </w:tblStylePr>
    <w:tblStylePr w:type="firstCol">
      <w:pPr>
        <w:wordWrap/>
        <w:jc w:val="left"/>
      </w:pPr>
      <w:rPr>
        <w:rFonts w:ascii="Arial Narrow" w:hAnsi="Arial Narrow"/>
        <w:b/>
        <w:bCs/>
        <w:i w:val="0"/>
        <w:iCs w:val="0"/>
        <w:caps w:val="0"/>
        <w:smallCaps w:val="0"/>
        <w:color w:val="FFFFFF" w:themeColor="background1"/>
        <w:sz w:val="21"/>
      </w:rPr>
      <w:tblPr/>
      <w:tcPr>
        <w:tcBorders>
          <w:left w:val="single" w:sz="8" w:space="0" w:color="FFFFFF" w:themeColor="background1"/>
          <w:right w:val="single" w:sz="24" w:space="0" w:color="FFFFFF" w:themeColor="background1"/>
          <w:insideH w:val="nil"/>
          <w:insideV w:val="nil"/>
        </w:tcBorders>
        <w:shd w:val="clear" w:color="auto" w:fill="548DD4" w:themeFill="tex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8DD4" w:themeFill="text2" w:themeFillTint="99"/>
      </w:tcPr>
    </w:tblStylePr>
    <w:tblStylePr w:type="band1Vert">
      <w:pPr>
        <w:jc w:val="left"/>
      </w:p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F1F9" w:themeFill="accent3" w:themeFillTint="33"/>
      </w:tcPr>
    </w:tblStylePr>
    <w:tblStylePr w:type="band2Vert">
      <w:tblPr/>
      <w:tcPr>
        <w:shd w:val="clear" w:color="auto" w:fill="C6D9F1" w:themeFill="text2" w:themeFillTint="33"/>
      </w:tcPr>
    </w:tblStylePr>
    <w:tblStylePr w:type="band1Horz">
      <w:pPr>
        <w:wordWrap/>
        <w:jc w:val="left"/>
      </w:pPr>
      <w:rPr>
        <w:rFonts w:ascii="Arial Narrow" w:hAnsi="Arial Narrow"/>
        <w:b w:val="0"/>
        <w:i w:val="0"/>
        <w:sz w:val="2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F1F9" w:themeFill="accent3" w:themeFillTint="33"/>
      </w:tcPr>
    </w:tblStylePr>
    <w:tblStylePr w:type="band2Horz">
      <w:pPr>
        <w:wordWrap/>
        <w:jc w:val="left"/>
      </w:pPr>
      <w:rPr>
        <w:rFonts w:ascii="Arial Narrow" w:hAnsi="Arial Narrow"/>
        <w:b w:val="0"/>
        <w:i w:val="0"/>
        <w:sz w:val="21"/>
      </w:rPr>
      <w:tblPr/>
      <w:tcPr>
        <w:shd w:val="clear" w:color="auto" w:fill="C6D9F1" w:themeFill="text2" w:themeFillTint="33"/>
      </w:tcPr>
    </w:tblStylePr>
  </w:style>
  <w:style w:type="table" w:customStyle="1" w:styleId="TAB-GREEN">
    <w:name w:val="TAB-GREEN"/>
    <w:basedOn w:val="Grillemoyenne3-Accent2"/>
    <w:uiPriority w:val="99"/>
    <w:qFormat/>
    <w:rsid w:val="005A37F2"/>
    <w:pPr>
      <w:spacing w:after="0"/>
    </w:pPr>
    <w:rPr>
      <w:rFonts w:ascii="Arial Narrow" w:hAnsi="Arial Narrow"/>
      <w:szCs w:val="20"/>
    </w:rPr>
    <w:tblPr>
      <w:tblCellMar>
        <w:top w:w="28" w:type="dxa"/>
        <w:bottom w:w="28" w:type="dxa"/>
      </w:tblCellMar>
    </w:tblPr>
    <w:tcPr>
      <w:shd w:val="clear" w:color="auto" w:fill="CCEE96" w:themeFill="accent4" w:themeFillTint="66"/>
      <w:vAlign w:val="center"/>
    </w:tcPr>
    <w:tblStylePr w:type="firstRow">
      <w:pPr>
        <w:jc w:val="left"/>
      </w:pPr>
      <w:rPr>
        <w:rFonts w:ascii="Arial Narrow" w:hAnsi="Arial Narrow"/>
        <w:b/>
        <w:bCs/>
        <w:i w:val="0"/>
        <w:iCs w:val="0"/>
        <w:caps/>
        <w:smallCaps w:val="0"/>
        <w:color w:val="FFFFFF" w:themeColor="background1"/>
        <w:sz w:val="2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B51C" w:themeFill="accent4"/>
      </w:tcPr>
    </w:tblStylePr>
    <w:tblStylePr w:type="firstCol">
      <w:pPr>
        <w:wordWrap/>
        <w:jc w:val="left"/>
      </w:pPr>
      <w:rPr>
        <w:rFonts w:ascii="Arial Narrow" w:hAnsi="Arial Narrow"/>
        <w:b/>
        <w:bCs/>
        <w:i w:val="0"/>
        <w:iCs w:val="0"/>
        <w:caps w:val="0"/>
        <w:smallCaps w:val="0"/>
        <w:color w:val="auto"/>
        <w:sz w:val="21"/>
      </w:rPr>
      <w:tblPr/>
      <w:tcPr>
        <w:tcBorders>
          <w:left w:val="single" w:sz="8" w:space="0" w:color="FFFFFF" w:themeColor="background1"/>
          <w:right w:val="single" w:sz="24" w:space="0" w:color="FFFFFF" w:themeColor="background1"/>
          <w:insideH w:val="nil"/>
          <w:insideV w:val="nil"/>
        </w:tcBorders>
        <w:shd w:val="clear" w:color="auto" w:fill="B2E662" w:themeFill="accent4" w:themeFillTint="99"/>
      </w:tcPr>
    </w:tblStylePr>
    <w:tblStylePr w:type="lastCol">
      <w:rPr>
        <w:b/>
        <w:bCs/>
        <w:i w:val="0"/>
        <w:iCs w:val="0"/>
        <w:color w:val="auto"/>
      </w:rPr>
      <w:tblPr/>
      <w:tcPr>
        <w:tcBorders>
          <w:top w:val="nil"/>
          <w:left w:val="single" w:sz="24" w:space="0" w:color="FFFFFF" w:themeColor="background1"/>
          <w:bottom w:val="nil"/>
          <w:right w:val="nil"/>
          <w:insideH w:val="nil"/>
          <w:insideV w:val="nil"/>
        </w:tcBorders>
        <w:shd w:val="clear" w:color="auto" w:fill="B2E662" w:themeFill="accent4" w:themeFillTint="99"/>
      </w:tcPr>
    </w:tblStylePr>
    <w:tblStylePr w:type="band1Vert">
      <w:pPr>
        <w:jc w:val="left"/>
      </w:p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7CA" w:themeFill="accent4" w:themeFillTint="33"/>
      </w:tcPr>
    </w:tblStylePr>
    <w:tblStylePr w:type="band2Vert">
      <w:tblPr/>
      <w:tcPr>
        <w:shd w:val="clear" w:color="auto" w:fill="FAFDF5"/>
      </w:tcPr>
    </w:tblStylePr>
    <w:tblStylePr w:type="band1Horz">
      <w:pPr>
        <w:wordWrap/>
        <w:jc w:val="left"/>
      </w:pPr>
      <w:rPr>
        <w:rFonts w:ascii="Arial Narrow" w:hAnsi="Arial Narrow"/>
        <w:b w:val="0"/>
        <w:i w:val="0"/>
        <w:sz w:val="2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7CA" w:themeFill="accent4" w:themeFillTint="33"/>
      </w:tcPr>
    </w:tblStylePr>
    <w:tblStylePr w:type="band2Horz">
      <w:pPr>
        <w:wordWrap/>
        <w:jc w:val="left"/>
      </w:pPr>
      <w:rPr>
        <w:rFonts w:ascii="Arial Narrow" w:hAnsi="Arial Narrow"/>
        <w:b w:val="0"/>
        <w:i w:val="0"/>
        <w:sz w:val="21"/>
      </w:rPr>
      <w:tblPr/>
      <w:tcPr>
        <w:shd w:val="clear" w:color="auto" w:fill="FAFDF5"/>
      </w:tcPr>
    </w:tblStylePr>
  </w:style>
  <w:style w:type="table" w:customStyle="1" w:styleId="TAB-GOLD">
    <w:name w:val="TAB-GOLD"/>
    <w:basedOn w:val="Grillemoyenne3-Accent2"/>
    <w:uiPriority w:val="99"/>
    <w:qFormat/>
    <w:rsid w:val="005A37F2"/>
    <w:pPr>
      <w:spacing w:after="0"/>
    </w:pPr>
    <w:rPr>
      <w:rFonts w:ascii="Arial Narrow" w:hAnsi="Arial Narrow"/>
      <w:szCs w:val="20"/>
    </w:rPr>
    <w:tblPr>
      <w:tblCellMar>
        <w:top w:w="28" w:type="dxa"/>
        <w:bottom w:w="28" w:type="dxa"/>
      </w:tblCellMar>
    </w:tblPr>
    <w:tcPr>
      <w:shd w:val="clear" w:color="auto" w:fill="F0D8A8" w:themeFill="accent6" w:themeFillTint="66"/>
      <w:vAlign w:val="center"/>
    </w:tcPr>
    <w:tblStylePr w:type="firstRow">
      <w:pPr>
        <w:jc w:val="left"/>
      </w:pPr>
      <w:rPr>
        <w:rFonts w:ascii="Arial Narrow" w:hAnsi="Arial Narrow"/>
        <w:b/>
        <w:bCs/>
        <w:i w:val="0"/>
        <w:iCs w:val="0"/>
        <w:caps/>
        <w:smallCaps w:val="0"/>
        <w:color w:val="FFFFFF" w:themeColor="background1"/>
        <w:sz w:val="2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9F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9F27" w:themeFill="accent6"/>
      </w:tcPr>
    </w:tblStylePr>
    <w:tblStylePr w:type="firstCol">
      <w:pPr>
        <w:wordWrap/>
        <w:jc w:val="left"/>
      </w:pPr>
      <w:rPr>
        <w:rFonts w:ascii="Arial Narrow" w:hAnsi="Arial Narrow"/>
        <w:b/>
        <w:bCs/>
        <w:i w:val="0"/>
        <w:iCs w:val="0"/>
        <w:caps w:val="0"/>
        <w:smallCaps w:val="0"/>
        <w:color w:val="auto"/>
        <w:sz w:val="21"/>
      </w:rPr>
      <w:tblPr/>
      <w:tcPr>
        <w:tcBorders>
          <w:left w:val="single" w:sz="8" w:space="0" w:color="FFFFFF" w:themeColor="background1"/>
          <w:right w:val="single" w:sz="24" w:space="0" w:color="FFFFFF" w:themeColor="background1"/>
          <w:insideH w:val="nil"/>
          <w:insideV w:val="nil"/>
        </w:tcBorders>
        <w:shd w:val="clear" w:color="auto" w:fill="E9C57D" w:themeFill="accent6" w:themeFillTint="99"/>
      </w:tcPr>
    </w:tblStylePr>
    <w:tblStylePr w:type="lastCol">
      <w:rPr>
        <w:b/>
        <w:bCs/>
        <w:i w:val="0"/>
        <w:iCs w:val="0"/>
        <w:color w:val="auto"/>
      </w:rPr>
      <w:tblPr/>
      <w:tcPr>
        <w:tcBorders>
          <w:top w:val="nil"/>
          <w:left w:val="single" w:sz="24" w:space="0" w:color="FFFFFF" w:themeColor="background1"/>
          <w:bottom w:val="nil"/>
          <w:right w:val="nil"/>
          <w:insideH w:val="nil"/>
          <w:insideV w:val="nil"/>
        </w:tcBorders>
        <w:shd w:val="clear" w:color="auto" w:fill="E9C57D" w:themeFill="accent6" w:themeFillTint="99"/>
      </w:tcPr>
    </w:tblStylePr>
    <w:tblStylePr w:type="band1Vert">
      <w:pPr>
        <w:jc w:val="left"/>
      </w:p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BD3" w:themeFill="accent6" w:themeFillTint="33"/>
      </w:tcPr>
    </w:tblStylePr>
    <w:tblStylePr w:type="band2Vert">
      <w:tblPr/>
      <w:tcPr>
        <w:shd w:val="clear" w:color="auto" w:fill="FBF6EB"/>
      </w:tcPr>
    </w:tblStylePr>
    <w:tblStylePr w:type="band1Horz">
      <w:pPr>
        <w:wordWrap/>
        <w:jc w:val="left"/>
      </w:pPr>
      <w:rPr>
        <w:rFonts w:ascii="Arial Narrow" w:hAnsi="Arial Narrow"/>
        <w:b w:val="0"/>
        <w:i w:val="0"/>
        <w:sz w:val="2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BD3" w:themeFill="accent6" w:themeFillTint="33"/>
      </w:tcPr>
    </w:tblStylePr>
    <w:tblStylePr w:type="band2Horz">
      <w:pPr>
        <w:wordWrap/>
        <w:jc w:val="left"/>
      </w:pPr>
      <w:rPr>
        <w:rFonts w:ascii="Arial Narrow" w:hAnsi="Arial Narrow"/>
        <w:b w:val="0"/>
        <w:i w:val="0"/>
        <w:sz w:val="21"/>
      </w:rPr>
      <w:tblPr/>
      <w:tcPr>
        <w:shd w:val="clear" w:color="auto" w:fill="FBF6EB"/>
      </w:tcPr>
    </w:tblStylePr>
  </w:style>
  <w:style w:type="table" w:customStyle="1" w:styleId="TAB-GRAY">
    <w:name w:val="TAB-GRAY"/>
    <w:basedOn w:val="Grillemoyenne3-Accent2"/>
    <w:uiPriority w:val="99"/>
    <w:qFormat/>
    <w:rsid w:val="0070541D"/>
    <w:pPr>
      <w:spacing w:after="0"/>
    </w:pPr>
    <w:rPr>
      <w:rFonts w:ascii="Arial Narrow" w:hAnsi="Arial Narrow"/>
      <w:szCs w:val="20"/>
    </w:rPr>
    <w:tblPr>
      <w:tblCellMar>
        <w:top w:w="28" w:type="dxa"/>
        <w:bottom w:w="28" w:type="dxa"/>
      </w:tblCellMar>
    </w:tblPr>
    <w:tcPr>
      <w:shd w:val="clear" w:color="auto" w:fill="F2F2F2" w:themeFill="background1" w:themeFillShade="F2"/>
      <w:vAlign w:val="center"/>
    </w:tcPr>
    <w:tblStylePr w:type="firstRow">
      <w:pPr>
        <w:jc w:val="left"/>
      </w:pPr>
      <w:rPr>
        <w:rFonts w:ascii="Arial Narrow" w:hAnsi="Arial Narrow"/>
        <w:b/>
        <w:bCs/>
        <w:i w:val="0"/>
        <w:iCs w:val="0"/>
        <w:caps/>
        <w:smallCaps w:val="0"/>
        <w:color w:val="FFFFFF" w:themeColor="background1"/>
        <w:sz w:val="2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background1"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background1" w:themeFillShade="80"/>
      </w:tcPr>
    </w:tblStylePr>
    <w:tblStylePr w:type="firstCol">
      <w:pPr>
        <w:wordWrap/>
        <w:jc w:val="left"/>
      </w:pPr>
      <w:rPr>
        <w:rFonts w:ascii="Arial Narrow" w:hAnsi="Arial Narrow"/>
        <w:b/>
        <w:bCs/>
        <w:i w:val="0"/>
        <w:iCs w:val="0"/>
        <w:caps w:val="0"/>
        <w:smallCaps w:val="0"/>
        <w:color w:val="auto"/>
        <w:sz w:val="21"/>
      </w:rPr>
      <w:tblPr/>
      <w:tcPr>
        <w:tcBorders>
          <w:left w:val="single" w:sz="8" w:space="0" w:color="FFFFFF" w:themeColor="background1"/>
          <w:right w:val="single" w:sz="24" w:space="0" w:color="FFFFFF" w:themeColor="background1"/>
          <w:insideH w:val="nil"/>
          <w:insideV w:val="nil"/>
        </w:tcBorders>
        <w:shd w:val="clear" w:color="auto" w:fill="BFBFBF" w:themeFill="background1" w:themeFillShade="BF"/>
      </w:tcPr>
    </w:tblStylePr>
    <w:tblStylePr w:type="lastCol">
      <w:rPr>
        <w:b/>
        <w:bCs/>
        <w:i w:val="0"/>
        <w:iCs w:val="0"/>
        <w:color w:val="auto"/>
      </w:rPr>
      <w:tblPr/>
      <w:tcPr>
        <w:tcBorders>
          <w:top w:val="nil"/>
          <w:left w:val="single" w:sz="24" w:space="0" w:color="FFFFFF" w:themeColor="background1"/>
          <w:bottom w:val="nil"/>
          <w:right w:val="nil"/>
          <w:insideH w:val="nil"/>
          <w:insideV w:val="nil"/>
        </w:tcBorders>
        <w:shd w:val="clear" w:color="auto" w:fill="BFBFBF" w:themeFill="background1" w:themeFillShade="BF"/>
      </w:tcPr>
    </w:tblStylePr>
    <w:tblStylePr w:type="band1Vert">
      <w:pPr>
        <w:jc w:val="left"/>
      </w:p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pPr>
        <w:wordWrap/>
        <w:jc w:val="left"/>
      </w:pPr>
      <w:rPr>
        <w:rFonts w:ascii="Arial Narrow" w:hAnsi="Arial Narrow"/>
        <w:b w:val="0"/>
        <w:i w:val="0"/>
        <w:sz w:val="2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pPr>
        <w:wordWrap/>
        <w:jc w:val="left"/>
      </w:pPr>
      <w:rPr>
        <w:rFonts w:ascii="Arial Narrow" w:hAnsi="Arial Narrow"/>
        <w:b w:val="0"/>
        <w:i w:val="0"/>
        <w:sz w:val="21"/>
      </w:rPr>
      <w:tblPr/>
      <w:tcPr>
        <w:shd w:val="clear" w:color="auto" w:fill="D9D9D9" w:themeFill="background1" w:themeFillShade="D9"/>
      </w:tcPr>
    </w:tblStylePr>
  </w:style>
  <w:style w:type="table" w:customStyle="1" w:styleId="DunkleListe2">
    <w:name w:val="Dunkle Liste2"/>
    <w:basedOn w:val="TableauNormal"/>
    <w:uiPriority w:val="70"/>
    <w:semiHidden/>
    <w:locked/>
    <w:rsid w:val="009B433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FarbigeListe2">
    <w:name w:val="Farbige Liste2"/>
    <w:basedOn w:val="TableauNormal"/>
    <w:uiPriority w:val="72"/>
    <w:semiHidden/>
    <w:rsid w:val="009B433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070A4" w:themeFill="accent2" w:themeFillShade="CC"/>
      </w:tcPr>
    </w:tblStylePr>
    <w:tblStylePr w:type="lastRow">
      <w:rPr>
        <w:b/>
        <w:bCs/>
        <w:color w:val="1070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Schattierung2">
    <w:name w:val="Farbige Schattierung2"/>
    <w:basedOn w:val="TableauNormal"/>
    <w:uiPriority w:val="71"/>
    <w:semiHidden/>
    <w:rsid w:val="009B4330"/>
    <w:pPr>
      <w:spacing w:after="0"/>
    </w:pPr>
    <w:rPr>
      <w:color w:val="000000" w:themeColor="text1"/>
    </w:rPr>
    <w:tblPr>
      <w:tblStyleRowBandSize w:val="1"/>
      <w:tblStyleColBandSize w:val="1"/>
      <w:tblBorders>
        <w:top w:val="single" w:sz="24" w:space="0" w:color="148D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48D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Raster2">
    <w:name w:val="Farbiges Raster2"/>
    <w:basedOn w:val="TableauNormal"/>
    <w:uiPriority w:val="73"/>
    <w:semiHidden/>
    <w:rsid w:val="009B433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HelleListe2">
    <w:name w:val="Helle Liste2"/>
    <w:basedOn w:val="TableauNormal"/>
    <w:uiPriority w:val="61"/>
    <w:semiHidden/>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2">
    <w:name w:val="Helle Liste - Akzent 12"/>
    <w:basedOn w:val="TableauNormal"/>
    <w:uiPriority w:val="61"/>
    <w:semiHidden/>
    <w:locked/>
    <w:rsid w:val="009B4330"/>
    <w:pPr>
      <w:spacing w:after="0"/>
    </w:pPr>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tblBorders>
    </w:tblPr>
    <w:tblStylePr w:type="firstRow">
      <w:pPr>
        <w:spacing w:before="0" w:after="0" w:line="240" w:lineRule="auto"/>
      </w:pPr>
      <w:rPr>
        <w:b/>
        <w:bCs/>
        <w:color w:val="FFFFFF" w:themeColor="background1"/>
      </w:rPr>
      <w:tblPr/>
      <w:tcPr>
        <w:shd w:val="clear" w:color="auto" w:fill="121754" w:themeFill="accent1"/>
      </w:tcPr>
    </w:tblStylePr>
    <w:tblStylePr w:type="lastRow">
      <w:pPr>
        <w:spacing w:before="0" w:after="0" w:line="240" w:lineRule="auto"/>
      </w:pPr>
      <w:rPr>
        <w:b/>
        <w:bCs/>
      </w:rPr>
      <w:tblPr/>
      <w:tcPr>
        <w:tcBorders>
          <w:top w:val="double" w:sz="6" w:space="0" w:color="121754" w:themeColor="accent1"/>
          <w:left w:val="single" w:sz="8" w:space="0" w:color="121754" w:themeColor="accent1"/>
          <w:bottom w:val="single" w:sz="8" w:space="0" w:color="121754" w:themeColor="accent1"/>
          <w:right w:val="single" w:sz="8" w:space="0" w:color="121754" w:themeColor="accent1"/>
        </w:tcBorders>
      </w:tcPr>
    </w:tblStylePr>
    <w:tblStylePr w:type="firstCol">
      <w:rPr>
        <w:b/>
        <w:bCs/>
      </w:rPr>
    </w:tblStylePr>
    <w:tblStylePr w:type="lastCol">
      <w:rPr>
        <w:b/>
        <w:bCs/>
      </w:rPr>
    </w:tblStylePr>
    <w:tblStylePr w:type="band1Vert">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tblStylePr w:type="band1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style>
  <w:style w:type="table" w:customStyle="1" w:styleId="HelleSchattierung2">
    <w:name w:val="Helle Schattierung2"/>
    <w:basedOn w:val="TableauNormal"/>
    <w:uiPriority w:val="60"/>
    <w:semiHidden/>
    <w:locked/>
    <w:rsid w:val="009B433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2">
    <w:name w:val="Helle Schattierung - Akzent 12"/>
    <w:basedOn w:val="TableauNormal"/>
    <w:uiPriority w:val="60"/>
    <w:semiHidden/>
    <w:locked/>
    <w:rsid w:val="009B4330"/>
    <w:pPr>
      <w:spacing w:after="0"/>
    </w:pPr>
    <w:rPr>
      <w:color w:val="0D113E" w:themeColor="accent1" w:themeShade="BF"/>
    </w:rPr>
    <w:tblPr>
      <w:tblStyleRowBandSize w:val="1"/>
      <w:tblStyleColBandSize w:val="1"/>
      <w:tblBorders>
        <w:top w:val="single" w:sz="8" w:space="0" w:color="121754" w:themeColor="accent1"/>
        <w:bottom w:val="single" w:sz="8" w:space="0" w:color="121754" w:themeColor="accent1"/>
      </w:tblBorders>
    </w:tblPr>
    <w:tblStylePr w:type="firstRow">
      <w:pPr>
        <w:spacing w:before="0" w:after="0" w:line="240" w:lineRule="auto"/>
      </w:pPr>
      <w:rPr>
        <w:b/>
        <w:bCs/>
      </w:rPr>
      <w:tblPr/>
      <w:tcPr>
        <w:tcBorders>
          <w:top w:val="single" w:sz="8" w:space="0" w:color="121754" w:themeColor="accent1"/>
          <w:left w:val="nil"/>
          <w:bottom w:val="single" w:sz="8" w:space="0" w:color="121754" w:themeColor="accent1"/>
          <w:right w:val="nil"/>
          <w:insideH w:val="nil"/>
          <w:insideV w:val="nil"/>
        </w:tcBorders>
      </w:tcPr>
    </w:tblStylePr>
    <w:tblStylePr w:type="lastRow">
      <w:pPr>
        <w:spacing w:before="0" w:after="0" w:line="240" w:lineRule="auto"/>
      </w:pPr>
      <w:rPr>
        <w:b/>
        <w:bCs/>
      </w:rPr>
      <w:tblPr/>
      <w:tcPr>
        <w:tcBorders>
          <w:top w:val="single" w:sz="8" w:space="0" w:color="121754" w:themeColor="accent1"/>
          <w:left w:val="nil"/>
          <w:bottom w:val="single" w:sz="8" w:space="0" w:color="1217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B0ED" w:themeFill="accent1" w:themeFillTint="3F"/>
      </w:tcPr>
    </w:tblStylePr>
    <w:tblStylePr w:type="band1Horz">
      <w:tblPr/>
      <w:tcPr>
        <w:tcBorders>
          <w:left w:val="nil"/>
          <w:right w:val="nil"/>
          <w:insideH w:val="nil"/>
          <w:insideV w:val="nil"/>
        </w:tcBorders>
        <w:shd w:val="clear" w:color="auto" w:fill="ABB0ED" w:themeFill="accent1" w:themeFillTint="3F"/>
      </w:tcPr>
    </w:tblStylePr>
  </w:style>
  <w:style w:type="table" w:customStyle="1" w:styleId="HellesRaster2">
    <w:name w:val="Helles Raster2"/>
    <w:basedOn w:val="TableauNormal"/>
    <w:uiPriority w:val="62"/>
    <w:semiHidden/>
    <w:locked/>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2">
    <w:name w:val="Helles Raster - Akzent 12"/>
    <w:basedOn w:val="TableauNormal"/>
    <w:uiPriority w:val="62"/>
    <w:semiHidden/>
    <w:locked/>
    <w:rsid w:val="009B4330"/>
    <w:pPr>
      <w:spacing w:after="0"/>
    </w:pPr>
    <w:tblPr>
      <w:tblStyleRowBandSize w:val="1"/>
      <w:tblStyleColBandSize w:val="1"/>
      <w:tblBorders>
        <w:top w:val="single" w:sz="8" w:space="0" w:color="121754" w:themeColor="accent1"/>
        <w:left w:val="single" w:sz="8" w:space="0" w:color="121754" w:themeColor="accent1"/>
        <w:bottom w:val="single" w:sz="8" w:space="0" w:color="121754" w:themeColor="accent1"/>
        <w:right w:val="single" w:sz="8" w:space="0" w:color="121754" w:themeColor="accent1"/>
        <w:insideH w:val="single" w:sz="8" w:space="0" w:color="121754" w:themeColor="accent1"/>
        <w:insideV w:val="single" w:sz="8" w:space="0" w:color="1217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754" w:themeColor="accent1"/>
          <w:left w:val="single" w:sz="8" w:space="0" w:color="121754" w:themeColor="accent1"/>
          <w:bottom w:val="single" w:sz="18" w:space="0" w:color="121754" w:themeColor="accent1"/>
          <w:right w:val="single" w:sz="8" w:space="0" w:color="121754" w:themeColor="accent1"/>
          <w:insideH w:val="nil"/>
          <w:insideV w:val="single" w:sz="8" w:space="0" w:color="1217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754" w:themeColor="accent1"/>
          <w:left w:val="single" w:sz="8" w:space="0" w:color="121754" w:themeColor="accent1"/>
          <w:bottom w:val="single" w:sz="8" w:space="0" w:color="121754" w:themeColor="accent1"/>
          <w:right w:val="single" w:sz="8" w:space="0" w:color="121754" w:themeColor="accent1"/>
          <w:insideH w:val="nil"/>
          <w:insideV w:val="single" w:sz="8" w:space="0" w:color="1217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tcPr>
    </w:tblStylePr>
    <w:tblStylePr w:type="band1Vert">
      <w:tblPr/>
      <w:tcPr>
        <w:tcBorders>
          <w:top w:val="single" w:sz="8" w:space="0" w:color="121754" w:themeColor="accent1"/>
          <w:left w:val="single" w:sz="8" w:space="0" w:color="121754" w:themeColor="accent1"/>
          <w:bottom w:val="single" w:sz="8" w:space="0" w:color="121754" w:themeColor="accent1"/>
          <w:right w:val="single" w:sz="8" w:space="0" w:color="121754" w:themeColor="accent1"/>
        </w:tcBorders>
        <w:shd w:val="clear" w:color="auto" w:fill="ABB0ED" w:themeFill="accent1" w:themeFillTint="3F"/>
      </w:tcPr>
    </w:tblStylePr>
    <w:tblStylePr w:type="band1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insideV w:val="single" w:sz="8" w:space="0" w:color="121754" w:themeColor="accent1"/>
        </w:tcBorders>
        <w:shd w:val="clear" w:color="auto" w:fill="ABB0ED" w:themeFill="accent1" w:themeFillTint="3F"/>
      </w:tcPr>
    </w:tblStylePr>
    <w:tblStylePr w:type="band2Horz">
      <w:tblPr/>
      <w:tcPr>
        <w:tcBorders>
          <w:top w:val="single" w:sz="8" w:space="0" w:color="121754" w:themeColor="accent1"/>
          <w:left w:val="single" w:sz="8" w:space="0" w:color="121754" w:themeColor="accent1"/>
          <w:bottom w:val="single" w:sz="8" w:space="0" w:color="121754" w:themeColor="accent1"/>
          <w:right w:val="single" w:sz="8" w:space="0" w:color="121754" w:themeColor="accent1"/>
          <w:insideV w:val="single" w:sz="8" w:space="0" w:color="121754" w:themeColor="accent1"/>
        </w:tcBorders>
      </w:tcPr>
    </w:tblStylePr>
  </w:style>
  <w:style w:type="table" w:customStyle="1" w:styleId="MittlereListe12">
    <w:name w:val="Mittlere Liste 12"/>
    <w:basedOn w:val="TableauNormal"/>
    <w:uiPriority w:val="65"/>
    <w:semiHidden/>
    <w:locked/>
    <w:rsid w:val="009B433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2">
    <w:name w:val="Mittlere Liste 1 - Akzent 12"/>
    <w:basedOn w:val="TableauNormal"/>
    <w:uiPriority w:val="65"/>
    <w:semiHidden/>
    <w:locked/>
    <w:rsid w:val="009B4330"/>
    <w:pPr>
      <w:spacing w:after="0"/>
    </w:pPr>
    <w:rPr>
      <w:color w:val="000000" w:themeColor="text1"/>
    </w:rPr>
    <w:tblPr>
      <w:tblStyleRowBandSize w:val="1"/>
      <w:tblStyleColBandSize w:val="1"/>
      <w:tblBorders>
        <w:top w:val="single" w:sz="8" w:space="0" w:color="121754" w:themeColor="accent1"/>
        <w:bottom w:val="single" w:sz="8" w:space="0" w:color="121754" w:themeColor="accent1"/>
      </w:tblBorders>
    </w:tblPr>
    <w:tblStylePr w:type="firstRow">
      <w:rPr>
        <w:rFonts w:asciiTheme="majorHAnsi" w:eastAsiaTheme="majorEastAsia" w:hAnsiTheme="majorHAnsi" w:cstheme="majorBidi"/>
      </w:rPr>
      <w:tblPr/>
      <w:tcPr>
        <w:tcBorders>
          <w:top w:val="nil"/>
          <w:bottom w:val="single" w:sz="8" w:space="0" w:color="121754" w:themeColor="accent1"/>
        </w:tcBorders>
      </w:tcPr>
    </w:tblStylePr>
    <w:tblStylePr w:type="lastRow">
      <w:rPr>
        <w:b/>
        <w:bCs/>
        <w:color w:val="1F497D" w:themeColor="text2"/>
      </w:rPr>
      <w:tblPr/>
      <w:tcPr>
        <w:tcBorders>
          <w:top w:val="single" w:sz="8" w:space="0" w:color="121754" w:themeColor="accent1"/>
          <w:bottom w:val="single" w:sz="8" w:space="0" w:color="121754" w:themeColor="accent1"/>
        </w:tcBorders>
      </w:tcPr>
    </w:tblStylePr>
    <w:tblStylePr w:type="firstCol">
      <w:rPr>
        <w:b/>
        <w:bCs/>
      </w:rPr>
    </w:tblStylePr>
    <w:tblStylePr w:type="lastCol">
      <w:rPr>
        <w:b/>
        <w:bCs/>
      </w:rPr>
      <w:tblPr/>
      <w:tcPr>
        <w:tcBorders>
          <w:top w:val="single" w:sz="8" w:space="0" w:color="121754" w:themeColor="accent1"/>
          <w:bottom w:val="single" w:sz="8" w:space="0" w:color="121754" w:themeColor="accent1"/>
        </w:tcBorders>
      </w:tcPr>
    </w:tblStylePr>
    <w:tblStylePr w:type="band1Vert">
      <w:tblPr/>
      <w:tcPr>
        <w:shd w:val="clear" w:color="auto" w:fill="ABB0ED" w:themeFill="accent1" w:themeFillTint="3F"/>
      </w:tcPr>
    </w:tblStylePr>
    <w:tblStylePr w:type="band1Horz">
      <w:tblPr/>
      <w:tcPr>
        <w:shd w:val="clear" w:color="auto" w:fill="ABB0ED" w:themeFill="accent1" w:themeFillTint="3F"/>
      </w:tcPr>
    </w:tblStylePr>
  </w:style>
  <w:style w:type="table" w:customStyle="1" w:styleId="MittlereListe22">
    <w:name w:val="Mittlere Liste 22"/>
    <w:basedOn w:val="TableauNormal"/>
    <w:uiPriority w:val="66"/>
    <w:semiHidden/>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2">
    <w:name w:val="Mittlere Schattierung 12"/>
    <w:basedOn w:val="TableauNormal"/>
    <w:uiPriority w:val="63"/>
    <w:semiHidden/>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2">
    <w:name w:val="Mittlere Schattierung 1 - Akzent 12"/>
    <w:basedOn w:val="TableauNormal"/>
    <w:uiPriority w:val="63"/>
    <w:semiHidden/>
    <w:locked/>
    <w:rsid w:val="009B4330"/>
    <w:pPr>
      <w:spacing w:after="0"/>
    </w:pPr>
    <w:tblPr>
      <w:tblStyleRowBandSize w:val="1"/>
      <w:tblStyleColBandSize w:val="1"/>
      <w:tblBorders>
        <w:top w:val="single" w:sz="8"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single" w:sz="8" w:space="0" w:color="242EA8" w:themeColor="accent1" w:themeTint="BF"/>
      </w:tblBorders>
    </w:tblPr>
    <w:tblStylePr w:type="firstRow">
      <w:pPr>
        <w:spacing w:before="0" w:after="0" w:line="240" w:lineRule="auto"/>
      </w:pPr>
      <w:rPr>
        <w:b/>
        <w:bCs/>
        <w:color w:val="FFFFFF" w:themeColor="background1"/>
      </w:rPr>
      <w:tblPr/>
      <w:tcPr>
        <w:tcBorders>
          <w:top w:val="single" w:sz="8"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nil"/>
          <w:insideV w:val="nil"/>
        </w:tcBorders>
        <w:shd w:val="clear" w:color="auto" w:fill="121754" w:themeFill="accent1"/>
      </w:tcPr>
    </w:tblStylePr>
    <w:tblStylePr w:type="lastRow">
      <w:pPr>
        <w:spacing w:before="0" w:after="0" w:line="240" w:lineRule="auto"/>
      </w:pPr>
      <w:rPr>
        <w:b/>
        <w:bCs/>
      </w:rPr>
      <w:tblPr/>
      <w:tcPr>
        <w:tcBorders>
          <w:top w:val="double" w:sz="6" w:space="0" w:color="242EA8" w:themeColor="accent1" w:themeTint="BF"/>
          <w:left w:val="single" w:sz="8" w:space="0" w:color="242EA8" w:themeColor="accent1" w:themeTint="BF"/>
          <w:bottom w:val="single" w:sz="8" w:space="0" w:color="242EA8" w:themeColor="accent1" w:themeTint="BF"/>
          <w:right w:val="single" w:sz="8" w:space="0" w:color="242EA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B0ED" w:themeFill="accent1" w:themeFillTint="3F"/>
      </w:tcPr>
    </w:tblStylePr>
    <w:tblStylePr w:type="band1Horz">
      <w:tblPr/>
      <w:tcPr>
        <w:tcBorders>
          <w:insideH w:val="nil"/>
          <w:insideV w:val="nil"/>
        </w:tcBorders>
        <w:shd w:val="clear" w:color="auto" w:fill="ABB0ED" w:themeFill="accent1" w:themeFillTint="3F"/>
      </w:tcPr>
    </w:tblStylePr>
    <w:tblStylePr w:type="band2Horz">
      <w:tblPr/>
      <w:tcPr>
        <w:tcBorders>
          <w:insideH w:val="nil"/>
          <w:insideV w:val="nil"/>
        </w:tcBorders>
      </w:tcPr>
    </w:tblStylePr>
  </w:style>
  <w:style w:type="table" w:customStyle="1" w:styleId="MittlereSchattierung22">
    <w:name w:val="Mittlere Schattierung 22"/>
    <w:basedOn w:val="TableauNormal"/>
    <w:uiPriority w:val="64"/>
    <w:semiHidden/>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2">
    <w:name w:val="Mittlere Schattierung 2 - Akzent 12"/>
    <w:basedOn w:val="TableauNormal"/>
    <w:uiPriority w:val="64"/>
    <w:semiHidden/>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7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754" w:themeFill="accent1"/>
      </w:tcPr>
    </w:tblStylePr>
    <w:tblStylePr w:type="lastCol">
      <w:rPr>
        <w:b/>
        <w:bCs/>
        <w:color w:val="FFFFFF" w:themeColor="background1"/>
      </w:rPr>
      <w:tblPr/>
      <w:tcPr>
        <w:tcBorders>
          <w:left w:val="nil"/>
          <w:right w:val="nil"/>
          <w:insideH w:val="nil"/>
          <w:insideV w:val="nil"/>
        </w:tcBorders>
        <w:shd w:val="clear" w:color="auto" w:fill="1217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2">
    <w:name w:val="Mittleres Raster 12"/>
    <w:basedOn w:val="TableauNormal"/>
    <w:uiPriority w:val="67"/>
    <w:semiHidden/>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22">
    <w:name w:val="Mittleres Raster 22"/>
    <w:basedOn w:val="TableauNormal"/>
    <w:uiPriority w:val="68"/>
    <w:semiHidden/>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ittleresRaster32">
    <w:name w:val="Mittleres Raster 32"/>
    <w:basedOn w:val="TableauNormal"/>
    <w:uiPriority w:val="69"/>
    <w:semiHidden/>
    <w:locked/>
    <w:rsid w:val="009B433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normaltableau">
    <w:name w:val="normal_tableau"/>
    <w:basedOn w:val="Normal"/>
    <w:rsid w:val="00A172D5"/>
    <w:pPr>
      <w:spacing w:before="120" w:after="120"/>
      <w:jc w:val="both"/>
    </w:pPr>
    <w:rPr>
      <w:rFonts w:ascii="Optima" w:eastAsia="Times New Roman" w:hAnsi="Optima"/>
      <w:sz w:val="20"/>
      <w:szCs w:val="20"/>
      <w:lang w:val="en-GB" w:eastAsia="de-DE"/>
    </w:rPr>
  </w:style>
  <w:style w:type="character" w:customStyle="1" w:styleId="im">
    <w:name w:val="im"/>
    <w:basedOn w:val="Policepardfaut"/>
    <w:rsid w:val="002A75AD"/>
  </w:style>
  <w:style w:type="character" w:customStyle="1" w:styleId="il">
    <w:name w:val="il"/>
    <w:basedOn w:val="Policepardfaut"/>
    <w:rsid w:val="002A75AD"/>
  </w:style>
  <w:style w:type="paragraph" w:styleId="Rvision">
    <w:name w:val="Revision"/>
    <w:hidden/>
    <w:uiPriority w:val="99"/>
    <w:semiHidden/>
    <w:rsid w:val="00F9523C"/>
    <w:pPr>
      <w:spacing w:after="0"/>
    </w:pPr>
    <w:rPr>
      <w:rFonts w:ascii="Times New Roman" w:eastAsia="PMingLiU" w:hAnsi="Times New Roman"/>
      <w:sz w:val="22"/>
      <w:szCs w:val="22"/>
      <w:lang w:val="en-US" w:eastAsia="en-US"/>
    </w:rPr>
  </w:style>
  <w:style w:type="character" w:styleId="Marquedecommentaire">
    <w:name w:val="annotation reference"/>
    <w:basedOn w:val="Policepardfaut"/>
    <w:uiPriority w:val="99"/>
    <w:semiHidden/>
    <w:unhideWhenUsed/>
    <w:rsid w:val="00C044AA"/>
    <w:rPr>
      <w:sz w:val="16"/>
      <w:szCs w:val="16"/>
    </w:rPr>
  </w:style>
  <w:style w:type="paragraph" w:styleId="Commentaire">
    <w:name w:val="annotation text"/>
    <w:basedOn w:val="Normal"/>
    <w:link w:val="CommentaireCar"/>
    <w:uiPriority w:val="99"/>
    <w:semiHidden/>
    <w:unhideWhenUsed/>
    <w:rsid w:val="00C044AA"/>
    <w:rPr>
      <w:sz w:val="20"/>
      <w:szCs w:val="20"/>
    </w:rPr>
  </w:style>
  <w:style w:type="character" w:customStyle="1" w:styleId="CommentaireCar">
    <w:name w:val="Commentaire Car"/>
    <w:basedOn w:val="Policepardfaut"/>
    <w:link w:val="Commentaire"/>
    <w:uiPriority w:val="99"/>
    <w:semiHidden/>
    <w:rsid w:val="00C044AA"/>
    <w:rPr>
      <w:rFonts w:ascii="Times New Roman" w:eastAsia="PMingLiU" w:hAnsi="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C044AA"/>
    <w:rPr>
      <w:b/>
      <w:bCs/>
    </w:rPr>
  </w:style>
  <w:style w:type="character" w:customStyle="1" w:styleId="ObjetducommentaireCar">
    <w:name w:val="Objet du commentaire Car"/>
    <w:basedOn w:val="CommentaireCar"/>
    <w:link w:val="Objetducommentaire"/>
    <w:uiPriority w:val="99"/>
    <w:semiHidden/>
    <w:rsid w:val="00C044AA"/>
    <w:rPr>
      <w:rFonts w:ascii="Times New Roman" w:eastAsia="PMingLiU" w:hAnsi="Times New Roman"/>
      <w:b/>
      <w:bCs/>
      <w:sz w:val="20"/>
      <w:szCs w:val="20"/>
      <w:lang w:val="en-US" w:eastAsia="en-US"/>
    </w:rPr>
  </w:style>
  <w:style w:type="paragraph" w:customStyle="1" w:styleId="Default">
    <w:name w:val="Default"/>
    <w:rsid w:val="00F900C0"/>
    <w:pPr>
      <w:autoSpaceDE w:val="0"/>
      <w:autoSpaceDN w:val="0"/>
      <w:adjustRightInd w:val="0"/>
      <w:spacing w:after="0"/>
    </w:pPr>
    <w:rPr>
      <w:rFonts w:ascii="Arial" w:hAnsi="Arial" w:cs="Arial"/>
      <w:color w:val="000000"/>
      <w:sz w:val="24"/>
      <w:szCs w:val="24"/>
      <w:lang w:val="fr-FR"/>
    </w:rPr>
  </w:style>
  <w:style w:type="character" w:customStyle="1" w:styleId="fontstyle01">
    <w:name w:val="fontstyle01"/>
    <w:basedOn w:val="Policepardfaut"/>
    <w:rsid w:val="00131275"/>
    <w:rPr>
      <w:rFonts w:ascii="Arial" w:hAnsi="Arial" w:cs="Arial" w:hint="default"/>
      <w:b w:val="0"/>
      <w:bCs w:val="0"/>
      <w:i w:val="0"/>
      <w:iCs w:val="0"/>
      <w:color w:val="000000"/>
      <w:sz w:val="22"/>
      <w:szCs w:val="22"/>
    </w:rPr>
  </w:style>
  <w:style w:type="paragraph" w:customStyle="1" w:styleId="CVbullets">
    <w:name w:val="CV bullets"/>
    <w:basedOn w:val="Normal"/>
    <w:link w:val="CVbulletsChar"/>
    <w:qFormat/>
    <w:rsid w:val="007142D5"/>
    <w:pPr>
      <w:numPr>
        <w:numId w:val="10"/>
      </w:numPr>
      <w:autoSpaceDE w:val="0"/>
      <w:autoSpaceDN w:val="0"/>
      <w:adjustRightInd w:val="0"/>
      <w:spacing w:line="276" w:lineRule="auto"/>
      <w:jc w:val="both"/>
    </w:pPr>
    <w:rPr>
      <w:rFonts w:eastAsia="Calibri"/>
      <w:color w:val="000000"/>
      <w:lang w:val="en-GB"/>
    </w:rPr>
  </w:style>
  <w:style w:type="character" w:customStyle="1" w:styleId="CVbulletsChar">
    <w:name w:val="CV bullets Char"/>
    <w:basedOn w:val="Policepardfaut"/>
    <w:link w:val="CVbullets"/>
    <w:rsid w:val="007142D5"/>
    <w:rPr>
      <w:rFonts w:ascii="Times New Roman" w:eastAsia="Calibri" w:hAnsi="Times New Roman"/>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110">
      <w:bodyDiv w:val="1"/>
      <w:marLeft w:val="0"/>
      <w:marRight w:val="0"/>
      <w:marTop w:val="0"/>
      <w:marBottom w:val="0"/>
      <w:divBdr>
        <w:top w:val="none" w:sz="0" w:space="0" w:color="auto"/>
        <w:left w:val="none" w:sz="0" w:space="0" w:color="auto"/>
        <w:bottom w:val="none" w:sz="0" w:space="0" w:color="auto"/>
        <w:right w:val="none" w:sz="0" w:space="0" w:color="auto"/>
      </w:divBdr>
    </w:div>
    <w:div w:id="832188058">
      <w:bodyDiv w:val="1"/>
      <w:marLeft w:val="0"/>
      <w:marRight w:val="0"/>
      <w:marTop w:val="0"/>
      <w:marBottom w:val="0"/>
      <w:divBdr>
        <w:top w:val="none" w:sz="0" w:space="0" w:color="auto"/>
        <w:left w:val="none" w:sz="0" w:space="0" w:color="auto"/>
        <w:bottom w:val="none" w:sz="0" w:space="0" w:color="auto"/>
        <w:right w:val="none" w:sz="0" w:space="0" w:color="auto"/>
      </w:divBdr>
    </w:div>
    <w:div w:id="17263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uctar.balde@gfa-group.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940603064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gfa2015">
  <a:themeElements>
    <a:clrScheme name="Benutzerdefiniert 1">
      <a:dk1>
        <a:sysClr val="windowText" lastClr="000000"/>
      </a:dk1>
      <a:lt1>
        <a:sysClr val="window" lastClr="FFFFFF"/>
      </a:lt1>
      <a:dk2>
        <a:srgbClr val="1F497D"/>
      </a:dk2>
      <a:lt2>
        <a:srgbClr val="EEECE1"/>
      </a:lt2>
      <a:accent1>
        <a:srgbClr val="121754"/>
      </a:accent1>
      <a:accent2>
        <a:srgbClr val="148DCD"/>
      </a:accent2>
      <a:accent3>
        <a:srgbClr val="94BAE3"/>
      </a:accent3>
      <a:accent4>
        <a:srgbClr val="79B51C"/>
      </a:accent4>
      <a:accent5>
        <a:srgbClr val="ACC705"/>
      </a:accent5>
      <a:accent6>
        <a:srgbClr val="DB9F27"/>
      </a:accent6>
      <a:hlink>
        <a:srgbClr val="0000FF"/>
      </a:hlink>
      <a:folHlink>
        <a:srgbClr val="7F7F7F"/>
      </a:folHlink>
    </a:clrScheme>
    <a:fontScheme name="gfa2015">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b1439625-05c1-4511-9677-a72902e7ab3d">4</Document_x0020_State>
    <Activity xmlns="b1439625-05c1-4511-9677-a72902e7ab3d">46</Activity>
  </documentManagement>
</p:properties>
</file>

<file path=customXml/item3.xml><?xml version="1.0" encoding="utf-8"?>
<?mso-contentType ?>
<customXsn xmlns="http://schemas.microsoft.com/office/2006/metadata/customXsn">
  <xsnLocation/>
  <cached>True</cached>
  <openByDefault>True</openByDefault>
  <xsnScope>/departments/temp/Administration/Project Coordination</xsnScope>
</customXsn>
</file>

<file path=customXml/item4.xml><?xml version="1.0" encoding="utf-8"?>
<ct:contentTypeSchema xmlns:ct="http://schemas.microsoft.com/office/2006/metadata/contentType" xmlns:ma="http://schemas.microsoft.com/office/2006/metadata/properties/metaAttributes" ct:_="" ma:_="" ma:contentTypeName="CV" ma:contentTypeID="0x01010037CA2F1894314C26851ABB2FF3D1B9290009062ADD6A932E4DBA9B399C582520B7" ma:contentTypeVersion="14" ma:contentTypeDescription="Create new CV" ma:contentTypeScope="" ma:versionID="13c5cc34196fc6e678a5c659302f9ea8">
  <xsd:schema xmlns:xsd="http://www.w3.org/2001/XMLSchema" xmlns:xs="http://www.w3.org/2001/XMLSchema" xmlns:p="http://schemas.microsoft.com/office/2006/metadata/properties" xmlns:ns2="b1439625-05c1-4511-9677-a72902e7ab3d" targetNamespace="http://schemas.microsoft.com/office/2006/metadata/properties" ma:root="true" ma:fieldsID="231e52cea57374adf8d11a0fc94a8785" ns2:_="">
    <xsd:import namespace="b1439625-05c1-4511-9677-a72902e7ab3d"/>
    <xsd:element name="properties">
      <xsd:complexType>
        <xsd:sequence>
          <xsd:element name="documentManagement">
            <xsd:complexType>
              <xsd:all>
                <xsd:element ref="ns2:Activity" minOccurs="0"/>
                <xsd:element ref="ns2:Document_x0020_S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9625-05c1-4511-9677-a72902e7ab3d" elementFormDefault="qualified">
    <xsd:import namespace="http://schemas.microsoft.com/office/2006/documentManagement/types"/>
    <xsd:import namespace="http://schemas.microsoft.com/office/infopath/2007/PartnerControls"/>
    <xsd:element name="Activity" ma:index="2" nillable="true" ma:displayName="Activity" ma:indexed="true" ma:list="{10cea198-f498-4d9b-9e61-9798ab399937}" ma:internalName="Activity" ma:readOnly="false" ma:showField="Title">
      <xsd:simpleType>
        <xsd:restriction base="dms:Lookup"/>
      </xsd:simpleType>
    </xsd:element>
    <xsd:element name="Document_x0020_State" ma:index="3" nillable="true" ma:displayName="Document State" ma:list="{0c132608-7666-4e77-94eb-8234f2ab3897}" ma:internalName="Document_x0020_Stat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15B20-544A-4F4A-8D15-2460A9196F52}">
  <ds:schemaRefs>
    <ds:schemaRef ds:uri="http://schemas.microsoft.com/sharepoint/v3/contenttype/forms"/>
  </ds:schemaRefs>
</ds:datastoreItem>
</file>

<file path=customXml/itemProps2.xml><?xml version="1.0" encoding="utf-8"?>
<ds:datastoreItem xmlns:ds="http://schemas.openxmlformats.org/officeDocument/2006/customXml" ds:itemID="{224B515F-010B-4D77-A4CD-A21B031E878E}">
  <ds:schemaRefs>
    <ds:schemaRef ds:uri="http://schemas.microsoft.com/office/2006/metadata/properties"/>
    <ds:schemaRef ds:uri="b1439625-05c1-4511-9677-a72902e7ab3d"/>
  </ds:schemaRefs>
</ds:datastoreItem>
</file>

<file path=customXml/itemProps3.xml><?xml version="1.0" encoding="utf-8"?>
<ds:datastoreItem xmlns:ds="http://schemas.openxmlformats.org/officeDocument/2006/customXml" ds:itemID="{F28D039F-01F9-42DC-8F15-313DD8B5207A}">
  <ds:schemaRefs>
    <ds:schemaRef ds:uri="http://schemas.microsoft.com/office/2006/metadata/customXsn"/>
  </ds:schemaRefs>
</ds:datastoreItem>
</file>

<file path=customXml/itemProps4.xml><?xml version="1.0" encoding="utf-8"?>
<ds:datastoreItem xmlns:ds="http://schemas.openxmlformats.org/officeDocument/2006/customXml" ds:itemID="{22A6DCA8-E27F-4EB3-B5EC-D970BB9D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9625-05c1-4511-9677-a72902e7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483BC4-AAFE-4FFC-B870-2909B355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4223</Words>
  <Characters>23229</Characters>
  <Application>Microsoft Office Word</Application>
  <DocSecurity>0</DocSecurity>
  <Lines>193</Lines>
  <Paragraphs>54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CV_template_TGF.docx</vt:lpstr>
      <vt:lpstr>CV_template_TGF.docx</vt:lpstr>
      <vt:lpstr>CV_template_TGF.docx</vt:lpstr>
    </vt:vector>
  </TitlesOfParts>
  <Company>GFA Consulting Group GmbH</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CV_template_TGF.docx</dc:title>
  <dc:subject/>
  <dc:creator>Claude Panou</dc:creator>
  <cp:keywords/>
  <dc:description/>
  <cp:lastModifiedBy>Claude Maxime Yaovi PANOU</cp:lastModifiedBy>
  <cp:revision>2</cp:revision>
  <cp:lastPrinted>2026-02-19T22:38:00Z</cp:lastPrinted>
  <dcterms:created xsi:type="dcterms:W3CDTF">2026-02-24T17:54:00Z</dcterms:created>
  <dcterms:modified xsi:type="dcterms:W3CDTF">2026-03-04T20:58:00Z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0x01010037CA2F1894314C26851ABB2FF3D1B9290009062ADD6A932E4DBA9B399C582520B7</vt:lpwstr>
  </property>
  <property fmtid="{D5CDD505-2E9C-101B-9397-08002B2CF9AE}" pid="3" name="Donor">
    <vt:lpwstr>TGF</vt:lpwstr>
  </property>
  <property fmtid="{D5CDD505-2E9C-101B-9397-08002B2CF9AE}" pid="4" name="File_x0020_modified">
    <vt:filetime>2017-10-18T08:15:00Z</vt:filetime>
  </property>
  <property fmtid="{D5CDD505-2E9C-101B-9397-08002B2CF9AE}" pid="5" name="Project_x0020_Type">
    <vt:lpwstr>Project</vt:lpwstr>
  </property>
  <property fmtid="{D5CDD505-2E9C-101B-9397-08002B2CF9AE}" pid="6" name="Region">
    <vt:lpwstr>Africa;Western Africa</vt:lpwstr>
  </property>
  <property fmtid="{D5CDD505-2E9C-101B-9397-08002B2CF9AE}" pid="7" name="ActivityStatus">
    <vt:lpwstr>Active</vt:lpwstr>
  </property>
  <property fmtid="{D5CDD505-2E9C-101B-9397-08002B2CF9AE}" pid="8" name="File_x0020_modified_x0020_by">
    <vt:lpwstr>Frischeisen-Köhler, Julia</vt:lpwstr>
  </property>
  <property fmtid="{D5CDD505-2E9C-101B-9397-08002B2CF9AE}" pid="9" name="Project_x0020_Status">
    <vt:lpwstr>Pre-Acquisition</vt:lpwstr>
  </property>
  <property fmtid="{D5CDD505-2E9C-101B-9397-08002B2CF9AE}" pid="10" name="Regions">
    <vt:lpwstr>;#Africa;#Western Africa;#</vt:lpwstr>
  </property>
  <property fmtid="{D5CDD505-2E9C-101B-9397-08002B2CF9AE}" pid="11" name="Process">
    <vt:lpwstr>Acquisition</vt:lpwstr>
  </property>
  <property fmtid="{D5CDD505-2E9C-101B-9397-08002B2CF9AE}" pid="12" name="SBF">
    <vt:lpwstr>PFM</vt:lpwstr>
  </property>
  <property fmtid="{D5CDD505-2E9C-101B-9397-08002B2CF9AE}" pid="13" name="Project_x0020_ID">
    <vt:lpwstr>PFM-BFA17TGF4309</vt:lpwstr>
  </property>
  <property fmtid="{D5CDD505-2E9C-101B-9397-08002B2CF9AE}" pid="14" name="Department">
    <vt:lpwstr>PFM</vt:lpwstr>
  </property>
  <property fmtid="{D5CDD505-2E9C-101B-9397-08002B2CF9AE}" pid="15" name="File_x0020_created">
    <vt:filetime>2017-10-17T12:02:00Z</vt:filetime>
  </property>
  <property fmtid="{D5CDD505-2E9C-101B-9397-08002B2CF9AE}" pid="16" name="Country">
    <vt:lpwstr>Burkina Faso</vt:lpwstr>
  </property>
  <property fmtid="{D5CDD505-2E9C-101B-9397-08002B2CF9AE}" pid="17" name="File created">
    <vt:filetime>2017-05-12T08:02:00Z</vt:filetime>
  </property>
  <property fmtid="{D5CDD505-2E9C-101B-9397-08002B2CF9AE}" pid="18" name="Project Type">
    <vt:lpwstr>Project </vt:lpwstr>
  </property>
  <property fmtid="{D5CDD505-2E9C-101B-9397-08002B2CF9AE}" pid="19" name="File modified">
    <vt:filetime>2017-05-12T08:02:00Z</vt:filetime>
  </property>
  <property fmtid="{D5CDD505-2E9C-101B-9397-08002B2CF9AE}" pid="20" name="File modified by">
    <vt:lpwstr>Frischeisen-Köhler, Julia</vt:lpwstr>
  </property>
  <property fmtid="{D5CDD505-2E9C-101B-9397-08002B2CF9AE}" pid="21" name="Project Status">
    <vt:lpwstr>Tender</vt:lpwstr>
  </property>
  <property fmtid="{D5CDD505-2E9C-101B-9397-08002B2CF9AE}" pid="22" name="Project ID">
    <vt:lpwstr>PFM-BEN17TGF4227</vt:lpwstr>
  </property>
  <property fmtid="{D5CDD505-2E9C-101B-9397-08002B2CF9AE}" pid="23" name="Titel">
    <vt:lpwstr>CV_template_TGF.docx</vt:lpwstr>
  </property>
  <property fmtid="{D5CDD505-2E9C-101B-9397-08002B2CF9AE}" pid="24" name="Order">
    <vt:r8>14900</vt:r8>
  </property>
</Properties>
</file>