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108" w:rsidRDefault="009E623E" w:rsidP="00E66108">
      <w:pPr>
        <w:spacing w:before="100" w:beforeAutospacing="1" w:after="100" w:afterAutospacing="1" w:line="240" w:lineRule="auto"/>
        <w:rPr>
          <w:rFonts w:ascii="Times New Roman" w:eastAsia="Times New Roman" w:hAnsi="Times New Roman" w:cs="Times New Roman"/>
          <w:sz w:val="24"/>
          <w:szCs w:val="24"/>
          <w:lang w:eastAsia="fr-FR"/>
        </w:rPr>
      </w:pPr>
      <w:r w:rsidRPr="009E623E">
        <w:rPr>
          <w:rFonts w:ascii="Times New Roman" w:eastAsia="Times New Roman" w:hAnsi="Times New Roman" w:cs="Times New Roman"/>
          <w:b/>
          <w:bCs/>
          <w:sz w:val="24"/>
          <w:szCs w:val="24"/>
          <w:lang w:eastAsia="fr-FR"/>
        </w:rPr>
        <w:t>D</w:t>
      </w:r>
      <w:r w:rsidR="00E66108">
        <w:rPr>
          <w:rFonts w:ascii="Times New Roman" w:eastAsia="Times New Roman" w:hAnsi="Times New Roman" w:cs="Times New Roman"/>
          <w:b/>
          <w:bCs/>
          <w:sz w:val="24"/>
          <w:szCs w:val="24"/>
          <w:lang w:eastAsia="fr-FR"/>
        </w:rPr>
        <w:t>r</w:t>
      </w:r>
      <w:r w:rsidRPr="009E623E">
        <w:rPr>
          <w:rFonts w:ascii="Times New Roman" w:eastAsia="Times New Roman" w:hAnsi="Times New Roman" w:cs="Times New Roman"/>
          <w:b/>
          <w:bCs/>
          <w:sz w:val="24"/>
          <w:szCs w:val="24"/>
          <w:lang w:eastAsia="fr-FR"/>
        </w:rPr>
        <w:t>. ABDERRAHMAN AAFI</w:t>
      </w:r>
      <w:r w:rsidR="00E66108">
        <w:rPr>
          <w:rFonts w:ascii="Times New Roman" w:eastAsia="Times New Roman" w:hAnsi="Times New Roman" w:cs="Times New Roman"/>
          <w:sz w:val="24"/>
          <w:szCs w:val="24"/>
          <w:lang w:eastAsia="fr-FR"/>
        </w:rPr>
        <w:t xml:space="preserve"> </w:t>
      </w:r>
    </w:p>
    <w:p w:rsidR="009E623E" w:rsidRPr="009E623E" w:rsidRDefault="009E623E" w:rsidP="00E66108">
      <w:pPr>
        <w:spacing w:before="100" w:beforeAutospacing="1" w:after="100" w:afterAutospacing="1" w:line="240" w:lineRule="auto"/>
        <w:rPr>
          <w:rFonts w:ascii="Times New Roman" w:eastAsia="Times New Roman" w:hAnsi="Times New Roman" w:cs="Times New Roman"/>
          <w:sz w:val="24"/>
          <w:szCs w:val="24"/>
          <w:lang w:eastAsia="fr-FR"/>
        </w:rPr>
      </w:pPr>
      <w:r w:rsidRPr="009E623E">
        <w:rPr>
          <w:rFonts w:ascii="Times New Roman" w:eastAsia="Times New Roman" w:hAnsi="Times New Roman" w:cs="Times New Roman"/>
          <w:i/>
          <w:iCs/>
          <w:sz w:val="24"/>
          <w:szCs w:val="24"/>
          <w:lang w:eastAsia="fr-FR"/>
        </w:rPr>
        <w:t>Expert en Foresterie &amp; Sciences de l’Environnement</w:t>
      </w:r>
      <w:r w:rsidR="00BA1B57">
        <w:rPr>
          <w:rFonts w:ascii="Times New Roman" w:eastAsia="Times New Roman" w:hAnsi="Times New Roman" w:cs="Times New Roman"/>
          <w:i/>
          <w:iCs/>
          <w:sz w:val="24"/>
          <w:szCs w:val="24"/>
          <w:lang w:eastAsia="fr-FR"/>
        </w:rPr>
        <w:t>/Ecologie</w:t>
      </w:r>
    </w:p>
    <w:p w:rsidR="009E623E" w:rsidRPr="009E623E" w:rsidRDefault="009E623E" w:rsidP="009E623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E623E">
        <w:rPr>
          <w:rFonts w:ascii="Times New Roman" w:eastAsia="Times New Roman" w:hAnsi="Times New Roman" w:cs="Times New Roman"/>
          <w:b/>
          <w:bCs/>
          <w:sz w:val="27"/>
          <w:szCs w:val="27"/>
          <w:lang w:eastAsia="fr-FR"/>
        </w:rPr>
        <w:t>PROFIL PROFESSIONNEL</w:t>
      </w:r>
    </w:p>
    <w:p w:rsidR="005E7EAD" w:rsidRDefault="005E7EAD" w:rsidP="005E7EAD">
      <w:pPr>
        <w:pStyle w:val="isselectedend"/>
      </w:pPr>
      <w:r>
        <w:t xml:space="preserve">Fort de 37 années d’expérience dans les domaines de la foresterie, de l’environnement et du développement rural, je possède une expertise en matière de restauration des paysages forestiers, de gestion durable des écosystèmes, de conservation de la biodiversité et d’adaptation au changement climatique. Mon parcours professionnel m’a conduit à assurer la direction d’un établissement d’enseignement supérieur, à coordonner et évaluer des programmes et projets de recherche-développement, ainsi qu’à réaliser des études et des missions de conseil à l’échelle nationale. Il m’a également permis d’effectuer des visites professionnelles de courte durée dans plusieurs pays, notamment l’Espagne, la France, l’Allemagne, la Finlande, </w:t>
      </w:r>
      <w:r w:rsidR="00BA1B57">
        <w:t xml:space="preserve">le danemark, </w:t>
      </w:r>
      <w:r>
        <w:t>l’Italie et la Turquie.</w:t>
      </w:r>
    </w:p>
    <w:p w:rsidR="005E7EAD" w:rsidRDefault="005E7EAD" w:rsidP="005E7EAD">
      <w:pPr>
        <w:pStyle w:val="isselectedend"/>
      </w:pPr>
      <w:r>
        <w:t>Mes domaines d’intervention couvrent notamment la restauration des terres dégradées, la gestion durable des forêts et des bassins versants, l’agroforesterie, la régénération naturelle des écosystèmes, la conservation des habitats et des espèces, ainsi que l’évaluation des services écosystémiques. J’interviens également dans la conception et la mise en œuvre de solutions fondées sur la nature, le renforcement de la résilience climatique, l’évaluation des risques et vulnérabilités climatiques, la séquestration du carbone et l’intégration des objectifs de développement durable dans les politiques et programmes environnementaux.</w:t>
      </w:r>
    </w:p>
    <w:p w:rsidR="005E7EAD" w:rsidRDefault="005E7EAD" w:rsidP="005E7EAD">
      <w:pPr>
        <w:pStyle w:val="isselectedend"/>
      </w:pPr>
      <w:r>
        <w:t>Au cours de ma carrière, j’ai développé une solide expertise en planification, coordination, suivi-évaluation et évaluation d’impact de projets, ainsi qu’en gouvernance environnementale multi-acteurs. Mes interventions ont contribué à la préservation des ressources naturelles, à l’amélioration des moyens de subsistance des communautés locales et au développement de stratégies conciliant conservation de la biodiversité, adaptation climatique et développement socio-économique durable.</w:t>
      </w:r>
    </w:p>
    <w:p w:rsidR="009E623E" w:rsidRPr="009E623E" w:rsidRDefault="009E623E" w:rsidP="009E623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E623E">
        <w:rPr>
          <w:rFonts w:ascii="Times New Roman" w:eastAsia="Times New Roman" w:hAnsi="Times New Roman" w:cs="Times New Roman"/>
          <w:b/>
          <w:bCs/>
          <w:sz w:val="27"/>
          <w:szCs w:val="27"/>
          <w:lang w:eastAsia="fr-FR"/>
        </w:rPr>
        <w:t>COMPÉTENCES CLÉS</w:t>
      </w:r>
    </w:p>
    <w:p w:rsidR="005E7EAD" w:rsidRDefault="005E7EAD" w:rsidP="00BA1B57">
      <w:pPr>
        <w:pStyle w:val="isselectedend"/>
        <w:numPr>
          <w:ilvl w:val="0"/>
          <w:numId w:val="4"/>
        </w:numPr>
      </w:pPr>
      <w:r>
        <w:t xml:space="preserve">Restauration des paysages forestiers, </w:t>
      </w:r>
    </w:p>
    <w:p w:rsidR="005E7EAD" w:rsidRDefault="005E7EAD" w:rsidP="00BA1B57">
      <w:pPr>
        <w:pStyle w:val="isselectedend"/>
        <w:numPr>
          <w:ilvl w:val="0"/>
          <w:numId w:val="4"/>
        </w:numPr>
      </w:pPr>
      <w:r>
        <w:t>G</w:t>
      </w:r>
      <w:r>
        <w:t xml:space="preserve">estion durable des forêts, </w:t>
      </w:r>
    </w:p>
    <w:p w:rsidR="005E7EAD" w:rsidRDefault="005E7EAD" w:rsidP="00BA1B57">
      <w:pPr>
        <w:pStyle w:val="isselectedend"/>
        <w:numPr>
          <w:ilvl w:val="0"/>
          <w:numId w:val="4"/>
        </w:numPr>
      </w:pPr>
      <w:r>
        <w:t>R</w:t>
      </w:r>
      <w:r>
        <w:t xml:space="preserve">estauration des écosystèmes, </w:t>
      </w:r>
    </w:p>
    <w:p w:rsidR="005E7EAD" w:rsidRDefault="005E7EAD" w:rsidP="00BA1B57">
      <w:pPr>
        <w:pStyle w:val="isselectedend"/>
        <w:numPr>
          <w:ilvl w:val="0"/>
          <w:numId w:val="4"/>
        </w:numPr>
      </w:pPr>
      <w:r>
        <w:t>B</w:t>
      </w:r>
      <w:r>
        <w:t xml:space="preserve">iodiversité, </w:t>
      </w:r>
    </w:p>
    <w:p w:rsidR="005E7EAD" w:rsidRDefault="005E7EAD" w:rsidP="00BA1B57">
      <w:pPr>
        <w:pStyle w:val="isselectedend"/>
        <w:numPr>
          <w:ilvl w:val="0"/>
          <w:numId w:val="4"/>
        </w:numPr>
      </w:pPr>
      <w:r>
        <w:t>E</w:t>
      </w:r>
      <w:r>
        <w:t xml:space="preserve">cologie forestière méditerranéenne, </w:t>
      </w:r>
    </w:p>
    <w:p w:rsidR="005E7EAD" w:rsidRDefault="005E7EAD" w:rsidP="00BA1B57">
      <w:pPr>
        <w:pStyle w:val="isselectedend"/>
        <w:numPr>
          <w:ilvl w:val="0"/>
          <w:numId w:val="4"/>
        </w:numPr>
      </w:pPr>
      <w:r>
        <w:t>A</w:t>
      </w:r>
      <w:r>
        <w:t xml:space="preserve">daptation au changement climatique, </w:t>
      </w:r>
    </w:p>
    <w:p w:rsidR="005E7EAD" w:rsidRDefault="005E7EAD" w:rsidP="00BA1B57">
      <w:pPr>
        <w:pStyle w:val="isselectedend"/>
        <w:numPr>
          <w:ilvl w:val="0"/>
          <w:numId w:val="4"/>
        </w:numPr>
      </w:pPr>
      <w:r>
        <w:t>S</w:t>
      </w:r>
      <w:r>
        <w:t xml:space="preserve">olutions fondées sur la nature, </w:t>
      </w:r>
    </w:p>
    <w:p w:rsidR="005E7EAD" w:rsidRDefault="005E7EAD" w:rsidP="00BA1B57">
      <w:pPr>
        <w:pStyle w:val="isselectedend"/>
        <w:numPr>
          <w:ilvl w:val="0"/>
          <w:numId w:val="4"/>
        </w:numPr>
      </w:pPr>
      <w:r>
        <w:t>R</w:t>
      </w:r>
      <w:r>
        <w:t xml:space="preserve">ésilience climatique, </w:t>
      </w:r>
    </w:p>
    <w:p w:rsidR="005E7EAD" w:rsidRDefault="005E7EAD" w:rsidP="00BA1B57">
      <w:pPr>
        <w:pStyle w:val="isselectedend"/>
        <w:numPr>
          <w:ilvl w:val="0"/>
          <w:numId w:val="4"/>
        </w:numPr>
      </w:pPr>
      <w:r>
        <w:t>A</w:t>
      </w:r>
      <w:r>
        <w:t xml:space="preserve">groforesterie, </w:t>
      </w:r>
    </w:p>
    <w:p w:rsidR="005E7EAD" w:rsidRDefault="005E7EAD" w:rsidP="00BA1B57">
      <w:pPr>
        <w:pStyle w:val="isselectedend"/>
        <w:numPr>
          <w:ilvl w:val="0"/>
          <w:numId w:val="4"/>
        </w:numPr>
      </w:pPr>
      <w:r>
        <w:t>G</w:t>
      </w:r>
      <w:r>
        <w:t xml:space="preserve">estion des bassins versants, </w:t>
      </w:r>
    </w:p>
    <w:p w:rsidR="005E7EAD" w:rsidRDefault="005E7EAD" w:rsidP="00BA1B57">
      <w:pPr>
        <w:pStyle w:val="isselectedend"/>
        <w:numPr>
          <w:ilvl w:val="0"/>
          <w:numId w:val="4"/>
        </w:numPr>
      </w:pPr>
      <w:r>
        <w:t>C</w:t>
      </w:r>
      <w:r>
        <w:t xml:space="preserve">onservation des habitats et des espèces, </w:t>
      </w:r>
    </w:p>
    <w:p w:rsidR="00BA1B57" w:rsidRDefault="005E7EAD" w:rsidP="00BA1B57">
      <w:pPr>
        <w:pStyle w:val="isselectedend"/>
        <w:numPr>
          <w:ilvl w:val="0"/>
          <w:numId w:val="4"/>
        </w:numPr>
      </w:pPr>
      <w:r>
        <w:t>S</w:t>
      </w:r>
      <w:r>
        <w:t xml:space="preserve">ervices écosystémiques, </w:t>
      </w:r>
    </w:p>
    <w:p w:rsidR="005E7EAD" w:rsidRDefault="005E7EAD" w:rsidP="00BA1B57">
      <w:pPr>
        <w:pStyle w:val="isselectedend"/>
        <w:numPr>
          <w:ilvl w:val="0"/>
          <w:numId w:val="4"/>
        </w:numPr>
      </w:pPr>
      <w:r>
        <w:t>S</w:t>
      </w:r>
      <w:r>
        <w:t xml:space="preserve">uivi-évaluation </w:t>
      </w:r>
      <w:r>
        <w:t>des projets</w:t>
      </w:r>
      <w:r w:rsidR="00BA1B57">
        <w:t>.</w:t>
      </w:r>
    </w:p>
    <w:p w:rsidR="009E623E" w:rsidRPr="009E623E" w:rsidRDefault="005E7EAD" w:rsidP="00BA1B57">
      <w:pPr>
        <w:pStyle w:val="isselectedend"/>
        <w:numPr>
          <w:ilvl w:val="0"/>
          <w:numId w:val="4"/>
        </w:numPr>
      </w:pPr>
      <w:r>
        <w:lastRenderedPageBreak/>
        <w:t>F</w:t>
      </w:r>
      <w:r>
        <w:t xml:space="preserve">ormations en foresterie et </w:t>
      </w:r>
      <w:r>
        <w:t>conservation de la biodiversité</w:t>
      </w:r>
      <w:r>
        <w:t>.</w:t>
      </w:r>
    </w:p>
    <w:p w:rsidR="009E623E" w:rsidRPr="009E623E" w:rsidRDefault="009E623E" w:rsidP="009E623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E623E">
        <w:rPr>
          <w:rFonts w:ascii="Times New Roman" w:eastAsia="Times New Roman" w:hAnsi="Times New Roman" w:cs="Times New Roman"/>
          <w:b/>
          <w:bCs/>
          <w:sz w:val="27"/>
          <w:szCs w:val="27"/>
          <w:lang w:eastAsia="fr-FR"/>
        </w:rPr>
        <w:t>EXPÉRIENCE PROFESSIONNELLE</w:t>
      </w:r>
    </w:p>
    <w:p w:rsidR="00BA1B57" w:rsidRDefault="009E623E" w:rsidP="00BA1B57">
      <w:pPr>
        <w:spacing w:before="100" w:beforeAutospacing="1" w:after="100" w:afterAutospacing="1" w:line="240" w:lineRule="auto"/>
        <w:rPr>
          <w:rFonts w:ascii="Times New Roman" w:eastAsia="Times New Roman" w:hAnsi="Times New Roman" w:cs="Times New Roman"/>
          <w:b/>
          <w:bCs/>
          <w:sz w:val="24"/>
          <w:szCs w:val="24"/>
          <w:lang w:eastAsia="fr-FR"/>
        </w:rPr>
      </w:pPr>
      <w:r w:rsidRPr="009E623E">
        <w:rPr>
          <w:rFonts w:ascii="Times New Roman" w:eastAsia="Times New Roman" w:hAnsi="Times New Roman" w:cs="Times New Roman"/>
          <w:b/>
          <w:bCs/>
          <w:sz w:val="24"/>
          <w:szCs w:val="24"/>
          <w:lang w:eastAsia="fr-FR"/>
        </w:rPr>
        <w:t>Ingénieur en Chef Principal</w:t>
      </w:r>
    </w:p>
    <w:p w:rsidR="00BA1B57" w:rsidRDefault="004C1199" w:rsidP="00BA1B57">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i/>
          <w:iCs/>
          <w:sz w:val="24"/>
          <w:szCs w:val="24"/>
          <w:lang w:eastAsia="fr-FR"/>
        </w:rPr>
        <w:t xml:space="preserve">Direction </w:t>
      </w:r>
      <w:r w:rsidR="009E623E" w:rsidRPr="009E623E">
        <w:rPr>
          <w:rFonts w:ascii="Times New Roman" w:eastAsia="Times New Roman" w:hAnsi="Times New Roman" w:cs="Times New Roman"/>
          <w:i/>
          <w:iCs/>
          <w:sz w:val="24"/>
          <w:szCs w:val="24"/>
          <w:lang w:eastAsia="fr-FR"/>
        </w:rPr>
        <w:t>de l’</w:t>
      </w:r>
      <w:r>
        <w:rPr>
          <w:rFonts w:ascii="Times New Roman" w:eastAsia="Times New Roman" w:hAnsi="Times New Roman" w:cs="Times New Roman"/>
          <w:i/>
          <w:iCs/>
          <w:sz w:val="24"/>
          <w:szCs w:val="24"/>
          <w:lang w:eastAsia="fr-FR"/>
        </w:rPr>
        <w:t>Enseignement</w:t>
      </w:r>
      <w:r w:rsidR="009E623E" w:rsidRPr="009E623E">
        <w:rPr>
          <w:rFonts w:ascii="Times New Roman" w:eastAsia="Times New Roman" w:hAnsi="Times New Roman" w:cs="Times New Roman"/>
          <w:i/>
          <w:iCs/>
          <w:sz w:val="24"/>
          <w:szCs w:val="24"/>
          <w:lang w:eastAsia="fr-FR"/>
        </w:rPr>
        <w:t>, de la Formation et de la Recherche – Rabat</w:t>
      </w:r>
      <w:r w:rsidR="00BA1B57">
        <w:rPr>
          <w:rFonts w:ascii="Times New Roman" w:eastAsia="Times New Roman" w:hAnsi="Times New Roman" w:cs="Times New Roman"/>
          <w:sz w:val="24"/>
          <w:szCs w:val="24"/>
          <w:lang w:eastAsia="fr-FR"/>
        </w:rPr>
        <w:t xml:space="preserve"> </w:t>
      </w:r>
    </w:p>
    <w:p w:rsidR="009E623E" w:rsidRPr="009E623E" w:rsidRDefault="009E623E" w:rsidP="00BA1B57">
      <w:pPr>
        <w:spacing w:before="100" w:beforeAutospacing="1" w:after="100" w:afterAutospacing="1" w:line="240" w:lineRule="auto"/>
        <w:rPr>
          <w:rFonts w:ascii="Times New Roman" w:eastAsia="Times New Roman" w:hAnsi="Times New Roman" w:cs="Times New Roman"/>
          <w:sz w:val="24"/>
          <w:szCs w:val="24"/>
          <w:lang w:eastAsia="fr-FR"/>
        </w:rPr>
      </w:pPr>
      <w:r w:rsidRPr="009E623E">
        <w:rPr>
          <w:rFonts w:ascii="Times New Roman" w:eastAsia="Times New Roman" w:hAnsi="Times New Roman" w:cs="Times New Roman"/>
          <w:b/>
          <w:bCs/>
          <w:sz w:val="24"/>
          <w:szCs w:val="24"/>
          <w:lang w:eastAsia="fr-FR"/>
        </w:rPr>
        <w:t xml:space="preserve">2024 – </w:t>
      </w:r>
      <w:r w:rsidR="00BA1B57">
        <w:rPr>
          <w:rFonts w:ascii="Times New Roman" w:eastAsia="Times New Roman" w:hAnsi="Times New Roman" w:cs="Times New Roman"/>
          <w:b/>
          <w:bCs/>
          <w:sz w:val="24"/>
          <w:szCs w:val="24"/>
          <w:lang w:eastAsia="fr-FR"/>
        </w:rPr>
        <w:t>31 décembre 2026</w:t>
      </w:r>
    </w:p>
    <w:p w:rsidR="009E623E" w:rsidRPr="009E623E" w:rsidRDefault="009E623E" w:rsidP="009E623E">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9E623E">
        <w:rPr>
          <w:rFonts w:ascii="Times New Roman" w:eastAsia="Times New Roman" w:hAnsi="Times New Roman" w:cs="Times New Roman"/>
          <w:sz w:val="24"/>
          <w:szCs w:val="24"/>
          <w:lang w:eastAsia="fr-FR"/>
        </w:rPr>
        <w:t>Pilotage des stratégies nationales en éducation et recherche</w:t>
      </w:r>
    </w:p>
    <w:p w:rsidR="009E623E" w:rsidRPr="009E623E" w:rsidRDefault="009E623E" w:rsidP="009E623E">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9E623E">
        <w:rPr>
          <w:rFonts w:ascii="Times New Roman" w:eastAsia="Times New Roman" w:hAnsi="Times New Roman" w:cs="Times New Roman"/>
          <w:sz w:val="24"/>
          <w:szCs w:val="24"/>
          <w:lang w:eastAsia="fr-FR"/>
        </w:rPr>
        <w:t>Supervision de programmes et équipes multidisciplinaires</w:t>
      </w:r>
    </w:p>
    <w:p w:rsidR="00BA1B57" w:rsidRDefault="009E623E" w:rsidP="00BA1B57">
      <w:pPr>
        <w:spacing w:before="100" w:beforeAutospacing="1" w:after="100" w:afterAutospacing="1" w:line="240" w:lineRule="auto"/>
        <w:rPr>
          <w:rFonts w:ascii="Times New Roman" w:eastAsia="Times New Roman" w:hAnsi="Times New Roman" w:cs="Times New Roman"/>
          <w:sz w:val="24"/>
          <w:szCs w:val="24"/>
          <w:lang w:eastAsia="fr-FR"/>
        </w:rPr>
      </w:pPr>
      <w:r w:rsidRPr="009E623E">
        <w:rPr>
          <w:rFonts w:ascii="Times New Roman" w:eastAsia="Times New Roman" w:hAnsi="Times New Roman" w:cs="Times New Roman"/>
          <w:b/>
          <w:bCs/>
          <w:sz w:val="24"/>
          <w:szCs w:val="24"/>
          <w:lang w:eastAsia="fr-FR"/>
        </w:rPr>
        <w:t>Directeur</w:t>
      </w:r>
      <w:r w:rsidR="00BA1B57">
        <w:rPr>
          <w:rFonts w:ascii="Times New Roman" w:eastAsia="Times New Roman" w:hAnsi="Times New Roman" w:cs="Times New Roman"/>
          <w:sz w:val="24"/>
          <w:szCs w:val="24"/>
          <w:lang w:eastAsia="fr-FR"/>
        </w:rPr>
        <w:t xml:space="preserve"> </w:t>
      </w:r>
    </w:p>
    <w:p w:rsidR="00BA1B57" w:rsidRDefault="009E623E" w:rsidP="00BA1B57">
      <w:pPr>
        <w:spacing w:before="100" w:beforeAutospacing="1" w:after="100" w:afterAutospacing="1" w:line="240" w:lineRule="auto"/>
        <w:rPr>
          <w:rFonts w:ascii="Times New Roman" w:eastAsia="Times New Roman" w:hAnsi="Times New Roman" w:cs="Times New Roman"/>
          <w:sz w:val="24"/>
          <w:szCs w:val="24"/>
          <w:lang w:eastAsia="fr-FR"/>
        </w:rPr>
      </w:pPr>
      <w:r w:rsidRPr="009E623E">
        <w:rPr>
          <w:rFonts w:ascii="Times New Roman" w:eastAsia="Times New Roman" w:hAnsi="Times New Roman" w:cs="Times New Roman"/>
          <w:i/>
          <w:iCs/>
          <w:sz w:val="24"/>
          <w:szCs w:val="24"/>
          <w:lang w:eastAsia="fr-FR"/>
        </w:rPr>
        <w:t>École Nationale Forestière d’Ingénieurs – Salé</w:t>
      </w:r>
      <w:r w:rsidR="00BA1B57">
        <w:rPr>
          <w:rFonts w:ascii="Times New Roman" w:eastAsia="Times New Roman" w:hAnsi="Times New Roman" w:cs="Times New Roman"/>
          <w:sz w:val="24"/>
          <w:szCs w:val="24"/>
          <w:lang w:eastAsia="fr-FR"/>
        </w:rPr>
        <w:t xml:space="preserve"> </w:t>
      </w:r>
    </w:p>
    <w:p w:rsidR="009E623E" w:rsidRPr="009E623E" w:rsidRDefault="009E623E" w:rsidP="00BA1B57">
      <w:pPr>
        <w:spacing w:before="100" w:beforeAutospacing="1" w:after="100" w:afterAutospacing="1" w:line="240" w:lineRule="auto"/>
        <w:rPr>
          <w:rFonts w:ascii="Times New Roman" w:eastAsia="Times New Roman" w:hAnsi="Times New Roman" w:cs="Times New Roman"/>
          <w:sz w:val="24"/>
          <w:szCs w:val="24"/>
          <w:lang w:eastAsia="fr-FR"/>
        </w:rPr>
      </w:pPr>
      <w:r w:rsidRPr="009E623E">
        <w:rPr>
          <w:rFonts w:ascii="Times New Roman" w:eastAsia="Times New Roman" w:hAnsi="Times New Roman" w:cs="Times New Roman"/>
          <w:b/>
          <w:bCs/>
          <w:sz w:val="24"/>
          <w:szCs w:val="24"/>
          <w:lang w:eastAsia="fr-FR"/>
        </w:rPr>
        <w:t>2015 – 2024</w:t>
      </w:r>
    </w:p>
    <w:p w:rsidR="009E623E" w:rsidRPr="009E623E" w:rsidRDefault="009E623E" w:rsidP="009E623E">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9E623E">
        <w:rPr>
          <w:rFonts w:ascii="Times New Roman" w:eastAsia="Times New Roman" w:hAnsi="Times New Roman" w:cs="Times New Roman"/>
          <w:sz w:val="24"/>
          <w:szCs w:val="24"/>
          <w:lang w:eastAsia="fr-FR"/>
        </w:rPr>
        <w:t>Gestion globale (académique, administrative et financière)</w:t>
      </w:r>
    </w:p>
    <w:p w:rsidR="009E623E" w:rsidRPr="009E623E" w:rsidRDefault="009E623E" w:rsidP="009E623E">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9E623E">
        <w:rPr>
          <w:rFonts w:ascii="Times New Roman" w:eastAsia="Times New Roman" w:hAnsi="Times New Roman" w:cs="Times New Roman"/>
          <w:sz w:val="24"/>
          <w:szCs w:val="24"/>
          <w:lang w:eastAsia="fr-FR"/>
        </w:rPr>
        <w:t>Encadrement des enseignants, personnel et étudiants</w:t>
      </w:r>
    </w:p>
    <w:p w:rsidR="009E623E" w:rsidRPr="009E623E" w:rsidRDefault="009E623E" w:rsidP="009E623E">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9E623E">
        <w:rPr>
          <w:rFonts w:ascii="Times New Roman" w:eastAsia="Times New Roman" w:hAnsi="Times New Roman" w:cs="Times New Roman"/>
          <w:sz w:val="24"/>
          <w:szCs w:val="24"/>
          <w:lang w:eastAsia="fr-FR"/>
        </w:rPr>
        <w:t>Modernisation des formations</w:t>
      </w:r>
    </w:p>
    <w:p w:rsidR="009E623E" w:rsidRPr="009E623E" w:rsidRDefault="009E623E" w:rsidP="009E623E">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9E623E">
        <w:rPr>
          <w:rFonts w:ascii="Times New Roman" w:eastAsia="Times New Roman" w:hAnsi="Times New Roman" w:cs="Times New Roman"/>
          <w:sz w:val="24"/>
          <w:szCs w:val="24"/>
          <w:lang w:eastAsia="fr-FR"/>
        </w:rPr>
        <w:t>Développement de partenariats nationaux et internationaux</w:t>
      </w:r>
    </w:p>
    <w:p w:rsidR="00BA1B57" w:rsidRDefault="009E623E" w:rsidP="00BA1B57">
      <w:pPr>
        <w:spacing w:before="100" w:beforeAutospacing="1" w:after="100" w:afterAutospacing="1" w:line="240" w:lineRule="auto"/>
        <w:rPr>
          <w:rFonts w:ascii="Times New Roman" w:eastAsia="Times New Roman" w:hAnsi="Times New Roman" w:cs="Times New Roman"/>
          <w:sz w:val="24"/>
          <w:szCs w:val="24"/>
          <w:lang w:eastAsia="fr-FR"/>
        </w:rPr>
      </w:pPr>
      <w:r w:rsidRPr="009E623E">
        <w:rPr>
          <w:rFonts w:ascii="Times New Roman" w:eastAsia="Times New Roman" w:hAnsi="Times New Roman" w:cs="Times New Roman"/>
          <w:b/>
          <w:bCs/>
          <w:sz w:val="24"/>
          <w:szCs w:val="24"/>
          <w:lang w:eastAsia="fr-FR"/>
        </w:rPr>
        <w:t xml:space="preserve">Chef de </w:t>
      </w:r>
      <w:r w:rsidR="004C1199">
        <w:rPr>
          <w:rFonts w:ascii="Times New Roman" w:eastAsia="Times New Roman" w:hAnsi="Times New Roman" w:cs="Times New Roman"/>
          <w:b/>
          <w:bCs/>
          <w:sz w:val="24"/>
          <w:szCs w:val="24"/>
          <w:lang w:eastAsia="fr-FR"/>
        </w:rPr>
        <w:t>Service</w:t>
      </w:r>
      <w:r w:rsidRPr="009E623E">
        <w:rPr>
          <w:rFonts w:ascii="Times New Roman" w:eastAsia="Times New Roman" w:hAnsi="Times New Roman" w:cs="Times New Roman"/>
          <w:b/>
          <w:bCs/>
          <w:sz w:val="24"/>
          <w:szCs w:val="24"/>
          <w:lang w:eastAsia="fr-FR"/>
        </w:rPr>
        <w:t xml:space="preserve"> – Écologie, Biodiversité et Conservation des Sols</w:t>
      </w:r>
      <w:r w:rsidR="00BA1B57">
        <w:rPr>
          <w:rFonts w:ascii="Times New Roman" w:eastAsia="Times New Roman" w:hAnsi="Times New Roman" w:cs="Times New Roman"/>
          <w:sz w:val="24"/>
          <w:szCs w:val="24"/>
          <w:lang w:eastAsia="fr-FR"/>
        </w:rPr>
        <w:t xml:space="preserve"> </w:t>
      </w:r>
    </w:p>
    <w:p w:rsidR="00BA1B57" w:rsidRDefault="009E623E" w:rsidP="00BA1B57">
      <w:pPr>
        <w:spacing w:before="100" w:beforeAutospacing="1" w:after="100" w:afterAutospacing="1" w:line="240" w:lineRule="auto"/>
        <w:rPr>
          <w:rFonts w:ascii="Times New Roman" w:eastAsia="Times New Roman" w:hAnsi="Times New Roman" w:cs="Times New Roman"/>
          <w:sz w:val="24"/>
          <w:szCs w:val="24"/>
          <w:lang w:eastAsia="fr-FR"/>
        </w:rPr>
      </w:pPr>
      <w:r w:rsidRPr="009E623E">
        <w:rPr>
          <w:rFonts w:ascii="Times New Roman" w:eastAsia="Times New Roman" w:hAnsi="Times New Roman" w:cs="Times New Roman"/>
          <w:i/>
          <w:iCs/>
          <w:sz w:val="24"/>
          <w:szCs w:val="24"/>
          <w:lang w:eastAsia="fr-FR"/>
        </w:rPr>
        <w:t>Centre de Recherche Forestière – Rabat</w:t>
      </w:r>
      <w:r w:rsidR="00BA1B57">
        <w:rPr>
          <w:rFonts w:ascii="Times New Roman" w:eastAsia="Times New Roman" w:hAnsi="Times New Roman" w:cs="Times New Roman"/>
          <w:sz w:val="24"/>
          <w:szCs w:val="24"/>
          <w:lang w:eastAsia="fr-FR"/>
        </w:rPr>
        <w:t xml:space="preserve"> </w:t>
      </w:r>
    </w:p>
    <w:p w:rsidR="009E623E" w:rsidRPr="009E623E" w:rsidRDefault="009E623E" w:rsidP="00BA1B57">
      <w:pPr>
        <w:spacing w:before="100" w:beforeAutospacing="1" w:after="100" w:afterAutospacing="1" w:line="240" w:lineRule="auto"/>
        <w:rPr>
          <w:rFonts w:ascii="Times New Roman" w:eastAsia="Times New Roman" w:hAnsi="Times New Roman" w:cs="Times New Roman"/>
          <w:sz w:val="24"/>
          <w:szCs w:val="24"/>
          <w:lang w:eastAsia="fr-FR"/>
        </w:rPr>
      </w:pPr>
      <w:r w:rsidRPr="009E623E">
        <w:rPr>
          <w:rFonts w:ascii="Times New Roman" w:eastAsia="Times New Roman" w:hAnsi="Times New Roman" w:cs="Times New Roman"/>
          <w:b/>
          <w:bCs/>
          <w:sz w:val="24"/>
          <w:szCs w:val="24"/>
          <w:lang w:eastAsia="fr-FR"/>
        </w:rPr>
        <w:t>2008 – 2015</w:t>
      </w:r>
    </w:p>
    <w:p w:rsidR="009E623E" w:rsidRPr="009E623E" w:rsidRDefault="009E623E" w:rsidP="009E623E">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9E623E">
        <w:rPr>
          <w:rFonts w:ascii="Times New Roman" w:eastAsia="Times New Roman" w:hAnsi="Times New Roman" w:cs="Times New Roman"/>
          <w:sz w:val="24"/>
          <w:szCs w:val="24"/>
          <w:lang w:eastAsia="fr-FR"/>
        </w:rPr>
        <w:t>Direction de programmes de recherche</w:t>
      </w:r>
    </w:p>
    <w:p w:rsidR="009E623E" w:rsidRPr="009E623E" w:rsidRDefault="009E623E" w:rsidP="009E623E">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9E623E">
        <w:rPr>
          <w:rFonts w:ascii="Times New Roman" w:eastAsia="Times New Roman" w:hAnsi="Times New Roman" w:cs="Times New Roman"/>
          <w:sz w:val="24"/>
          <w:szCs w:val="24"/>
          <w:lang w:eastAsia="fr-FR"/>
        </w:rPr>
        <w:t>Coordination d’équipes scientifiques</w:t>
      </w:r>
    </w:p>
    <w:p w:rsidR="009E623E" w:rsidRPr="009E623E" w:rsidRDefault="009E623E" w:rsidP="009E623E">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9E623E">
        <w:rPr>
          <w:rFonts w:ascii="Times New Roman" w:eastAsia="Times New Roman" w:hAnsi="Times New Roman" w:cs="Times New Roman"/>
          <w:sz w:val="24"/>
          <w:szCs w:val="24"/>
          <w:lang w:eastAsia="fr-FR"/>
        </w:rPr>
        <w:t>Représentation du Maroc à l’international</w:t>
      </w:r>
    </w:p>
    <w:p w:rsidR="00692AF5" w:rsidRDefault="009E623E" w:rsidP="00692AF5">
      <w:pPr>
        <w:spacing w:before="100" w:beforeAutospacing="1" w:after="100" w:afterAutospacing="1" w:line="240" w:lineRule="auto"/>
        <w:rPr>
          <w:rFonts w:ascii="Times New Roman" w:eastAsia="Times New Roman" w:hAnsi="Times New Roman" w:cs="Times New Roman"/>
          <w:sz w:val="24"/>
          <w:szCs w:val="24"/>
          <w:lang w:eastAsia="fr-FR"/>
        </w:rPr>
      </w:pPr>
      <w:r w:rsidRPr="009E623E">
        <w:rPr>
          <w:rFonts w:ascii="Times New Roman" w:eastAsia="Times New Roman" w:hAnsi="Times New Roman" w:cs="Times New Roman"/>
          <w:b/>
          <w:bCs/>
          <w:sz w:val="24"/>
          <w:szCs w:val="24"/>
          <w:lang w:eastAsia="fr-FR"/>
        </w:rPr>
        <w:t>Chercheur – Centre de Recherche Forestière</w:t>
      </w:r>
      <w:r w:rsidR="00692AF5">
        <w:rPr>
          <w:rFonts w:ascii="Times New Roman" w:eastAsia="Times New Roman" w:hAnsi="Times New Roman" w:cs="Times New Roman"/>
          <w:sz w:val="24"/>
          <w:szCs w:val="24"/>
          <w:lang w:eastAsia="fr-FR"/>
        </w:rPr>
        <w:t xml:space="preserve"> </w:t>
      </w:r>
    </w:p>
    <w:p w:rsidR="009E623E" w:rsidRPr="009E623E" w:rsidRDefault="009E623E" w:rsidP="00692AF5">
      <w:pPr>
        <w:spacing w:before="100" w:beforeAutospacing="1" w:after="100" w:afterAutospacing="1" w:line="240" w:lineRule="auto"/>
        <w:rPr>
          <w:rFonts w:ascii="Times New Roman" w:eastAsia="Times New Roman" w:hAnsi="Times New Roman" w:cs="Times New Roman"/>
          <w:sz w:val="24"/>
          <w:szCs w:val="24"/>
          <w:lang w:eastAsia="fr-FR"/>
        </w:rPr>
      </w:pPr>
      <w:r w:rsidRPr="009E623E">
        <w:rPr>
          <w:rFonts w:ascii="Times New Roman" w:eastAsia="Times New Roman" w:hAnsi="Times New Roman" w:cs="Times New Roman"/>
          <w:b/>
          <w:bCs/>
          <w:sz w:val="24"/>
          <w:szCs w:val="24"/>
          <w:lang w:eastAsia="fr-FR"/>
        </w:rPr>
        <w:t>1995 – 2015</w:t>
      </w:r>
    </w:p>
    <w:p w:rsidR="009E623E" w:rsidRPr="009E623E" w:rsidRDefault="009E623E" w:rsidP="009E623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E623E">
        <w:rPr>
          <w:rFonts w:ascii="Times New Roman" w:eastAsia="Times New Roman" w:hAnsi="Times New Roman" w:cs="Times New Roman"/>
          <w:b/>
          <w:bCs/>
          <w:sz w:val="27"/>
          <w:szCs w:val="27"/>
          <w:lang w:eastAsia="fr-FR"/>
        </w:rPr>
        <w:t>FORMATION</w:t>
      </w:r>
    </w:p>
    <w:p w:rsidR="00BA1B57" w:rsidRDefault="009E623E" w:rsidP="00BA1B57">
      <w:pPr>
        <w:spacing w:before="100" w:beforeAutospacing="1" w:after="100" w:afterAutospacing="1" w:line="240" w:lineRule="auto"/>
        <w:rPr>
          <w:rFonts w:ascii="Times New Roman" w:eastAsia="Times New Roman" w:hAnsi="Times New Roman" w:cs="Times New Roman"/>
          <w:sz w:val="24"/>
          <w:szCs w:val="24"/>
          <w:lang w:eastAsia="fr-FR"/>
        </w:rPr>
      </w:pPr>
      <w:r w:rsidRPr="009E623E">
        <w:rPr>
          <w:rFonts w:ascii="Times New Roman" w:eastAsia="Times New Roman" w:hAnsi="Times New Roman" w:cs="Times New Roman"/>
          <w:b/>
          <w:bCs/>
          <w:sz w:val="24"/>
          <w:szCs w:val="24"/>
          <w:lang w:eastAsia="fr-FR"/>
        </w:rPr>
        <w:t>Doctorat en Sciences Agronomiques (Écologie végétale)</w:t>
      </w:r>
      <w:r w:rsidR="00BA1B57">
        <w:rPr>
          <w:rFonts w:ascii="Times New Roman" w:eastAsia="Times New Roman" w:hAnsi="Times New Roman" w:cs="Times New Roman"/>
          <w:sz w:val="24"/>
          <w:szCs w:val="24"/>
          <w:lang w:eastAsia="fr-FR"/>
        </w:rPr>
        <w:t xml:space="preserve"> </w:t>
      </w:r>
    </w:p>
    <w:p w:rsidR="009E623E" w:rsidRPr="009E623E" w:rsidRDefault="009E623E" w:rsidP="00BA1B57">
      <w:pPr>
        <w:spacing w:before="100" w:beforeAutospacing="1" w:after="100" w:afterAutospacing="1" w:line="240" w:lineRule="auto"/>
        <w:rPr>
          <w:rFonts w:ascii="Times New Roman" w:eastAsia="Times New Roman" w:hAnsi="Times New Roman" w:cs="Times New Roman"/>
          <w:sz w:val="24"/>
          <w:szCs w:val="24"/>
          <w:lang w:eastAsia="fr-FR"/>
        </w:rPr>
      </w:pPr>
      <w:r w:rsidRPr="009E623E">
        <w:rPr>
          <w:rFonts w:ascii="Times New Roman" w:eastAsia="Times New Roman" w:hAnsi="Times New Roman" w:cs="Times New Roman"/>
          <w:sz w:val="24"/>
          <w:szCs w:val="24"/>
          <w:lang w:eastAsia="fr-FR"/>
        </w:rPr>
        <w:t>IAV Hassan II – Rabat, 2007</w:t>
      </w:r>
    </w:p>
    <w:p w:rsidR="00BA1B57" w:rsidRDefault="009E623E" w:rsidP="00BA1B57">
      <w:pPr>
        <w:spacing w:before="100" w:beforeAutospacing="1" w:after="100" w:afterAutospacing="1" w:line="240" w:lineRule="auto"/>
        <w:rPr>
          <w:rFonts w:ascii="Times New Roman" w:eastAsia="Times New Roman" w:hAnsi="Times New Roman" w:cs="Times New Roman"/>
          <w:sz w:val="24"/>
          <w:szCs w:val="24"/>
          <w:lang w:eastAsia="fr-FR"/>
        </w:rPr>
      </w:pPr>
      <w:r w:rsidRPr="009E623E">
        <w:rPr>
          <w:rFonts w:ascii="Times New Roman" w:eastAsia="Times New Roman" w:hAnsi="Times New Roman" w:cs="Times New Roman"/>
          <w:b/>
          <w:bCs/>
          <w:sz w:val="24"/>
          <w:szCs w:val="24"/>
          <w:lang w:eastAsia="fr-FR"/>
        </w:rPr>
        <w:t>Ingénieur des Eaux et Forêts</w:t>
      </w:r>
      <w:r w:rsidR="00BA1B57">
        <w:rPr>
          <w:rFonts w:ascii="Times New Roman" w:eastAsia="Times New Roman" w:hAnsi="Times New Roman" w:cs="Times New Roman"/>
          <w:sz w:val="24"/>
          <w:szCs w:val="24"/>
          <w:lang w:eastAsia="fr-FR"/>
        </w:rPr>
        <w:t xml:space="preserve"> </w:t>
      </w:r>
    </w:p>
    <w:p w:rsidR="009E623E" w:rsidRPr="009E623E" w:rsidRDefault="009E623E" w:rsidP="00BA1B57">
      <w:pPr>
        <w:spacing w:before="100" w:beforeAutospacing="1" w:after="100" w:afterAutospacing="1" w:line="240" w:lineRule="auto"/>
        <w:rPr>
          <w:rFonts w:ascii="Times New Roman" w:eastAsia="Times New Roman" w:hAnsi="Times New Roman" w:cs="Times New Roman"/>
          <w:sz w:val="24"/>
          <w:szCs w:val="24"/>
          <w:lang w:eastAsia="fr-FR"/>
        </w:rPr>
      </w:pPr>
      <w:r w:rsidRPr="009E623E">
        <w:rPr>
          <w:rFonts w:ascii="Times New Roman" w:eastAsia="Times New Roman" w:hAnsi="Times New Roman" w:cs="Times New Roman"/>
          <w:sz w:val="24"/>
          <w:szCs w:val="24"/>
          <w:lang w:eastAsia="fr-FR"/>
        </w:rPr>
        <w:t>ENFI – Salé, 1995</w:t>
      </w:r>
    </w:p>
    <w:p w:rsidR="00BA1B57" w:rsidRDefault="009E623E" w:rsidP="00BA1B57">
      <w:pPr>
        <w:spacing w:before="100" w:beforeAutospacing="1" w:after="100" w:afterAutospacing="1" w:line="240" w:lineRule="auto"/>
        <w:rPr>
          <w:rFonts w:ascii="Times New Roman" w:eastAsia="Times New Roman" w:hAnsi="Times New Roman" w:cs="Times New Roman"/>
          <w:sz w:val="24"/>
          <w:szCs w:val="24"/>
          <w:lang w:eastAsia="fr-FR"/>
        </w:rPr>
      </w:pPr>
      <w:r w:rsidRPr="009E623E">
        <w:rPr>
          <w:rFonts w:ascii="Times New Roman" w:eastAsia="Times New Roman" w:hAnsi="Times New Roman" w:cs="Times New Roman"/>
          <w:b/>
          <w:bCs/>
          <w:sz w:val="24"/>
          <w:szCs w:val="24"/>
          <w:lang w:eastAsia="fr-FR"/>
        </w:rPr>
        <w:t>Ingénieur d’Application</w:t>
      </w:r>
      <w:r w:rsidR="00BA1B57">
        <w:rPr>
          <w:rFonts w:ascii="Times New Roman" w:eastAsia="Times New Roman" w:hAnsi="Times New Roman" w:cs="Times New Roman"/>
          <w:sz w:val="24"/>
          <w:szCs w:val="24"/>
          <w:lang w:eastAsia="fr-FR"/>
        </w:rPr>
        <w:t xml:space="preserve"> </w:t>
      </w:r>
    </w:p>
    <w:p w:rsidR="009E623E" w:rsidRPr="009E623E" w:rsidRDefault="009E623E" w:rsidP="00BA1B57">
      <w:pPr>
        <w:spacing w:before="100" w:beforeAutospacing="1" w:after="100" w:afterAutospacing="1" w:line="240" w:lineRule="auto"/>
        <w:rPr>
          <w:rFonts w:ascii="Times New Roman" w:eastAsia="Times New Roman" w:hAnsi="Times New Roman" w:cs="Times New Roman"/>
          <w:sz w:val="24"/>
          <w:szCs w:val="24"/>
          <w:lang w:eastAsia="fr-FR"/>
        </w:rPr>
      </w:pPr>
      <w:r w:rsidRPr="009E623E">
        <w:rPr>
          <w:rFonts w:ascii="Times New Roman" w:eastAsia="Times New Roman" w:hAnsi="Times New Roman" w:cs="Times New Roman"/>
          <w:sz w:val="24"/>
          <w:szCs w:val="24"/>
          <w:lang w:eastAsia="fr-FR"/>
        </w:rPr>
        <w:lastRenderedPageBreak/>
        <w:t>ENFI – Salé, 1987</w:t>
      </w:r>
    </w:p>
    <w:p w:rsidR="009E623E" w:rsidRPr="009E623E" w:rsidRDefault="009E623E" w:rsidP="009E623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E623E">
        <w:rPr>
          <w:rFonts w:ascii="Times New Roman" w:eastAsia="Times New Roman" w:hAnsi="Times New Roman" w:cs="Times New Roman"/>
          <w:b/>
          <w:bCs/>
          <w:sz w:val="27"/>
          <w:szCs w:val="27"/>
          <w:lang w:eastAsia="fr-FR"/>
        </w:rPr>
        <w:t>RÉALISATIONS MAJEURES</w:t>
      </w:r>
    </w:p>
    <w:p w:rsidR="00BA1B57" w:rsidRDefault="009E623E" w:rsidP="00BA1B57">
      <w:pPr>
        <w:spacing w:after="0" w:line="240" w:lineRule="auto"/>
        <w:rPr>
          <w:rFonts w:ascii="Times New Roman" w:eastAsia="Times New Roman" w:hAnsi="Times New Roman" w:cs="Times New Roman"/>
          <w:sz w:val="24"/>
          <w:szCs w:val="24"/>
          <w:lang w:eastAsia="fr-FR"/>
        </w:rPr>
      </w:pPr>
      <w:r w:rsidRPr="009E623E">
        <w:rPr>
          <w:rFonts w:ascii="Times New Roman" w:eastAsia="Times New Roman" w:hAnsi="Times New Roman" w:cs="Times New Roman"/>
          <w:sz w:val="24"/>
          <w:szCs w:val="24"/>
          <w:lang w:eastAsia="fr-FR"/>
        </w:rPr>
        <w:t>• Direction d’une grande école d’ingénieurs pendant 9 ans</w:t>
      </w:r>
    </w:p>
    <w:p w:rsidR="00BA1B57" w:rsidRDefault="009E623E" w:rsidP="00BA1B57">
      <w:pPr>
        <w:spacing w:after="0" w:line="240" w:lineRule="auto"/>
        <w:rPr>
          <w:rFonts w:ascii="Times New Roman" w:eastAsia="Times New Roman" w:hAnsi="Times New Roman" w:cs="Times New Roman"/>
          <w:sz w:val="24"/>
          <w:szCs w:val="24"/>
          <w:lang w:eastAsia="fr-FR"/>
        </w:rPr>
      </w:pPr>
      <w:r w:rsidRPr="009E623E">
        <w:rPr>
          <w:rFonts w:ascii="Times New Roman" w:eastAsia="Times New Roman" w:hAnsi="Times New Roman" w:cs="Times New Roman"/>
          <w:sz w:val="24"/>
          <w:szCs w:val="24"/>
          <w:lang w:eastAsia="fr-FR"/>
        </w:rPr>
        <w:t>• Représentation du Maroc (Bonn, Copenhague – climat)</w:t>
      </w:r>
      <w:r w:rsidR="00BA1B57">
        <w:rPr>
          <w:rFonts w:ascii="Times New Roman" w:eastAsia="Times New Roman" w:hAnsi="Times New Roman" w:cs="Times New Roman"/>
          <w:sz w:val="24"/>
          <w:szCs w:val="24"/>
          <w:lang w:eastAsia="fr-FR"/>
        </w:rPr>
        <w:t xml:space="preserve"> </w:t>
      </w:r>
    </w:p>
    <w:p w:rsidR="00BA1B57" w:rsidRDefault="009E623E" w:rsidP="00BA1B57">
      <w:pPr>
        <w:spacing w:after="0" w:line="240" w:lineRule="auto"/>
        <w:rPr>
          <w:rFonts w:ascii="Times New Roman" w:eastAsia="Times New Roman" w:hAnsi="Times New Roman" w:cs="Times New Roman"/>
          <w:sz w:val="24"/>
          <w:szCs w:val="24"/>
          <w:lang w:eastAsia="fr-FR"/>
        </w:rPr>
      </w:pPr>
      <w:r w:rsidRPr="009E623E">
        <w:rPr>
          <w:rFonts w:ascii="Times New Roman" w:eastAsia="Times New Roman" w:hAnsi="Times New Roman" w:cs="Times New Roman"/>
          <w:sz w:val="24"/>
          <w:szCs w:val="24"/>
          <w:lang w:eastAsia="fr-FR"/>
        </w:rPr>
        <w:t>• Coordination de projets internationaux majeurs</w:t>
      </w:r>
      <w:r w:rsidR="00BA1B57">
        <w:rPr>
          <w:rFonts w:ascii="Times New Roman" w:eastAsia="Times New Roman" w:hAnsi="Times New Roman" w:cs="Times New Roman"/>
          <w:sz w:val="24"/>
          <w:szCs w:val="24"/>
          <w:lang w:eastAsia="fr-FR"/>
        </w:rPr>
        <w:t xml:space="preserve"> </w:t>
      </w:r>
    </w:p>
    <w:p w:rsidR="009E623E" w:rsidRPr="009E623E" w:rsidRDefault="009E623E" w:rsidP="00BA1B57">
      <w:pPr>
        <w:spacing w:after="0" w:line="240" w:lineRule="auto"/>
        <w:rPr>
          <w:rFonts w:ascii="Times New Roman" w:eastAsia="Times New Roman" w:hAnsi="Times New Roman" w:cs="Times New Roman"/>
          <w:sz w:val="24"/>
          <w:szCs w:val="24"/>
          <w:lang w:eastAsia="fr-FR"/>
        </w:rPr>
      </w:pPr>
      <w:r w:rsidRPr="009E623E">
        <w:rPr>
          <w:rFonts w:ascii="Times New Roman" w:eastAsia="Times New Roman" w:hAnsi="Times New Roman" w:cs="Times New Roman"/>
          <w:sz w:val="24"/>
          <w:szCs w:val="24"/>
          <w:lang w:eastAsia="fr-FR"/>
        </w:rPr>
        <w:t>• Contribution aux stratégies nationales de biodiversité</w:t>
      </w:r>
    </w:p>
    <w:p w:rsidR="009E623E" w:rsidRPr="009E623E" w:rsidRDefault="009E623E" w:rsidP="009E623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E623E">
        <w:rPr>
          <w:rFonts w:ascii="Times New Roman" w:eastAsia="Times New Roman" w:hAnsi="Times New Roman" w:cs="Times New Roman"/>
          <w:b/>
          <w:bCs/>
          <w:sz w:val="27"/>
          <w:szCs w:val="27"/>
          <w:lang w:eastAsia="fr-FR"/>
        </w:rPr>
        <w:t>PUBLICATIONS</w:t>
      </w:r>
    </w:p>
    <w:p w:rsidR="009E623E" w:rsidRPr="009E623E" w:rsidRDefault="009E623E" w:rsidP="009E623E">
      <w:pPr>
        <w:spacing w:before="100" w:beforeAutospacing="1" w:after="100" w:afterAutospacing="1" w:line="240" w:lineRule="auto"/>
        <w:rPr>
          <w:rFonts w:ascii="Times New Roman" w:eastAsia="Times New Roman" w:hAnsi="Times New Roman" w:cs="Times New Roman"/>
          <w:sz w:val="24"/>
          <w:szCs w:val="24"/>
          <w:lang w:eastAsia="fr-FR"/>
        </w:rPr>
      </w:pPr>
      <w:r w:rsidRPr="009E623E">
        <w:rPr>
          <w:rFonts w:ascii="Times New Roman" w:eastAsia="Times New Roman" w:hAnsi="Times New Roman" w:cs="Times New Roman"/>
          <w:sz w:val="24"/>
          <w:szCs w:val="24"/>
          <w:lang w:eastAsia="fr-FR"/>
        </w:rPr>
        <w:t>Plus de 30 publications scientifiques (ouvrages, articles, rapports internationaux) en foresterie, biodiversité et changement climatique.</w:t>
      </w:r>
    </w:p>
    <w:p w:rsidR="009E623E" w:rsidRPr="009E623E" w:rsidRDefault="009E623E" w:rsidP="009E623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E623E">
        <w:rPr>
          <w:rFonts w:ascii="Times New Roman" w:eastAsia="Times New Roman" w:hAnsi="Times New Roman" w:cs="Times New Roman"/>
          <w:b/>
          <w:bCs/>
          <w:sz w:val="27"/>
          <w:szCs w:val="27"/>
          <w:lang w:eastAsia="fr-FR"/>
        </w:rPr>
        <w:t>LANGUES</w:t>
      </w:r>
    </w:p>
    <w:p w:rsidR="00692AF5" w:rsidRPr="00692AF5" w:rsidRDefault="009E623E" w:rsidP="00692AF5">
      <w:pPr>
        <w:pStyle w:val="Paragraphedeliste"/>
        <w:numPr>
          <w:ilvl w:val="0"/>
          <w:numId w:val="6"/>
        </w:numPr>
        <w:spacing w:after="0" w:line="240" w:lineRule="auto"/>
        <w:ind w:left="142" w:hanging="142"/>
        <w:rPr>
          <w:rFonts w:ascii="Times New Roman" w:eastAsia="Times New Roman" w:hAnsi="Times New Roman" w:cs="Times New Roman"/>
          <w:sz w:val="24"/>
          <w:szCs w:val="24"/>
          <w:lang w:eastAsia="fr-FR"/>
        </w:rPr>
      </w:pPr>
      <w:r w:rsidRPr="00692AF5">
        <w:rPr>
          <w:rFonts w:ascii="Times New Roman" w:eastAsia="Times New Roman" w:hAnsi="Times New Roman" w:cs="Times New Roman"/>
          <w:sz w:val="24"/>
          <w:szCs w:val="24"/>
          <w:lang w:eastAsia="fr-FR"/>
        </w:rPr>
        <w:t>Arabe : langue maternelle</w:t>
      </w:r>
      <w:r w:rsidR="00692AF5" w:rsidRPr="00692AF5">
        <w:rPr>
          <w:rFonts w:ascii="Times New Roman" w:eastAsia="Times New Roman" w:hAnsi="Times New Roman" w:cs="Times New Roman"/>
          <w:sz w:val="24"/>
          <w:szCs w:val="24"/>
          <w:lang w:eastAsia="fr-FR"/>
        </w:rPr>
        <w:t xml:space="preserve"> </w:t>
      </w:r>
    </w:p>
    <w:p w:rsidR="00692AF5" w:rsidRPr="00692AF5" w:rsidRDefault="009E623E" w:rsidP="00692AF5">
      <w:pPr>
        <w:pStyle w:val="Paragraphedeliste"/>
        <w:numPr>
          <w:ilvl w:val="0"/>
          <w:numId w:val="6"/>
        </w:numPr>
        <w:spacing w:after="0" w:line="240" w:lineRule="auto"/>
        <w:ind w:left="142" w:hanging="142"/>
        <w:rPr>
          <w:rFonts w:ascii="Times New Roman" w:eastAsia="Times New Roman" w:hAnsi="Times New Roman" w:cs="Times New Roman"/>
          <w:sz w:val="24"/>
          <w:szCs w:val="24"/>
          <w:lang w:eastAsia="fr-FR"/>
        </w:rPr>
      </w:pPr>
      <w:r w:rsidRPr="00692AF5">
        <w:rPr>
          <w:rFonts w:ascii="Times New Roman" w:eastAsia="Times New Roman" w:hAnsi="Times New Roman" w:cs="Times New Roman"/>
          <w:sz w:val="24"/>
          <w:szCs w:val="24"/>
          <w:lang w:eastAsia="fr-FR"/>
        </w:rPr>
        <w:t>Français : courant</w:t>
      </w:r>
      <w:r w:rsidR="00692AF5" w:rsidRPr="00692AF5">
        <w:rPr>
          <w:rFonts w:ascii="Times New Roman" w:eastAsia="Times New Roman" w:hAnsi="Times New Roman" w:cs="Times New Roman"/>
          <w:sz w:val="24"/>
          <w:szCs w:val="24"/>
          <w:lang w:eastAsia="fr-FR"/>
        </w:rPr>
        <w:t xml:space="preserve"> </w:t>
      </w:r>
    </w:p>
    <w:p w:rsidR="009E623E" w:rsidRPr="00692AF5" w:rsidRDefault="009E623E" w:rsidP="00692AF5">
      <w:pPr>
        <w:pStyle w:val="Paragraphedeliste"/>
        <w:numPr>
          <w:ilvl w:val="0"/>
          <w:numId w:val="6"/>
        </w:numPr>
        <w:spacing w:after="0" w:line="240" w:lineRule="auto"/>
        <w:ind w:left="142" w:hanging="142"/>
        <w:rPr>
          <w:rFonts w:ascii="Times New Roman" w:eastAsia="Times New Roman" w:hAnsi="Times New Roman" w:cs="Times New Roman"/>
          <w:sz w:val="24"/>
          <w:szCs w:val="24"/>
          <w:lang w:eastAsia="fr-FR"/>
        </w:rPr>
      </w:pPr>
      <w:r w:rsidRPr="00692AF5">
        <w:rPr>
          <w:rFonts w:ascii="Times New Roman" w:eastAsia="Times New Roman" w:hAnsi="Times New Roman" w:cs="Times New Roman"/>
          <w:sz w:val="24"/>
          <w:szCs w:val="24"/>
          <w:lang w:eastAsia="fr-FR"/>
        </w:rPr>
        <w:t>Anglais : professionnel</w:t>
      </w:r>
    </w:p>
    <w:p w:rsidR="009E623E" w:rsidRPr="009E623E" w:rsidRDefault="009E623E" w:rsidP="009E623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E623E">
        <w:rPr>
          <w:rFonts w:ascii="Times New Roman" w:eastAsia="Times New Roman" w:hAnsi="Times New Roman" w:cs="Times New Roman"/>
          <w:b/>
          <w:bCs/>
          <w:sz w:val="27"/>
          <w:szCs w:val="27"/>
          <w:lang w:eastAsia="fr-FR"/>
        </w:rPr>
        <w:t>COMPÉTENCES TECHNIQUES</w:t>
      </w:r>
    </w:p>
    <w:p w:rsidR="00692AF5" w:rsidRPr="00692AF5" w:rsidRDefault="009E623E" w:rsidP="00692AF5">
      <w:pPr>
        <w:pStyle w:val="Paragraphedeliste"/>
        <w:numPr>
          <w:ilvl w:val="0"/>
          <w:numId w:val="7"/>
        </w:numPr>
        <w:spacing w:after="0" w:line="240" w:lineRule="auto"/>
        <w:ind w:left="142" w:hanging="142"/>
        <w:rPr>
          <w:rFonts w:ascii="Times New Roman" w:eastAsia="Times New Roman" w:hAnsi="Times New Roman" w:cs="Times New Roman"/>
          <w:sz w:val="24"/>
          <w:szCs w:val="24"/>
          <w:lang w:val="en-US" w:eastAsia="fr-FR"/>
        </w:rPr>
      </w:pPr>
      <w:r w:rsidRPr="00692AF5">
        <w:rPr>
          <w:rFonts w:ascii="Times New Roman" w:eastAsia="Times New Roman" w:hAnsi="Times New Roman" w:cs="Times New Roman"/>
          <w:sz w:val="24"/>
          <w:szCs w:val="24"/>
          <w:lang w:val="en-US" w:eastAsia="fr-FR"/>
        </w:rPr>
        <w:t>Microsoft Office (Word, Excel, PowerPoint)</w:t>
      </w:r>
      <w:r w:rsidR="00692AF5" w:rsidRPr="00692AF5">
        <w:rPr>
          <w:rFonts w:ascii="Times New Roman" w:eastAsia="Times New Roman" w:hAnsi="Times New Roman" w:cs="Times New Roman"/>
          <w:sz w:val="24"/>
          <w:szCs w:val="24"/>
          <w:lang w:val="en-US" w:eastAsia="fr-FR"/>
        </w:rPr>
        <w:t xml:space="preserve"> </w:t>
      </w:r>
    </w:p>
    <w:p w:rsidR="007E2645" w:rsidRDefault="009E623E" w:rsidP="00692AF5">
      <w:pPr>
        <w:pStyle w:val="Paragraphedeliste"/>
        <w:numPr>
          <w:ilvl w:val="0"/>
          <w:numId w:val="7"/>
        </w:numPr>
        <w:spacing w:after="0" w:line="240" w:lineRule="auto"/>
        <w:ind w:left="142" w:hanging="142"/>
      </w:pPr>
      <w:r w:rsidRPr="00692AF5">
        <w:rPr>
          <w:rFonts w:ascii="Times New Roman" w:eastAsia="Times New Roman" w:hAnsi="Times New Roman" w:cs="Times New Roman"/>
          <w:sz w:val="24"/>
          <w:szCs w:val="24"/>
          <w:lang w:eastAsia="fr-FR"/>
        </w:rPr>
        <w:t>Outils de recherche scientifique</w:t>
      </w:r>
      <w:bookmarkStart w:id="0" w:name="_GoBack"/>
      <w:bookmarkEnd w:id="0"/>
      <w:r w:rsidRPr="00692AF5">
        <w:rPr>
          <w:rFonts w:ascii="Times New Roman" w:eastAsia="Times New Roman" w:hAnsi="Times New Roman" w:cs="Times New Roman"/>
          <w:sz w:val="24"/>
          <w:szCs w:val="24"/>
          <w:lang w:eastAsia="fr-FR"/>
        </w:rPr>
        <w:t xml:space="preserve"> &amp; suivi environnemental</w:t>
      </w:r>
      <w:r w:rsidR="004C1199" w:rsidRPr="00692AF5">
        <w:rPr>
          <w:rFonts w:ascii="Times New Roman" w:eastAsia="Times New Roman" w:hAnsi="Times New Roman" w:cs="Times New Roman"/>
          <w:sz w:val="24"/>
          <w:szCs w:val="24"/>
          <w:lang w:eastAsia="fr-FR"/>
        </w:rPr>
        <w:t>.</w:t>
      </w:r>
    </w:p>
    <w:sectPr w:rsidR="007E2645" w:rsidSect="00BA1B57">
      <w:pgSz w:w="11906" w:h="16838" w:code="9"/>
      <w:pgMar w:top="426" w:right="1797" w:bottom="1440" w:left="1797" w:header="851" w:footer="992" w:gutter="0"/>
      <w:cols w:space="708"/>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30B5"/>
    <w:multiLevelType w:val="multilevel"/>
    <w:tmpl w:val="ABC42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B2E00"/>
    <w:multiLevelType w:val="hybridMultilevel"/>
    <w:tmpl w:val="E73EC8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E84ACF"/>
    <w:multiLevelType w:val="hybridMultilevel"/>
    <w:tmpl w:val="3EA808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8AF7FE9"/>
    <w:multiLevelType w:val="multilevel"/>
    <w:tmpl w:val="D1A66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EE1D45"/>
    <w:multiLevelType w:val="hybridMultilevel"/>
    <w:tmpl w:val="3EA23B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C04429C"/>
    <w:multiLevelType w:val="hybridMultilevel"/>
    <w:tmpl w:val="A9E4004C"/>
    <w:lvl w:ilvl="0" w:tplc="1A0A3EE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E3905A6"/>
    <w:multiLevelType w:val="multilevel"/>
    <w:tmpl w:val="D34E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0"/>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grammar="clean"/>
  <w:defaultTabStop w:val="708"/>
  <w:hyphenationZone w:val="425"/>
  <w:drawingGridHorizontalSpacing w:val="105"/>
  <w:drawingGridVerticalSpacing w:val="15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23E"/>
    <w:rsid w:val="001274A7"/>
    <w:rsid w:val="004C1199"/>
    <w:rsid w:val="005E7EAD"/>
    <w:rsid w:val="00692AF5"/>
    <w:rsid w:val="007E2645"/>
    <w:rsid w:val="009E623E"/>
    <w:rsid w:val="00BA1B57"/>
    <w:rsid w:val="00D4036B"/>
    <w:rsid w:val="00D64D7F"/>
    <w:rsid w:val="00E6610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CB9A"/>
  <w15:chartTrackingRefBased/>
  <w15:docId w15:val="{B22A6B13-B418-44CF-B78E-CBC83C607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9E623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9E623E"/>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9E623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E623E"/>
    <w:rPr>
      <w:b/>
      <w:bCs/>
    </w:rPr>
  </w:style>
  <w:style w:type="character" w:styleId="Accentuation">
    <w:name w:val="Emphasis"/>
    <w:basedOn w:val="Policepardfaut"/>
    <w:uiPriority w:val="20"/>
    <w:qFormat/>
    <w:rsid w:val="009E623E"/>
    <w:rPr>
      <w:i/>
      <w:iCs/>
    </w:rPr>
  </w:style>
  <w:style w:type="character" w:styleId="Lienhypertexte">
    <w:name w:val="Hyperlink"/>
    <w:basedOn w:val="Policepardfaut"/>
    <w:uiPriority w:val="99"/>
    <w:semiHidden/>
    <w:unhideWhenUsed/>
    <w:rsid w:val="009E623E"/>
    <w:rPr>
      <w:color w:val="0000FF"/>
      <w:u w:val="single"/>
    </w:rPr>
  </w:style>
  <w:style w:type="paragraph" w:customStyle="1" w:styleId="isselectedend">
    <w:name w:val="isselectedend"/>
    <w:basedOn w:val="Normal"/>
    <w:rsid w:val="005E7EA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692A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07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626</Words>
  <Characters>3448</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ABDERRAHMAN AAFI</dc:creator>
  <cp:keywords/>
  <dc:description/>
  <cp:lastModifiedBy>ABDERRAHMAN AAFI</cp:lastModifiedBy>
  <cp:revision>2</cp:revision>
  <dcterms:created xsi:type="dcterms:W3CDTF">2026-06-01T13:41:00Z</dcterms:created>
  <dcterms:modified xsi:type="dcterms:W3CDTF">2026-06-01T13:41:00Z</dcterms:modified>
</cp:coreProperties>
</file>